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A74108" w:rsidRDefault="00401360" w:rsidP="006F39B4">
      <w:pPr>
        <w:jc w:val="center"/>
        <w:rPr>
          <w:rFonts w:asciiTheme="minorHAnsi" w:hAnsiTheme="minorHAnsi"/>
          <w:sz w:val="22"/>
          <w:szCs w:val="22"/>
        </w:rPr>
      </w:pPr>
      <w:r w:rsidRPr="00A74108">
        <w:rPr>
          <w:rFonts w:asciiTheme="minorHAnsi" w:hAnsiTheme="minorHAnsi"/>
          <w:sz w:val="22"/>
          <w:szCs w:val="22"/>
        </w:rPr>
        <w:t xml:space="preserve">Příloha č. </w:t>
      </w:r>
      <w:r w:rsidR="00A74108" w:rsidRPr="00A74108">
        <w:rPr>
          <w:rFonts w:asciiTheme="minorHAnsi" w:hAnsiTheme="minorHAnsi"/>
          <w:sz w:val="22"/>
          <w:szCs w:val="22"/>
        </w:rPr>
        <w:t>6</w:t>
      </w:r>
      <w:r w:rsidRPr="00A74108">
        <w:rPr>
          <w:rFonts w:asciiTheme="minorHAnsi" w:hAnsiTheme="minorHAnsi"/>
          <w:sz w:val="22"/>
          <w:szCs w:val="22"/>
        </w:rPr>
        <w:t xml:space="preserve"> k zadávací dokumentaci na veřejnou zakázku </w:t>
      </w:r>
      <w:r w:rsidR="006F39B4" w:rsidRPr="00A74108">
        <w:rPr>
          <w:rFonts w:asciiTheme="minorHAnsi" w:hAnsiTheme="minorHAnsi"/>
          <w:sz w:val="22"/>
          <w:szCs w:val="22"/>
        </w:rPr>
        <w:t>„</w:t>
      </w:r>
      <w:r w:rsidR="004C4357" w:rsidRPr="00C6304D">
        <w:rPr>
          <w:rFonts w:asciiTheme="minorHAnsi" w:hAnsiTheme="minorHAnsi"/>
          <w:sz w:val="22"/>
          <w:szCs w:val="22"/>
        </w:rPr>
        <w:t>ZŠ Nádražní 117 –</w:t>
      </w:r>
      <w:r w:rsidR="005A46ED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5A46ED">
        <w:rPr>
          <w:rFonts w:asciiTheme="minorHAnsi" w:hAnsiTheme="minorHAnsi"/>
          <w:sz w:val="22"/>
          <w:szCs w:val="22"/>
        </w:rPr>
        <w:t>výměna oken, fasáda, střecha – stará škola</w:t>
      </w:r>
      <w:r w:rsidR="006F39B4" w:rsidRPr="00A74108">
        <w:rPr>
          <w:rFonts w:asciiTheme="minorHAnsi" w:hAnsiTheme="minorHAnsi"/>
          <w:sz w:val="22"/>
          <w:szCs w:val="22"/>
        </w:rPr>
        <w:t>“</w:t>
      </w: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jc w:val="center"/>
        <w:rPr>
          <w:rFonts w:asciiTheme="minorHAnsi" w:hAnsiTheme="minorHAnsi"/>
          <w:b/>
          <w:sz w:val="28"/>
          <w:szCs w:val="28"/>
        </w:rPr>
      </w:pPr>
      <w:r w:rsidRPr="006F39B4">
        <w:rPr>
          <w:rFonts w:asciiTheme="minorHAnsi" w:hAnsiTheme="minorHAnsi"/>
          <w:b/>
          <w:sz w:val="28"/>
          <w:szCs w:val="28"/>
        </w:rPr>
        <w:t xml:space="preserve">Součást nabídky uchazeče dle ust. § 68 odst. 3 zákona č. </w:t>
      </w:r>
      <w:r w:rsidRPr="006F39B4">
        <w:rPr>
          <w:rFonts w:asciiTheme="minorHAnsi" w:hAnsiTheme="minorHAnsi"/>
          <w:b/>
          <w:bCs/>
          <w:sz w:val="28"/>
          <w:szCs w:val="28"/>
        </w:rPr>
        <w:t xml:space="preserve">č. 137/2006 Sb., o </w:t>
      </w:r>
      <w:proofErr w:type="gramStart"/>
      <w:r w:rsidRPr="006F39B4">
        <w:rPr>
          <w:rFonts w:asciiTheme="minorHAnsi" w:hAnsiTheme="minorHAnsi"/>
          <w:b/>
          <w:bCs/>
          <w:sz w:val="28"/>
          <w:szCs w:val="28"/>
        </w:rPr>
        <w:t>veřejných  zakázkách</w:t>
      </w:r>
      <w:proofErr w:type="gramEnd"/>
      <w:r w:rsidRPr="006F39B4">
        <w:rPr>
          <w:rFonts w:asciiTheme="minorHAnsi" w:hAnsiTheme="minorHAnsi"/>
          <w:b/>
          <w:bCs/>
          <w:sz w:val="28"/>
          <w:szCs w:val="28"/>
        </w:rPr>
        <w:t xml:space="preserve"> (dále jen „zákon“)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a) zákona: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předkládáme následující seznam statutárních orgánů nebo členů statutárních orgánů, kteří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byli v pracovněprávním, funkčním či obdobném poměru u zadavatele, 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567"/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nebo</w:t>
      </w: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prohlašujeme, že žádný ze statutárních orgánů nebo členů statutárních orgánů dodavatele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nebyl v pracovněprávním, funkčním či obdobném poměru u zadavatele, </w:t>
      </w:r>
    </w:p>
    <w:p w:rsidR="006F39B4" w:rsidRDefault="006F39B4" w:rsidP="006F39B4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 </w:t>
      </w:r>
      <w:r w:rsidRPr="006F39B4">
        <w:rPr>
          <w:rFonts w:asciiTheme="minorHAnsi" w:hAnsiTheme="minorHAnsi"/>
          <w:b/>
          <w:i/>
          <w:sz w:val="22"/>
          <w:szCs w:val="22"/>
        </w:rPr>
        <w:t>(použijte vhodnou variantu)</w:t>
      </w:r>
    </w:p>
    <w:p w:rsidR="00401360" w:rsidRDefault="00401360" w:rsidP="00401360">
      <w:pPr>
        <w:rPr>
          <w:rFonts w:asciiTheme="minorHAnsi" w:hAnsiTheme="minorHAnsi"/>
          <w:sz w:val="22"/>
          <w:szCs w:val="22"/>
        </w:rPr>
      </w:pPr>
    </w:p>
    <w:p w:rsidR="006F39B4" w:rsidRPr="006F39B4" w:rsidRDefault="006F39B4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b) zákona předkládáme seznam vlastníků akcií, jejichž souhrnná jmenovitá hodnota přesahuje 10 % základního kapitálu, vyhotovený ve lhůtě pro podání nabídek: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(použijte, má-li dodavatel formu akciové společnosti)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i/>
          <w:sz w:val="22"/>
          <w:szCs w:val="22"/>
        </w:rPr>
      </w:pPr>
    </w:p>
    <w:p w:rsidR="00401360" w:rsidRPr="006F39B4" w:rsidRDefault="00401360">
      <w:pPr>
        <w:rPr>
          <w:rFonts w:asciiTheme="minorHAnsi" w:hAnsiTheme="minorHAnsi"/>
          <w:sz w:val="22"/>
          <w:szCs w:val="22"/>
        </w:rPr>
      </w:pPr>
    </w:p>
    <w:p w:rsidR="000B75AC" w:rsidRPr="006F39B4" w:rsidRDefault="00401360" w:rsidP="000B75AC">
      <w:pPr>
        <w:numPr>
          <w:ilvl w:val="0"/>
          <w:numId w:val="5"/>
        </w:numPr>
        <w:spacing w:after="60"/>
        <w:rPr>
          <w:rFonts w:asciiTheme="minorHAnsi" w:hAnsiTheme="minorHAnsi" w:cs="Arial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b) zákona</w:t>
      </w:r>
      <w:r w:rsidR="000B75AC" w:rsidRPr="006F39B4">
        <w:rPr>
          <w:rFonts w:asciiTheme="minorHAnsi" w:hAnsiTheme="minorHAnsi"/>
          <w:sz w:val="22"/>
          <w:szCs w:val="22"/>
        </w:rPr>
        <w:t xml:space="preserve"> prohlašujeme, že uchazeč </w:t>
      </w:r>
      <w:r w:rsidR="000B75AC" w:rsidRPr="006F39B4">
        <w:rPr>
          <w:rFonts w:asciiTheme="minorHAnsi" w:hAnsiTheme="minorHAnsi" w:cs="Arial"/>
          <w:iCs/>
          <w:sz w:val="22"/>
          <w:szCs w:val="22"/>
        </w:rPr>
        <w:t xml:space="preserve">neuzavřel a neuzavře zakázanou dohodu podle zákona o ochraně hospodářské soutěže v souvislosti se zadávanou veřejnou zakázkou. </w:t>
      </w:r>
    </w:p>
    <w:p w:rsidR="00401360" w:rsidRPr="006F39B4" w:rsidRDefault="00401360" w:rsidP="000B75AC">
      <w:pPr>
        <w:rPr>
          <w:rFonts w:asciiTheme="minorHAnsi" w:hAnsiTheme="minorHAnsi"/>
          <w:sz w:val="22"/>
          <w:szCs w:val="22"/>
        </w:rPr>
      </w:pP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 xml:space="preserve">        ………………………………………………………………………</w:t>
      </w:r>
    </w:p>
    <w:p w:rsidR="000B75AC" w:rsidRPr="006F39B4" w:rsidRDefault="006F39B4" w:rsidP="006F39B4">
      <w:pPr>
        <w:ind w:left="3600" w:right="4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  <w:t xml:space="preserve">         podpis osoby oprávněné jednat za uchazeče</w:t>
      </w: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sectPr w:rsidR="000B75AC" w:rsidRPr="006F39B4" w:rsidSect="004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01360"/>
    <w:rsid w:val="000B75AC"/>
    <w:rsid w:val="00182A64"/>
    <w:rsid w:val="002D0FD3"/>
    <w:rsid w:val="00401360"/>
    <w:rsid w:val="00423762"/>
    <w:rsid w:val="004C4357"/>
    <w:rsid w:val="005A46ED"/>
    <w:rsid w:val="0068079E"/>
    <w:rsid w:val="006F39B4"/>
    <w:rsid w:val="0082399D"/>
    <w:rsid w:val="00A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EVB v.o.s.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EVB v.o.s.</dc:creator>
  <cp:lastModifiedBy>Žižková Dagmar</cp:lastModifiedBy>
  <cp:revision>3</cp:revision>
  <dcterms:created xsi:type="dcterms:W3CDTF">2013-05-20T10:08:00Z</dcterms:created>
  <dcterms:modified xsi:type="dcterms:W3CDTF">2013-05-22T05:15:00Z</dcterms:modified>
</cp:coreProperties>
</file>