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B7" w:rsidRPr="0094675E" w:rsidRDefault="004373B7" w:rsidP="0094675E">
      <w:pPr>
        <w:jc w:val="center"/>
        <w:rPr>
          <w:rFonts w:ascii="Calibri" w:hAnsi="Calibri"/>
          <w:sz w:val="20"/>
          <w:szCs w:val="20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7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Pr="002C6311">
        <w:rPr>
          <w:rFonts w:ascii="Calibri" w:hAnsi="Calibri" w:cs="Calibri"/>
          <w:sz w:val="20"/>
          <w:szCs w:val="20"/>
        </w:rPr>
        <w:t>Oprava chodníků ul. Bankovní, nám. Msgre Šrámka a ul. Čs. legií</w:t>
      </w:r>
      <w:r w:rsidRPr="0094675E">
        <w:rPr>
          <w:rFonts w:ascii="Calibri" w:hAnsi="Calibri"/>
          <w:sz w:val="20"/>
          <w:szCs w:val="20"/>
        </w:rPr>
        <w:t>“</w:t>
      </w:r>
    </w:p>
    <w:p w:rsidR="004373B7" w:rsidRPr="0094675E" w:rsidRDefault="004373B7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4373B7" w:rsidRPr="004A69AE" w:rsidRDefault="004373B7" w:rsidP="004A69AE">
      <w:pPr>
        <w:jc w:val="center"/>
        <w:rPr>
          <w:rFonts w:ascii="Calibri" w:hAnsi="Calibri"/>
          <w:b/>
          <w:sz w:val="28"/>
          <w:szCs w:val="28"/>
        </w:rPr>
      </w:pPr>
      <w:r w:rsidRPr="004A69AE">
        <w:rPr>
          <w:rFonts w:ascii="Calibri" w:hAnsi="Calibri"/>
          <w:b/>
          <w:sz w:val="28"/>
          <w:szCs w:val="28"/>
        </w:rPr>
        <w:t>Čestné prohlášení</w:t>
      </w:r>
    </w:p>
    <w:p w:rsidR="004373B7" w:rsidRPr="004A69AE" w:rsidRDefault="004373B7" w:rsidP="004A69AE">
      <w:pPr>
        <w:jc w:val="center"/>
        <w:rPr>
          <w:rFonts w:ascii="Calibri" w:hAnsi="Calibri"/>
          <w:b/>
          <w:sz w:val="28"/>
          <w:szCs w:val="28"/>
        </w:rPr>
      </w:pPr>
      <w:r w:rsidRPr="004A69AE">
        <w:rPr>
          <w:rFonts w:ascii="Calibri" w:hAnsi="Calibri"/>
          <w:b/>
          <w:sz w:val="28"/>
          <w:szCs w:val="28"/>
        </w:rPr>
        <w:t xml:space="preserve">dle ust. § 50 odst. 1 písm. c)  zákona č. </w:t>
      </w:r>
      <w:r w:rsidRPr="004A69AE">
        <w:rPr>
          <w:rFonts w:ascii="Calibri" w:hAnsi="Calibri"/>
          <w:b/>
          <w:bCs/>
          <w:sz w:val="28"/>
          <w:szCs w:val="28"/>
        </w:rPr>
        <w:t>č. 137/2006 Sb., o veřejných  zakázkách (dále jen „zákon“)</w:t>
      </w:r>
    </w:p>
    <w:p w:rsidR="004373B7" w:rsidRPr="004A69AE" w:rsidRDefault="004373B7" w:rsidP="004A69AE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4373B7" w:rsidRPr="004A69AE" w:rsidRDefault="004373B7" w:rsidP="004A69AE">
      <w:pPr>
        <w:ind w:left="360"/>
        <w:rPr>
          <w:rFonts w:ascii="Calibri" w:hAnsi="Calibri"/>
          <w:b/>
          <w:sz w:val="22"/>
          <w:szCs w:val="22"/>
        </w:rPr>
      </w:pPr>
    </w:p>
    <w:p w:rsidR="004373B7" w:rsidRPr="004A69AE" w:rsidRDefault="004373B7" w:rsidP="004A69AE">
      <w:pPr>
        <w:ind w:left="360"/>
        <w:rPr>
          <w:rFonts w:ascii="Calibri" w:hAnsi="Calibri"/>
          <w:b/>
          <w:sz w:val="22"/>
          <w:szCs w:val="22"/>
        </w:rPr>
      </w:pPr>
    </w:p>
    <w:p w:rsidR="004373B7" w:rsidRPr="004A69AE" w:rsidRDefault="004373B7" w:rsidP="004A69AE">
      <w:pPr>
        <w:jc w:val="both"/>
        <w:rPr>
          <w:rFonts w:ascii="Calibri" w:hAnsi="Calibri"/>
          <w:kern w:val="16"/>
          <w:sz w:val="22"/>
          <w:szCs w:val="22"/>
        </w:rPr>
      </w:pPr>
      <w:r w:rsidRPr="004A69AE">
        <w:rPr>
          <w:rFonts w:ascii="Calibri" w:hAnsi="Calibri"/>
          <w:sz w:val="22"/>
          <w:szCs w:val="22"/>
        </w:rPr>
        <w:t>V souladu s ust. § 50 odst. 1 pís</w:t>
      </w:r>
      <w:r>
        <w:rPr>
          <w:rFonts w:ascii="Calibri" w:hAnsi="Calibri"/>
          <w:sz w:val="22"/>
          <w:szCs w:val="22"/>
        </w:rPr>
        <w:t>m. c) zákona čestně prohlašuji, že jsem ekonomicky a finančně způsobilý</w:t>
      </w:r>
      <w:r w:rsidRPr="004A69AE">
        <w:rPr>
          <w:rFonts w:ascii="Calibri" w:hAnsi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Pr="00E50537">
        <w:rPr>
          <w:rFonts w:ascii="Calibri" w:hAnsi="Calibri" w:cs="Calibri"/>
          <w:sz w:val="22"/>
          <w:szCs w:val="22"/>
        </w:rPr>
        <w:t>Oprava chodníků ul. Bankovní, nám. Msgre Šrámka a ul. Čs. legií</w:t>
      </w:r>
      <w:r w:rsidRPr="004A69AE">
        <w:rPr>
          <w:rFonts w:ascii="Calibri" w:hAnsi="Calibri"/>
          <w:sz w:val="22"/>
          <w:szCs w:val="22"/>
        </w:rPr>
        <w:t>“ v rozsahu a dle požadavků a podmínek stanovených zadávací dokumentací a jejími přílohami.</w:t>
      </w:r>
    </w:p>
    <w:p w:rsidR="004373B7" w:rsidRPr="004A69AE" w:rsidRDefault="004373B7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73B7" w:rsidRPr="00DE1C90" w:rsidRDefault="004373B7" w:rsidP="00DE1C90">
      <w:pPr>
        <w:jc w:val="both"/>
        <w:rPr>
          <w:rFonts w:ascii="Calibri" w:hAnsi="Calibri"/>
          <w:kern w:val="16"/>
          <w:sz w:val="22"/>
          <w:szCs w:val="22"/>
        </w:rPr>
      </w:pPr>
      <w:r w:rsidRPr="00DE1C90">
        <w:rPr>
          <w:rFonts w:ascii="Calibri" w:hAnsi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/>
          <w:kern w:val="16"/>
          <w:sz w:val="22"/>
          <w:szCs w:val="22"/>
        </w:rPr>
        <w:t>obodné a omyluprosté vůle a jsem</w:t>
      </w:r>
      <w:r w:rsidRPr="00DE1C90">
        <w:rPr>
          <w:rFonts w:ascii="Calibri" w:hAnsi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/>
          <w:kern w:val="16"/>
          <w:sz w:val="22"/>
          <w:szCs w:val="22"/>
        </w:rPr>
        <w:t xml:space="preserve"> svým podpisem.</w:t>
      </w:r>
    </w:p>
    <w:p w:rsidR="004373B7" w:rsidRPr="004A69AE" w:rsidRDefault="004373B7" w:rsidP="00DE1C90">
      <w:pPr>
        <w:jc w:val="both"/>
        <w:rPr>
          <w:rFonts w:ascii="Calibri" w:hAnsi="Calibri"/>
          <w:kern w:val="16"/>
          <w:sz w:val="22"/>
          <w:szCs w:val="22"/>
        </w:rPr>
      </w:pPr>
    </w:p>
    <w:p w:rsidR="004373B7" w:rsidRDefault="004373B7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73B7" w:rsidRPr="004A69AE" w:rsidRDefault="004373B7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Uchazeč/ Za uchazeče</w:t>
      </w:r>
    </w:p>
    <w:p w:rsidR="004373B7" w:rsidRDefault="004373B7" w:rsidP="00174EC7">
      <w:pPr>
        <w:tabs>
          <w:tab w:val="left" w:pos="5055"/>
        </w:tabs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  <w:bookmarkStart w:id="0" w:name="_GoBack"/>
      <w:bookmarkEnd w:id="0"/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73B7" w:rsidRDefault="004373B7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4373B7" w:rsidRPr="0094675E" w:rsidRDefault="004373B7" w:rsidP="00A43AEE">
      <w:pPr>
        <w:ind w:left="3540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jednat za uchazeče</w:t>
      </w:r>
    </w:p>
    <w:sectPr w:rsidR="004373B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F337E"/>
    <w:rsid w:val="00103AA0"/>
    <w:rsid w:val="0016421E"/>
    <w:rsid w:val="00174EC7"/>
    <w:rsid w:val="001E7F90"/>
    <w:rsid w:val="002C6311"/>
    <w:rsid w:val="002F0EB1"/>
    <w:rsid w:val="00331487"/>
    <w:rsid w:val="004373B7"/>
    <w:rsid w:val="004A69AE"/>
    <w:rsid w:val="004E04E1"/>
    <w:rsid w:val="004F42AD"/>
    <w:rsid w:val="005B1DFB"/>
    <w:rsid w:val="005C7B85"/>
    <w:rsid w:val="005D4BFD"/>
    <w:rsid w:val="006E366D"/>
    <w:rsid w:val="00783652"/>
    <w:rsid w:val="00886208"/>
    <w:rsid w:val="008C78C3"/>
    <w:rsid w:val="0094675E"/>
    <w:rsid w:val="00A43AEE"/>
    <w:rsid w:val="00B749A6"/>
    <w:rsid w:val="00C36E1A"/>
    <w:rsid w:val="00D25708"/>
    <w:rsid w:val="00DE012E"/>
    <w:rsid w:val="00DE1C90"/>
    <w:rsid w:val="00E50537"/>
    <w:rsid w:val="00EE217C"/>
    <w:rsid w:val="00F93D80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Nosek</dc:creator>
  <cp:keywords/>
  <dc:description/>
  <cp:lastModifiedBy>X2</cp:lastModifiedBy>
  <cp:revision>3</cp:revision>
  <dcterms:created xsi:type="dcterms:W3CDTF">2013-07-16T22:21:00Z</dcterms:created>
  <dcterms:modified xsi:type="dcterms:W3CDTF">2013-07-17T13:38:00Z</dcterms:modified>
</cp:coreProperties>
</file>