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C0D" w:rsidRPr="00D00C64" w:rsidRDefault="001341FE" w:rsidP="00556C0D">
      <w:pPr>
        <w:spacing w:after="0"/>
        <w:jc w:val="both"/>
        <w:rPr>
          <w:rFonts w:ascii="Arial" w:hAnsi="Arial" w:cs="Arial"/>
          <w:sz w:val="28"/>
          <w:szCs w:val="28"/>
        </w:rPr>
      </w:pPr>
      <w:r w:rsidRPr="00D00C64">
        <w:rPr>
          <w:rFonts w:ascii="Arial" w:hAnsi="Arial" w:cs="Arial"/>
          <w:b/>
          <w:sz w:val="28"/>
          <w:szCs w:val="28"/>
        </w:rPr>
        <w:t>Základní škola Ostrava, Z</w:t>
      </w:r>
      <w:r w:rsidR="00556C0D" w:rsidRPr="00D00C64">
        <w:rPr>
          <w:rFonts w:ascii="Arial" w:hAnsi="Arial" w:cs="Arial"/>
          <w:b/>
          <w:sz w:val="28"/>
          <w:szCs w:val="28"/>
        </w:rPr>
        <w:t>elená 42, PO</w:t>
      </w:r>
      <w:r w:rsidR="00556C0D" w:rsidRPr="00D00C64">
        <w:rPr>
          <w:rFonts w:ascii="Arial" w:hAnsi="Arial" w:cs="Arial"/>
          <w:sz w:val="28"/>
          <w:szCs w:val="28"/>
        </w:rPr>
        <w:t>:</w:t>
      </w:r>
    </w:p>
    <w:p w:rsidR="00D00C64" w:rsidRPr="00D00C64" w:rsidRDefault="00D00C64" w:rsidP="00D00C64">
      <w:pPr>
        <w:spacing w:after="0"/>
        <w:jc w:val="both"/>
        <w:rPr>
          <w:rFonts w:ascii="Arial" w:hAnsi="Arial" w:cs="Arial"/>
          <w:u w:val="single"/>
        </w:rPr>
      </w:pPr>
    </w:p>
    <w:p w:rsidR="00D00C64" w:rsidRPr="00D53C10" w:rsidRDefault="00D00C64" w:rsidP="00D00C6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D53C10">
        <w:rPr>
          <w:rFonts w:ascii="Times New Roman" w:hAnsi="Times New Roman" w:cs="Times New Roman"/>
          <w:u w:val="single"/>
        </w:rPr>
        <w:t>Popis řešeného objektu</w:t>
      </w:r>
    </w:p>
    <w:p w:rsidR="00D00C64" w:rsidRPr="00D53C10" w:rsidRDefault="00D00C64" w:rsidP="00944464">
      <w:p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 xml:space="preserve">Základní škola Ostrava, Zelená 42, PO se nachází na parcele č. 2635/30 a 2641/77 v katastrálním území Moravská Ostrava. Základní škola se skládá z několika navzájem propojených objektů, které jsou dvou až tří podlažní. </w:t>
      </w:r>
      <w:r w:rsidR="008C4085" w:rsidRPr="00D53C10">
        <w:rPr>
          <w:rFonts w:ascii="Times New Roman" w:hAnsi="Times New Roman" w:cs="Times New Roman"/>
        </w:rPr>
        <w:t xml:space="preserve">Uvnitř budovy bylo zřízeno bezbariérové WC, avšak samotná budova není bezbariérová. </w:t>
      </w:r>
      <w:r w:rsidRPr="00D53C10">
        <w:rPr>
          <w:rFonts w:ascii="Times New Roman" w:hAnsi="Times New Roman" w:cs="Times New Roman"/>
        </w:rPr>
        <w:t xml:space="preserve">V roce 2014 proběhla na objektu realizace zateplení fasády, střechy a výměna oken. Práce byly provedeny pouze v některých částech, a to z ulice Nedbalova a pavilonu s tělocvičnou, včetně krčku. Na hlavní části objektu školy z ulice Zelená bylo </w:t>
      </w:r>
      <w:r w:rsidR="00944464" w:rsidRPr="00D53C10">
        <w:rPr>
          <w:rFonts w:ascii="Times New Roman" w:hAnsi="Times New Roman" w:cs="Times New Roman"/>
        </w:rPr>
        <w:t xml:space="preserve">zatím </w:t>
      </w:r>
      <w:r w:rsidRPr="00D53C10">
        <w:rPr>
          <w:rFonts w:ascii="Times New Roman" w:hAnsi="Times New Roman" w:cs="Times New Roman"/>
        </w:rPr>
        <w:t xml:space="preserve">pouze provedeno zateplení střechy. </w:t>
      </w:r>
    </w:p>
    <w:p w:rsidR="00D00C64" w:rsidRPr="00D53C10" w:rsidRDefault="00D00C64" w:rsidP="002B402C">
      <w:pPr>
        <w:spacing w:before="240" w:after="0"/>
        <w:jc w:val="both"/>
        <w:rPr>
          <w:rFonts w:ascii="Times New Roman" w:hAnsi="Times New Roman" w:cs="Times New Roman"/>
          <w:u w:val="single"/>
        </w:rPr>
      </w:pPr>
      <w:r w:rsidRPr="00D53C10">
        <w:rPr>
          <w:rFonts w:ascii="Times New Roman" w:hAnsi="Times New Roman" w:cs="Times New Roman"/>
          <w:u w:val="single"/>
        </w:rPr>
        <w:t>Popis záměru</w:t>
      </w:r>
    </w:p>
    <w:p w:rsidR="00B93C00" w:rsidRPr="00D53C10" w:rsidRDefault="00B93C00" w:rsidP="00B93C00">
      <w:p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V objektu je potřeba provést bezbariérové úpravy v</w:t>
      </w:r>
      <w:r w:rsidR="00D00C64" w:rsidRPr="00D53C10">
        <w:rPr>
          <w:rFonts w:ascii="Times New Roman" w:hAnsi="Times New Roman" w:cs="Times New Roman"/>
        </w:rPr>
        <w:t>stup</w:t>
      </w:r>
      <w:r w:rsidR="008C4085" w:rsidRPr="00D53C10">
        <w:rPr>
          <w:rFonts w:ascii="Times New Roman" w:hAnsi="Times New Roman" w:cs="Times New Roman"/>
        </w:rPr>
        <w:t>u</w:t>
      </w:r>
      <w:r w:rsidRPr="00D53C10">
        <w:rPr>
          <w:rFonts w:ascii="Times New Roman" w:hAnsi="Times New Roman" w:cs="Times New Roman"/>
        </w:rPr>
        <w:t xml:space="preserve"> a </w:t>
      </w:r>
      <w:r w:rsidR="008C4085" w:rsidRPr="00D53C10">
        <w:rPr>
          <w:rFonts w:ascii="Times New Roman" w:hAnsi="Times New Roman" w:cs="Times New Roman"/>
        </w:rPr>
        <w:t>přístupu do druhého</w:t>
      </w:r>
      <w:r w:rsidR="00035B46" w:rsidRPr="00D53C10">
        <w:rPr>
          <w:rFonts w:ascii="Times New Roman" w:hAnsi="Times New Roman" w:cs="Times New Roman"/>
        </w:rPr>
        <w:t xml:space="preserve"> podlaží</w:t>
      </w:r>
      <w:r w:rsidR="008C4085" w:rsidRPr="00D53C10">
        <w:rPr>
          <w:rFonts w:ascii="Times New Roman" w:hAnsi="Times New Roman" w:cs="Times New Roman"/>
        </w:rPr>
        <w:t xml:space="preserve">. Dále pak úpravy odborných učeben a sadové úpravy. </w:t>
      </w:r>
    </w:p>
    <w:p w:rsidR="00A53BAC" w:rsidRPr="00D53C10" w:rsidRDefault="00A53BAC" w:rsidP="00A53BAC">
      <w:pPr>
        <w:spacing w:before="120"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V rámci příprav projektové dokumentace je možné zapůjčit si již částečně vypracovanou dokumentaci požadovaného záměru.</w:t>
      </w:r>
    </w:p>
    <w:p w:rsidR="00035B46" w:rsidRPr="00D53C10" w:rsidRDefault="00035B46" w:rsidP="002B402C">
      <w:pPr>
        <w:spacing w:before="240" w:after="0"/>
        <w:jc w:val="both"/>
        <w:rPr>
          <w:rFonts w:ascii="Times New Roman" w:hAnsi="Times New Roman" w:cs="Times New Roman"/>
          <w:u w:val="single"/>
        </w:rPr>
      </w:pPr>
      <w:r w:rsidRPr="00D53C10">
        <w:rPr>
          <w:rFonts w:ascii="Times New Roman" w:hAnsi="Times New Roman" w:cs="Times New Roman"/>
          <w:u w:val="single"/>
        </w:rPr>
        <w:t>Požad</w:t>
      </w:r>
      <w:r w:rsidR="00D43B37" w:rsidRPr="00D53C10">
        <w:rPr>
          <w:rFonts w:ascii="Times New Roman" w:hAnsi="Times New Roman" w:cs="Times New Roman"/>
          <w:u w:val="single"/>
        </w:rPr>
        <w:t>avky na projektovou dokumentaci</w:t>
      </w:r>
    </w:p>
    <w:p w:rsidR="00035B46" w:rsidRPr="00D53C10" w:rsidRDefault="00035B46" w:rsidP="002B402C">
      <w:pPr>
        <w:spacing w:before="360" w:after="0"/>
        <w:jc w:val="both"/>
        <w:rPr>
          <w:rFonts w:ascii="Times New Roman" w:hAnsi="Times New Roman" w:cs="Times New Roman"/>
          <w:i/>
        </w:rPr>
      </w:pPr>
      <w:r w:rsidRPr="00D53C10">
        <w:rPr>
          <w:rFonts w:ascii="Times New Roman" w:hAnsi="Times New Roman" w:cs="Times New Roman"/>
          <w:i/>
        </w:rPr>
        <w:t>Bezbariérové úpravy:</w:t>
      </w:r>
    </w:p>
    <w:p w:rsidR="00D00C64" w:rsidRPr="00D53C10" w:rsidRDefault="00035B46" w:rsidP="00D43B37">
      <w:pPr>
        <w:pStyle w:val="Odstavecseseznamem"/>
        <w:numPr>
          <w:ilvl w:val="0"/>
          <w:numId w:val="11"/>
        </w:numPr>
        <w:spacing w:before="240" w:after="0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  <w:b/>
        </w:rPr>
        <w:t xml:space="preserve">Úprava </w:t>
      </w:r>
      <w:r w:rsidR="000D36A1" w:rsidRPr="00D53C10">
        <w:rPr>
          <w:rFonts w:ascii="Times New Roman" w:hAnsi="Times New Roman" w:cs="Times New Roman"/>
          <w:b/>
        </w:rPr>
        <w:t>hlavního vstupu</w:t>
      </w:r>
      <w:r w:rsidRPr="00D53C10">
        <w:rPr>
          <w:rFonts w:ascii="Times New Roman" w:hAnsi="Times New Roman" w:cs="Times New Roman"/>
          <w:b/>
        </w:rPr>
        <w:t xml:space="preserve"> do objektu:</w:t>
      </w:r>
    </w:p>
    <w:p w:rsidR="00035B46" w:rsidRPr="00D53C10" w:rsidRDefault="000D36A1" w:rsidP="003254B8">
      <w:p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Navržení šikmé rampy</w:t>
      </w:r>
      <w:r w:rsidR="004E1F5C" w:rsidRPr="00D53C10">
        <w:rPr>
          <w:rFonts w:ascii="Times New Roman" w:hAnsi="Times New Roman" w:cs="Times New Roman"/>
        </w:rPr>
        <w:t xml:space="preserve"> odpovídajícího sklonu</w:t>
      </w:r>
      <w:r w:rsidRPr="00D53C10">
        <w:rPr>
          <w:rFonts w:ascii="Times New Roman" w:hAnsi="Times New Roman" w:cs="Times New Roman"/>
        </w:rPr>
        <w:t xml:space="preserve"> z boční strany vchodu + rozšíření podesty a posun schodiště podle prostorových požadavků bezbariérového provozu</w:t>
      </w:r>
    </w:p>
    <w:p w:rsidR="000D36A1" w:rsidRPr="00D53C10" w:rsidRDefault="00B05ECA" w:rsidP="002B402C">
      <w:pPr>
        <w:pStyle w:val="Odstavecseseznamem"/>
        <w:numPr>
          <w:ilvl w:val="0"/>
          <w:numId w:val="11"/>
        </w:numPr>
        <w:spacing w:before="240" w:after="0"/>
        <w:ind w:left="357" w:hanging="357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  <w:b/>
        </w:rPr>
        <w:t xml:space="preserve">Zpřístupnění </w:t>
      </w:r>
      <w:r w:rsidR="000D36A1" w:rsidRPr="00D53C10">
        <w:rPr>
          <w:rFonts w:ascii="Times New Roman" w:hAnsi="Times New Roman" w:cs="Times New Roman"/>
          <w:b/>
        </w:rPr>
        <w:t>2.NP</w:t>
      </w:r>
      <w:r w:rsidRPr="00D53C10">
        <w:rPr>
          <w:rFonts w:ascii="Times New Roman" w:hAnsi="Times New Roman" w:cs="Times New Roman"/>
          <w:b/>
        </w:rPr>
        <w:t>:</w:t>
      </w:r>
    </w:p>
    <w:p w:rsidR="000D36A1" w:rsidRPr="00D53C10" w:rsidRDefault="000D36A1" w:rsidP="000D36A1">
      <w:p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Navržení šikmé elektrické plošiny na hlavní schodiště</w:t>
      </w:r>
    </w:p>
    <w:p w:rsidR="002554BF" w:rsidRPr="00D53C10" w:rsidRDefault="002554BF" w:rsidP="002554BF">
      <w:pPr>
        <w:spacing w:before="240" w:after="0"/>
        <w:jc w:val="both"/>
        <w:rPr>
          <w:rFonts w:ascii="Times New Roman" w:hAnsi="Times New Roman" w:cs="Times New Roman"/>
          <w:i/>
        </w:rPr>
      </w:pPr>
      <w:r w:rsidRPr="00D53C10">
        <w:rPr>
          <w:rFonts w:ascii="Times New Roman" w:hAnsi="Times New Roman" w:cs="Times New Roman"/>
          <w:i/>
          <w:u w:val="single"/>
        </w:rPr>
        <w:t>Pozn.:</w:t>
      </w:r>
      <w:r w:rsidRPr="00D53C10">
        <w:rPr>
          <w:rFonts w:ascii="Times New Roman" w:hAnsi="Times New Roman" w:cs="Times New Roman"/>
          <w:i/>
        </w:rPr>
        <w:t xml:space="preserve"> Před instalací tohoto zařízení je nutné prověření stability stávajícího zábradlí a případné provedení nového kotvení</w:t>
      </w:r>
    </w:p>
    <w:p w:rsidR="002B402C" w:rsidRPr="00D53C10" w:rsidRDefault="00212627" w:rsidP="002B402C">
      <w:pPr>
        <w:spacing w:before="360" w:after="0"/>
        <w:jc w:val="both"/>
        <w:rPr>
          <w:rFonts w:ascii="Times New Roman" w:hAnsi="Times New Roman" w:cs="Times New Roman"/>
          <w:i/>
        </w:rPr>
      </w:pPr>
      <w:r w:rsidRPr="00D53C10">
        <w:rPr>
          <w:rFonts w:ascii="Times New Roman" w:hAnsi="Times New Roman" w:cs="Times New Roman"/>
          <w:i/>
        </w:rPr>
        <w:t>Jiné s</w:t>
      </w:r>
      <w:r w:rsidR="002B402C" w:rsidRPr="00D53C10">
        <w:rPr>
          <w:rFonts w:ascii="Times New Roman" w:hAnsi="Times New Roman" w:cs="Times New Roman"/>
          <w:i/>
        </w:rPr>
        <w:t>tavební úpravy:</w:t>
      </w:r>
    </w:p>
    <w:p w:rsidR="00A67DEF" w:rsidRPr="00D53C10" w:rsidRDefault="00A67DEF" w:rsidP="002B402C">
      <w:pPr>
        <w:pStyle w:val="Odstavecseseznamem"/>
        <w:numPr>
          <w:ilvl w:val="0"/>
          <w:numId w:val="11"/>
        </w:numPr>
        <w:spacing w:before="240" w:after="0"/>
        <w:jc w:val="both"/>
        <w:rPr>
          <w:rFonts w:ascii="Times New Roman" w:hAnsi="Times New Roman" w:cs="Times New Roman"/>
          <w:b/>
        </w:rPr>
      </w:pPr>
      <w:r w:rsidRPr="00D53C10">
        <w:rPr>
          <w:rFonts w:ascii="Times New Roman" w:hAnsi="Times New Roman" w:cs="Times New Roman"/>
          <w:b/>
        </w:rPr>
        <w:t>Úpravy v učebně přírodních věd</w:t>
      </w:r>
    </w:p>
    <w:p w:rsidR="00A67DEF" w:rsidRPr="00D53C10" w:rsidRDefault="00A67DEF" w:rsidP="00A67DEF">
      <w:pPr>
        <w:pStyle w:val="Odstavecseseznamem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Vybourání stupínku u tabule</w:t>
      </w:r>
    </w:p>
    <w:p w:rsidR="00A67DEF" w:rsidRPr="00D53C10" w:rsidRDefault="00A67DEF" w:rsidP="00A67DEF">
      <w:pPr>
        <w:pStyle w:val="Odstavecseseznamem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Vyrovnání podlahy a položení nové podlahové krytiny</w:t>
      </w:r>
    </w:p>
    <w:p w:rsidR="00A67DEF" w:rsidRPr="00D53C10" w:rsidRDefault="00A67DEF" w:rsidP="00A67DEF">
      <w:pPr>
        <w:pStyle w:val="Odstavecseseznamem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Úprava rozvodů do katedry</w:t>
      </w:r>
      <w:r w:rsidR="00B928AC" w:rsidRPr="00D53C10">
        <w:rPr>
          <w:rFonts w:ascii="Times New Roman" w:hAnsi="Times New Roman" w:cs="Times New Roman"/>
        </w:rPr>
        <w:t xml:space="preserve"> vlivem snížení podlahy</w:t>
      </w:r>
    </w:p>
    <w:p w:rsidR="00A67DEF" w:rsidRPr="00D53C10" w:rsidRDefault="00A67DEF" w:rsidP="00A67DEF">
      <w:pPr>
        <w:pStyle w:val="Odstavecseseznamem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Snížení tabule</w:t>
      </w:r>
    </w:p>
    <w:p w:rsidR="00A67DEF" w:rsidRPr="00D53C10" w:rsidRDefault="00A67DEF" w:rsidP="00A67DEF">
      <w:pPr>
        <w:pStyle w:val="Odstavecseseznamem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 xml:space="preserve">Výměna dveří </w:t>
      </w:r>
      <w:r w:rsidR="00B928AC" w:rsidRPr="00D53C10">
        <w:rPr>
          <w:rFonts w:ascii="Times New Roman" w:hAnsi="Times New Roman" w:cs="Times New Roman"/>
        </w:rPr>
        <w:t>vč. výměny / renovace zárubní, odstranění prahu a osazení přechodové lišty</w:t>
      </w:r>
      <w:r w:rsidRPr="00D53C10">
        <w:rPr>
          <w:rFonts w:ascii="Times New Roman" w:hAnsi="Times New Roman" w:cs="Times New Roman"/>
        </w:rPr>
        <w:t xml:space="preserve"> </w:t>
      </w:r>
    </w:p>
    <w:p w:rsidR="00A67DEF" w:rsidRPr="00D53C10" w:rsidRDefault="000A647E" w:rsidP="000A647E">
      <w:pPr>
        <w:pStyle w:val="Odstavecseseznamem"/>
        <w:numPr>
          <w:ilvl w:val="0"/>
          <w:numId w:val="11"/>
        </w:numPr>
        <w:spacing w:before="240" w:after="0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D53C10">
        <w:rPr>
          <w:rFonts w:ascii="Times New Roman" w:hAnsi="Times New Roman" w:cs="Times New Roman"/>
          <w:b/>
        </w:rPr>
        <w:t>Multimediální učebna</w:t>
      </w:r>
    </w:p>
    <w:p w:rsidR="000A647E" w:rsidRPr="00D53C10" w:rsidRDefault="000A647E" w:rsidP="000A647E">
      <w:pPr>
        <w:pStyle w:val="Odstavecseseznamem"/>
        <w:numPr>
          <w:ilvl w:val="1"/>
          <w:numId w:val="11"/>
        </w:numPr>
        <w:spacing w:before="120"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Úprava vstupu do učebny – vybourání mříže, světlíků, dozdění příčky a osazení nových bezpečnostních dveří</w:t>
      </w:r>
      <w:r w:rsidR="00B928AC" w:rsidRPr="00D53C10">
        <w:rPr>
          <w:rFonts w:ascii="Times New Roman" w:hAnsi="Times New Roman" w:cs="Times New Roman"/>
        </w:rPr>
        <w:t xml:space="preserve"> </w:t>
      </w:r>
      <w:r w:rsidR="00E71B75" w:rsidRPr="00D53C10">
        <w:rPr>
          <w:rFonts w:ascii="Times New Roman" w:hAnsi="Times New Roman" w:cs="Times New Roman"/>
        </w:rPr>
        <w:t>bez prahu a odpovídající šířky pro bezbariérový provoz</w:t>
      </w:r>
    </w:p>
    <w:p w:rsidR="000A647E" w:rsidRPr="00D53C10" w:rsidRDefault="000A647E" w:rsidP="000A647E">
      <w:pPr>
        <w:pStyle w:val="Odstavecseseznamem"/>
        <w:numPr>
          <w:ilvl w:val="1"/>
          <w:numId w:val="11"/>
        </w:numPr>
        <w:spacing w:before="120"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Nová podlahová krytina</w:t>
      </w:r>
    </w:p>
    <w:p w:rsidR="000A647E" w:rsidRPr="00D53C10" w:rsidRDefault="000A647E" w:rsidP="000A647E">
      <w:pPr>
        <w:pStyle w:val="Odstavecseseznamem"/>
        <w:numPr>
          <w:ilvl w:val="1"/>
          <w:numId w:val="11"/>
        </w:numPr>
        <w:spacing w:before="120"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Návrh nového osvětlení dle současných hygienických požadavků</w:t>
      </w:r>
    </w:p>
    <w:p w:rsidR="00E9569C" w:rsidRPr="00D53C10" w:rsidRDefault="00E9569C" w:rsidP="002B402C">
      <w:pPr>
        <w:spacing w:before="360" w:after="0"/>
        <w:jc w:val="both"/>
        <w:rPr>
          <w:rFonts w:ascii="Times New Roman" w:hAnsi="Times New Roman" w:cs="Times New Roman"/>
          <w:i/>
        </w:rPr>
      </w:pPr>
    </w:p>
    <w:p w:rsidR="00212627" w:rsidRPr="00D53C10" w:rsidRDefault="002B402C" w:rsidP="002B402C">
      <w:pPr>
        <w:spacing w:before="360" w:after="0"/>
        <w:jc w:val="both"/>
        <w:rPr>
          <w:rFonts w:ascii="Times New Roman" w:hAnsi="Times New Roman" w:cs="Times New Roman"/>
          <w:i/>
        </w:rPr>
      </w:pPr>
      <w:r w:rsidRPr="00D53C10">
        <w:rPr>
          <w:rFonts w:ascii="Times New Roman" w:hAnsi="Times New Roman" w:cs="Times New Roman"/>
          <w:i/>
        </w:rPr>
        <w:lastRenderedPageBreak/>
        <w:t>Ú</w:t>
      </w:r>
      <w:r w:rsidR="00212627" w:rsidRPr="00D53C10">
        <w:rPr>
          <w:rFonts w:ascii="Times New Roman" w:hAnsi="Times New Roman" w:cs="Times New Roman"/>
          <w:i/>
        </w:rPr>
        <w:t>pravy exteriéru:</w:t>
      </w:r>
    </w:p>
    <w:p w:rsidR="00212627" w:rsidRPr="00D53C10" w:rsidRDefault="00212627" w:rsidP="00212627">
      <w:pPr>
        <w:pStyle w:val="Odstavecseseznamem"/>
        <w:numPr>
          <w:ilvl w:val="0"/>
          <w:numId w:val="11"/>
        </w:numPr>
        <w:spacing w:before="120"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  <w:b/>
        </w:rPr>
        <w:t>výsadba okrasných dřevin</w:t>
      </w:r>
      <w:r w:rsidRPr="00D53C10">
        <w:rPr>
          <w:rFonts w:ascii="Times New Roman" w:hAnsi="Times New Roman" w:cs="Times New Roman"/>
        </w:rPr>
        <w:t xml:space="preserve"> </w:t>
      </w:r>
      <w:r w:rsidR="00B623E4" w:rsidRPr="00D53C10">
        <w:rPr>
          <w:rFonts w:ascii="Times New Roman" w:hAnsi="Times New Roman" w:cs="Times New Roman"/>
        </w:rPr>
        <w:t xml:space="preserve">u hlavního vstupu a </w:t>
      </w:r>
      <w:r w:rsidRPr="00D53C10">
        <w:rPr>
          <w:rFonts w:ascii="Times New Roman" w:hAnsi="Times New Roman" w:cs="Times New Roman"/>
        </w:rPr>
        <w:t xml:space="preserve">ve východní části </w:t>
      </w:r>
      <w:r w:rsidR="00792ACC" w:rsidRPr="00D53C10">
        <w:rPr>
          <w:rFonts w:ascii="Times New Roman" w:hAnsi="Times New Roman" w:cs="Times New Roman"/>
        </w:rPr>
        <w:t xml:space="preserve">pozemku (vstup do družiny) </w:t>
      </w:r>
    </w:p>
    <w:p w:rsidR="00212627" w:rsidRPr="00D53C10" w:rsidRDefault="000D36A1" w:rsidP="002B402C">
      <w:pPr>
        <w:pStyle w:val="Odstavecseseznamem"/>
        <w:numPr>
          <w:ilvl w:val="0"/>
          <w:numId w:val="11"/>
        </w:numPr>
        <w:spacing w:before="120" w:after="0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  <w:b/>
        </w:rPr>
        <w:t>i</w:t>
      </w:r>
      <w:r w:rsidR="00212627" w:rsidRPr="00D53C10">
        <w:rPr>
          <w:rFonts w:ascii="Times New Roman" w:hAnsi="Times New Roman" w:cs="Times New Roman"/>
          <w:b/>
        </w:rPr>
        <w:t>nstalace bezpečnostního</w:t>
      </w:r>
      <w:r w:rsidR="00212627" w:rsidRPr="00D53C10">
        <w:rPr>
          <w:rFonts w:ascii="Times New Roman" w:hAnsi="Times New Roman" w:cs="Times New Roman"/>
        </w:rPr>
        <w:t xml:space="preserve"> </w:t>
      </w:r>
      <w:r w:rsidR="00212627" w:rsidRPr="00D53C10">
        <w:rPr>
          <w:rFonts w:ascii="Times New Roman" w:hAnsi="Times New Roman" w:cs="Times New Roman"/>
          <w:b/>
        </w:rPr>
        <w:t>kamerového systému</w:t>
      </w:r>
      <w:r w:rsidR="00792ACC" w:rsidRPr="00D53C10">
        <w:rPr>
          <w:rFonts w:ascii="Times New Roman" w:hAnsi="Times New Roman" w:cs="Times New Roman"/>
          <w:b/>
        </w:rPr>
        <w:t xml:space="preserve"> u hlavního vstupu</w:t>
      </w:r>
    </w:p>
    <w:p w:rsidR="00C827F9" w:rsidRPr="00D53C10" w:rsidRDefault="00C827F9" w:rsidP="002B402C">
      <w:pPr>
        <w:spacing w:before="240" w:after="0"/>
        <w:rPr>
          <w:rFonts w:ascii="Times New Roman" w:hAnsi="Times New Roman" w:cs="Times New Roman"/>
          <w:u w:val="single"/>
        </w:rPr>
      </w:pPr>
      <w:r w:rsidRPr="00D53C10">
        <w:rPr>
          <w:rFonts w:ascii="Times New Roman" w:hAnsi="Times New Roman" w:cs="Times New Roman"/>
          <w:u w:val="single"/>
        </w:rPr>
        <w:t>Doplňující požadavky</w:t>
      </w:r>
    </w:p>
    <w:p w:rsidR="00C827F9" w:rsidRPr="00D53C10" w:rsidRDefault="00C827F9" w:rsidP="00C827F9">
      <w:pPr>
        <w:pStyle w:val="Odstavecseseznamem"/>
        <w:numPr>
          <w:ilvl w:val="0"/>
          <w:numId w:val="11"/>
        </w:numPr>
        <w:spacing w:before="120" w:after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 xml:space="preserve">Je žádoucí, aby nově navržené úpravy respektovaly současné požadavky školy a platnou legislativu (především </w:t>
      </w:r>
      <w:r w:rsidRPr="00D53C10">
        <w:rPr>
          <w:rFonts w:ascii="Times New Roman" w:hAnsi="Times New Roman" w:cs="Times New Roman"/>
          <w:bCs/>
        </w:rPr>
        <w:t xml:space="preserve">vyhlášku </w:t>
      </w:r>
      <w:r w:rsidRPr="00D53C10">
        <w:rPr>
          <w:rFonts w:ascii="Times New Roman" w:hAnsi="Times New Roman" w:cs="Times New Roman"/>
        </w:rPr>
        <w:t xml:space="preserve">č. </w:t>
      </w:r>
      <w:r w:rsidRPr="00D53C10">
        <w:rPr>
          <w:rFonts w:ascii="Times New Roman" w:hAnsi="Times New Roman" w:cs="Times New Roman"/>
          <w:bCs/>
        </w:rPr>
        <w:t>410</w:t>
      </w:r>
      <w:r w:rsidRPr="00D53C10">
        <w:rPr>
          <w:rFonts w:ascii="Times New Roman" w:hAnsi="Times New Roman" w:cs="Times New Roman"/>
        </w:rPr>
        <w:t>/2005 Sb. o hygienických požadavcích na prostory a provoz zařízení a provozoven pro výchovu a vzdělávání dětí a mladistvých a vyhlášku 398/2009 o obecných technických požadavcích zabezpečujících bezbariérové užívání staveb).</w:t>
      </w:r>
    </w:p>
    <w:p w:rsidR="00C827F9" w:rsidRPr="00D53C10" w:rsidRDefault="00C827F9" w:rsidP="00C827F9">
      <w:pPr>
        <w:pStyle w:val="Odstavecseseznamem"/>
        <w:numPr>
          <w:ilvl w:val="0"/>
          <w:numId w:val="11"/>
        </w:numPr>
        <w:spacing w:before="120" w:after="0"/>
        <w:ind w:left="357" w:hanging="357"/>
        <w:contextualSpacing w:val="0"/>
        <w:jc w:val="both"/>
        <w:rPr>
          <w:rFonts w:ascii="Times New Roman" w:hAnsi="Times New Roman" w:cs="Times New Roman"/>
          <w:b/>
        </w:rPr>
      </w:pPr>
      <w:r w:rsidRPr="00D53C10">
        <w:rPr>
          <w:rFonts w:ascii="Times New Roman" w:hAnsi="Times New Roman" w:cs="Times New Roman"/>
        </w:rPr>
        <w:t>V učebnách, které budou vybaveny počítači, je nutné navrhnout řešení vedení kabeláže a s tím spojené stavební úpravy podlah a jiných dotčených konstrukcí.</w:t>
      </w:r>
    </w:p>
    <w:p w:rsidR="00C827F9" w:rsidRPr="00D53C10" w:rsidRDefault="00C827F9" w:rsidP="00C827F9">
      <w:pPr>
        <w:pStyle w:val="Odstavecseseznamem"/>
        <w:numPr>
          <w:ilvl w:val="0"/>
          <w:numId w:val="11"/>
        </w:numPr>
        <w:spacing w:before="120" w:after="0"/>
        <w:ind w:left="357" w:hanging="357"/>
        <w:contextualSpacing w:val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Všechny prostory dotčené stavebními úpravami budou vymalovány a bude proveden následný úklid.</w:t>
      </w:r>
    </w:p>
    <w:p w:rsidR="001C0056" w:rsidRPr="00D53C10" w:rsidRDefault="001C0056" w:rsidP="001C0056">
      <w:pPr>
        <w:pStyle w:val="Odstavecseseznamem"/>
        <w:numPr>
          <w:ilvl w:val="0"/>
          <w:numId w:val="11"/>
        </w:numPr>
        <w:spacing w:before="120" w:after="0"/>
        <w:contextualSpacing w:val="0"/>
        <w:jc w:val="both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Před zpracování PD je nutná prohlídka všech prostor dotčených stavebními úpravami.</w:t>
      </w:r>
    </w:p>
    <w:p w:rsidR="00A05B3F" w:rsidRPr="00D53C10" w:rsidRDefault="00A05B3F" w:rsidP="00A05B3F">
      <w:pPr>
        <w:pStyle w:val="Odstavecseseznamem"/>
        <w:numPr>
          <w:ilvl w:val="0"/>
          <w:numId w:val="11"/>
        </w:numPr>
        <w:spacing w:before="240" w:after="0"/>
        <w:contextualSpacing w:val="0"/>
        <w:rPr>
          <w:rFonts w:ascii="Times New Roman" w:hAnsi="Times New Roman" w:cs="Times New Roman"/>
        </w:rPr>
      </w:pPr>
      <w:r w:rsidRPr="00D53C10">
        <w:rPr>
          <w:rFonts w:ascii="Times New Roman" w:hAnsi="Times New Roman" w:cs="Times New Roman"/>
        </w:rPr>
        <w:t>V případě zjištění neočekávaných skutečností, které nedovolují navrhnout požadované úpravy, bude po konzultaci s investorem navrženo obdobné řešení.</w:t>
      </w:r>
    </w:p>
    <w:p w:rsidR="00CA5F07" w:rsidRPr="00D53C10" w:rsidRDefault="00CA5F07" w:rsidP="004F2228">
      <w:pPr>
        <w:spacing w:after="0"/>
        <w:jc w:val="both"/>
        <w:rPr>
          <w:rFonts w:ascii="Times New Roman" w:hAnsi="Times New Roman" w:cs="Times New Roman"/>
          <w:i/>
        </w:rPr>
      </w:pPr>
    </w:p>
    <w:p w:rsidR="00B623E4" w:rsidRPr="00D53C10" w:rsidRDefault="00B623E4" w:rsidP="004F2228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B623E4" w:rsidRPr="00D53C10" w:rsidRDefault="00B623E4" w:rsidP="004F2228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B623E4" w:rsidRPr="00D53C10" w:rsidRDefault="00B623E4" w:rsidP="004F2228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B623E4" w:rsidRPr="00D53C10" w:rsidRDefault="00B623E4" w:rsidP="004F2228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B623E4" w:rsidRPr="00D53C10" w:rsidRDefault="00B623E4" w:rsidP="004F2228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B623E4" w:rsidRPr="00D53C10" w:rsidRDefault="00B623E4" w:rsidP="004F2228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C120C7" w:rsidRPr="00D53C10" w:rsidRDefault="00C120C7">
      <w:pPr>
        <w:rPr>
          <w:rFonts w:ascii="Times New Roman" w:hAnsi="Times New Roman" w:cs="Times New Roman"/>
          <w:u w:val="single"/>
        </w:rPr>
      </w:pPr>
      <w:r w:rsidRPr="00D53C10">
        <w:rPr>
          <w:rFonts w:ascii="Times New Roman" w:hAnsi="Times New Roman" w:cs="Times New Roman"/>
          <w:u w:val="single"/>
        </w:rPr>
        <w:br w:type="page"/>
      </w:r>
    </w:p>
    <w:p w:rsidR="00B623E4" w:rsidRDefault="00B623E4" w:rsidP="004F2228">
      <w:pPr>
        <w:spacing w:after="0"/>
        <w:jc w:val="both"/>
        <w:rPr>
          <w:rFonts w:ascii="Arial" w:hAnsi="Arial" w:cs="Arial"/>
          <w:u w:val="single"/>
        </w:rPr>
      </w:pPr>
    </w:p>
    <w:p w:rsidR="002B402C" w:rsidRDefault="002B402C" w:rsidP="004F2228">
      <w:pPr>
        <w:spacing w:after="0"/>
        <w:jc w:val="both"/>
        <w:rPr>
          <w:noProof/>
          <w:lang w:eastAsia="cs-CZ"/>
        </w:rPr>
      </w:pPr>
      <w:r w:rsidRPr="002B402C">
        <w:rPr>
          <w:rFonts w:ascii="Arial" w:hAnsi="Arial" w:cs="Arial"/>
          <w:u w:val="single"/>
        </w:rPr>
        <w:t>Fotodokumentace:</w:t>
      </w:r>
      <w:r w:rsidRPr="002B402C">
        <w:rPr>
          <w:noProof/>
          <w:lang w:eastAsia="cs-CZ"/>
        </w:rPr>
        <w:t xml:space="preserve"> </w:t>
      </w:r>
    </w:p>
    <w:p w:rsidR="002B402C" w:rsidRDefault="00C120C7" w:rsidP="00C120C7">
      <w:pPr>
        <w:spacing w:before="120" w:after="0"/>
        <w:jc w:val="both"/>
        <w:rPr>
          <w:i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BE3A518" wp14:editId="27415F83">
            <wp:simplePos x="0" y="0"/>
            <wp:positionH relativeFrom="column">
              <wp:posOffset>3810</wp:posOffset>
            </wp:positionH>
            <wp:positionV relativeFrom="paragraph">
              <wp:posOffset>5886450</wp:posOffset>
            </wp:positionV>
            <wp:extent cx="3429000" cy="2581910"/>
            <wp:effectExtent l="0" t="0" r="0" b="8890"/>
            <wp:wrapNone/>
            <wp:docPr id="17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477AEB21" wp14:editId="519B35EA">
            <wp:simplePos x="0" y="0"/>
            <wp:positionH relativeFrom="column">
              <wp:posOffset>3810</wp:posOffset>
            </wp:positionH>
            <wp:positionV relativeFrom="paragraph">
              <wp:posOffset>352425</wp:posOffset>
            </wp:positionV>
            <wp:extent cx="6134100" cy="4895215"/>
            <wp:effectExtent l="0" t="0" r="0" b="63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A_situa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cs-CZ"/>
        </w:rPr>
        <w:t>Foto č.1 - situace</w:t>
      </w:r>
      <w:r w:rsidR="002B402C" w:rsidRPr="002B402C">
        <w:rPr>
          <w:i/>
          <w:noProof/>
          <w:lang w:eastAsia="cs-CZ"/>
        </w:rPr>
        <w:t>:</w:t>
      </w:r>
      <w:bookmarkStart w:id="0" w:name="_GoBack"/>
      <w:bookmarkEnd w:id="0"/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  <w:r>
        <w:rPr>
          <w:i/>
          <w:noProof/>
          <w:lang w:eastAsia="cs-CZ"/>
        </w:rPr>
        <w:t>Foto č. 2 – hlavní vstup:</w:t>
      </w:r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</w:p>
    <w:p w:rsidR="00C120C7" w:rsidRDefault="00C120C7" w:rsidP="00C120C7">
      <w:pPr>
        <w:spacing w:before="120" w:after="0"/>
        <w:jc w:val="both"/>
        <w:rPr>
          <w:i/>
          <w:noProof/>
          <w:lang w:eastAsia="cs-CZ"/>
        </w:rPr>
      </w:pPr>
    </w:p>
    <w:p w:rsidR="00C120C7" w:rsidRPr="002B402C" w:rsidRDefault="00C120C7" w:rsidP="00C120C7">
      <w:pPr>
        <w:spacing w:before="120" w:after="0"/>
        <w:jc w:val="both"/>
        <w:rPr>
          <w:rFonts w:ascii="Arial" w:hAnsi="Arial" w:cs="Arial"/>
          <w:i/>
          <w:u w:val="single"/>
        </w:rPr>
      </w:pPr>
    </w:p>
    <w:sectPr w:rsidR="00C120C7" w:rsidRPr="002B402C" w:rsidSect="003525EF">
      <w:headerReference w:type="default" r:id="rId11"/>
      <w:footerReference w:type="default" r:id="rId12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67E" w:rsidRDefault="004B767E" w:rsidP="007135BE">
      <w:pPr>
        <w:spacing w:after="0" w:line="240" w:lineRule="auto"/>
      </w:pPr>
      <w:r>
        <w:separator/>
      </w:r>
    </w:p>
  </w:endnote>
  <w:endnote w:type="continuationSeparator" w:id="0">
    <w:p w:rsidR="004B767E" w:rsidRDefault="004B767E" w:rsidP="007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7135BE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8240" behindDoc="1" locked="0" layoutInCell="1" allowOverlap="1" wp14:anchorId="40CEA3AD" wp14:editId="5269FF69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D53C10">
          <w:rPr>
            <w:rFonts w:ascii="Arial" w:hAnsi="Arial" w:cs="Arial"/>
            <w:noProof/>
            <w:color w:val="1F497D" w:themeColor="text2"/>
            <w:sz w:val="16"/>
            <w:szCs w:val="16"/>
          </w:rPr>
          <w:t>2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67E" w:rsidRDefault="004B767E" w:rsidP="007135BE">
      <w:pPr>
        <w:spacing w:after="0" w:line="240" w:lineRule="auto"/>
      </w:pPr>
      <w:r>
        <w:separator/>
      </w:r>
    </w:p>
  </w:footnote>
  <w:footnote w:type="continuationSeparator" w:id="0">
    <w:p w:rsidR="004B767E" w:rsidRDefault="004B767E" w:rsidP="007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7135BE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B1DC3" wp14:editId="4711B0F5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1905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7135BE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7135BE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7135BE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7135BE" w:rsidP="007135BE"/>
                </w:txbxContent>
              </v:textbox>
            </v:shape>
          </w:pict>
        </mc:Fallback>
      </mc:AlternateContent>
    </w:r>
    <w:r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7135BE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7135BE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1C3E2C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39B"/>
    <w:multiLevelType w:val="multilevel"/>
    <w:tmpl w:val="77964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D4C5B9C"/>
    <w:multiLevelType w:val="hybridMultilevel"/>
    <w:tmpl w:val="6BFACE4C"/>
    <w:lvl w:ilvl="0" w:tplc="E99EF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67136"/>
    <w:multiLevelType w:val="hybridMultilevel"/>
    <w:tmpl w:val="E174C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A06E4"/>
    <w:multiLevelType w:val="hybridMultilevel"/>
    <w:tmpl w:val="40A43162"/>
    <w:lvl w:ilvl="0" w:tplc="0405000F">
      <w:start w:val="1"/>
      <w:numFmt w:val="decimal"/>
      <w:lvlText w:val="%1."/>
      <w:lvlJc w:val="left"/>
      <w:pPr>
        <w:ind w:left="796" w:hanging="360"/>
      </w:p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">
    <w:nsid w:val="14203254"/>
    <w:multiLevelType w:val="multilevel"/>
    <w:tmpl w:val="7A3238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4AF30A6"/>
    <w:multiLevelType w:val="hybridMultilevel"/>
    <w:tmpl w:val="10B42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7659D"/>
    <w:multiLevelType w:val="hybridMultilevel"/>
    <w:tmpl w:val="F33AC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21AE0"/>
    <w:multiLevelType w:val="hybridMultilevel"/>
    <w:tmpl w:val="FC70FBD8"/>
    <w:lvl w:ilvl="0" w:tplc="224C00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46819"/>
    <w:multiLevelType w:val="multilevel"/>
    <w:tmpl w:val="B254CD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82803BE"/>
    <w:multiLevelType w:val="multilevel"/>
    <w:tmpl w:val="1BF84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1FE011A"/>
    <w:multiLevelType w:val="hybridMultilevel"/>
    <w:tmpl w:val="3160AFAC"/>
    <w:lvl w:ilvl="0" w:tplc="4B02EFDA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>
    <w:nsid w:val="5727368E"/>
    <w:multiLevelType w:val="hybridMultilevel"/>
    <w:tmpl w:val="8904C9C8"/>
    <w:lvl w:ilvl="0" w:tplc="F5EAA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2"/>
  </w:num>
  <w:num w:numId="10">
    <w:abstractNumId w:val="6"/>
  </w:num>
  <w:num w:numId="11">
    <w:abstractNumId w:val="4"/>
  </w:num>
  <w:num w:numId="12">
    <w:abstractNumId w:val="8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BE"/>
    <w:rsid w:val="00003C05"/>
    <w:rsid w:val="00005597"/>
    <w:rsid w:val="0000595C"/>
    <w:rsid w:val="00031989"/>
    <w:rsid w:val="00035B46"/>
    <w:rsid w:val="000401AF"/>
    <w:rsid w:val="00044592"/>
    <w:rsid w:val="00046A16"/>
    <w:rsid w:val="000471A5"/>
    <w:rsid w:val="00060153"/>
    <w:rsid w:val="00061BD9"/>
    <w:rsid w:val="00063E8A"/>
    <w:rsid w:val="00071487"/>
    <w:rsid w:val="000A647E"/>
    <w:rsid w:val="000B0467"/>
    <w:rsid w:val="000C2CFB"/>
    <w:rsid w:val="000C3832"/>
    <w:rsid w:val="000C61AF"/>
    <w:rsid w:val="000D1C6D"/>
    <w:rsid w:val="000D36A1"/>
    <w:rsid w:val="000D3D1C"/>
    <w:rsid w:val="000D5062"/>
    <w:rsid w:val="000D6CC1"/>
    <w:rsid w:val="000E2B63"/>
    <w:rsid w:val="000F7F54"/>
    <w:rsid w:val="0010573C"/>
    <w:rsid w:val="00112721"/>
    <w:rsid w:val="0011397A"/>
    <w:rsid w:val="0011411E"/>
    <w:rsid w:val="00115397"/>
    <w:rsid w:val="001341FE"/>
    <w:rsid w:val="0013791B"/>
    <w:rsid w:val="00176995"/>
    <w:rsid w:val="00182357"/>
    <w:rsid w:val="001869A2"/>
    <w:rsid w:val="001A2CB2"/>
    <w:rsid w:val="001B2FE4"/>
    <w:rsid w:val="001C0056"/>
    <w:rsid w:val="001C3E2C"/>
    <w:rsid w:val="001C7702"/>
    <w:rsid w:val="001E2AAB"/>
    <w:rsid w:val="001E6F26"/>
    <w:rsid w:val="001F3D63"/>
    <w:rsid w:val="00201035"/>
    <w:rsid w:val="00205FA8"/>
    <w:rsid w:val="00212627"/>
    <w:rsid w:val="002365FA"/>
    <w:rsid w:val="00251535"/>
    <w:rsid w:val="00252671"/>
    <w:rsid w:val="002554BF"/>
    <w:rsid w:val="00266225"/>
    <w:rsid w:val="00266423"/>
    <w:rsid w:val="0028197F"/>
    <w:rsid w:val="00282F49"/>
    <w:rsid w:val="002B38FE"/>
    <w:rsid w:val="002B402C"/>
    <w:rsid w:val="002D30ED"/>
    <w:rsid w:val="002E78E8"/>
    <w:rsid w:val="002F01DD"/>
    <w:rsid w:val="002F0D96"/>
    <w:rsid w:val="002F1B31"/>
    <w:rsid w:val="003254B8"/>
    <w:rsid w:val="00326960"/>
    <w:rsid w:val="00351A14"/>
    <w:rsid w:val="00351D0F"/>
    <w:rsid w:val="003525EF"/>
    <w:rsid w:val="0035608C"/>
    <w:rsid w:val="003822D0"/>
    <w:rsid w:val="00383909"/>
    <w:rsid w:val="00393840"/>
    <w:rsid w:val="00396295"/>
    <w:rsid w:val="003971E0"/>
    <w:rsid w:val="003A1F26"/>
    <w:rsid w:val="003A5CAC"/>
    <w:rsid w:val="003B3A7E"/>
    <w:rsid w:val="003B5663"/>
    <w:rsid w:val="003D247A"/>
    <w:rsid w:val="003D54DB"/>
    <w:rsid w:val="003D5E3B"/>
    <w:rsid w:val="003E08F4"/>
    <w:rsid w:val="003F1BB2"/>
    <w:rsid w:val="003F7561"/>
    <w:rsid w:val="003F7EC2"/>
    <w:rsid w:val="00406CB2"/>
    <w:rsid w:val="00410031"/>
    <w:rsid w:val="00410BB7"/>
    <w:rsid w:val="00434D95"/>
    <w:rsid w:val="0043659B"/>
    <w:rsid w:val="004433F4"/>
    <w:rsid w:val="004740D5"/>
    <w:rsid w:val="0049189D"/>
    <w:rsid w:val="00491AB7"/>
    <w:rsid w:val="00492CA0"/>
    <w:rsid w:val="00493DFE"/>
    <w:rsid w:val="004A1445"/>
    <w:rsid w:val="004A3643"/>
    <w:rsid w:val="004A6E8D"/>
    <w:rsid w:val="004B407C"/>
    <w:rsid w:val="004B767E"/>
    <w:rsid w:val="004B77FB"/>
    <w:rsid w:val="004C19E4"/>
    <w:rsid w:val="004D7B3F"/>
    <w:rsid w:val="004E1F5C"/>
    <w:rsid w:val="004F2228"/>
    <w:rsid w:val="005058DC"/>
    <w:rsid w:val="00513CF0"/>
    <w:rsid w:val="00531978"/>
    <w:rsid w:val="005407BD"/>
    <w:rsid w:val="00556C0D"/>
    <w:rsid w:val="00557A4B"/>
    <w:rsid w:val="00566A15"/>
    <w:rsid w:val="0056772D"/>
    <w:rsid w:val="005728CA"/>
    <w:rsid w:val="00594B4B"/>
    <w:rsid w:val="005A3B64"/>
    <w:rsid w:val="005A55BF"/>
    <w:rsid w:val="005C1F53"/>
    <w:rsid w:val="005C54E6"/>
    <w:rsid w:val="005D2213"/>
    <w:rsid w:val="005D759A"/>
    <w:rsid w:val="005E6AA5"/>
    <w:rsid w:val="005F714B"/>
    <w:rsid w:val="00602D86"/>
    <w:rsid w:val="00602F28"/>
    <w:rsid w:val="00617F3C"/>
    <w:rsid w:val="00620249"/>
    <w:rsid w:val="00635670"/>
    <w:rsid w:val="00637533"/>
    <w:rsid w:val="00650989"/>
    <w:rsid w:val="00651092"/>
    <w:rsid w:val="00655AF2"/>
    <w:rsid w:val="00681C5D"/>
    <w:rsid w:val="00696251"/>
    <w:rsid w:val="006B1D14"/>
    <w:rsid w:val="006B2A11"/>
    <w:rsid w:val="006C7DA2"/>
    <w:rsid w:val="006D37E8"/>
    <w:rsid w:val="006D6043"/>
    <w:rsid w:val="006D6850"/>
    <w:rsid w:val="006E01D1"/>
    <w:rsid w:val="006E1D5A"/>
    <w:rsid w:val="006E766F"/>
    <w:rsid w:val="006F054B"/>
    <w:rsid w:val="006F44EC"/>
    <w:rsid w:val="0071344C"/>
    <w:rsid w:val="007135BE"/>
    <w:rsid w:val="0071417A"/>
    <w:rsid w:val="007240ED"/>
    <w:rsid w:val="007505BA"/>
    <w:rsid w:val="00763E43"/>
    <w:rsid w:val="00775348"/>
    <w:rsid w:val="00791FCB"/>
    <w:rsid w:val="00792ACC"/>
    <w:rsid w:val="007A019C"/>
    <w:rsid w:val="007A0329"/>
    <w:rsid w:val="007A3601"/>
    <w:rsid w:val="007A57B4"/>
    <w:rsid w:val="007A6C93"/>
    <w:rsid w:val="007B29AC"/>
    <w:rsid w:val="007B48BD"/>
    <w:rsid w:val="007D30EC"/>
    <w:rsid w:val="007D5357"/>
    <w:rsid w:val="007D6013"/>
    <w:rsid w:val="007E6045"/>
    <w:rsid w:val="007F3DF4"/>
    <w:rsid w:val="00807BEE"/>
    <w:rsid w:val="00815B92"/>
    <w:rsid w:val="00835618"/>
    <w:rsid w:val="008426DA"/>
    <w:rsid w:val="008440C5"/>
    <w:rsid w:val="00866533"/>
    <w:rsid w:val="008861F1"/>
    <w:rsid w:val="00886223"/>
    <w:rsid w:val="0089583D"/>
    <w:rsid w:val="0089620D"/>
    <w:rsid w:val="008B59C0"/>
    <w:rsid w:val="008C37E7"/>
    <w:rsid w:val="008C4085"/>
    <w:rsid w:val="008D7FF2"/>
    <w:rsid w:val="008E2DE4"/>
    <w:rsid w:val="009026E9"/>
    <w:rsid w:val="00903204"/>
    <w:rsid w:val="0092241A"/>
    <w:rsid w:val="009243B2"/>
    <w:rsid w:val="00924A98"/>
    <w:rsid w:val="00926D50"/>
    <w:rsid w:val="00927ADD"/>
    <w:rsid w:val="0093358C"/>
    <w:rsid w:val="00933C8A"/>
    <w:rsid w:val="00936E23"/>
    <w:rsid w:val="00943F76"/>
    <w:rsid w:val="00944464"/>
    <w:rsid w:val="00952C64"/>
    <w:rsid w:val="009546C3"/>
    <w:rsid w:val="00972189"/>
    <w:rsid w:val="009A5121"/>
    <w:rsid w:val="009C1CF1"/>
    <w:rsid w:val="009C4AFA"/>
    <w:rsid w:val="009D5270"/>
    <w:rsid w:val="009E717E"/>
    <w:rsid w:val="009F59A1"/>
    <w:rsid w:val="009F6F0C"/>
    <w:rsid w:val="00A011C2"/>
    <w:rsid w:val="00A0180E"/>
    <w:rsid w:val="00A05B3F"/>
    <w:rsid w:val="00A070BF"/>
    <w:rsid w:val="00A12ED0"/>
    <w:rsid w:val="00A17831"/>
    <w:rsid w:val="00A20009"/>
    <w:rsid w:val="00A2106D"/>
    <w:rsid w:val="00A318CF"/>
    <w:rsid w:val="00A34BD9"/>
    <w:rsid w:val="00A35667"/>
    <w:rsid w:val="00A538DE"/>
    <w:rsid w:val="00A53BAC"/>
    <w:rsid w:val="00A67DEF"/>
    <w:rsid w:val="00A87BBB"/>
    <w:rsid w:val="00AA0199"/>
    <w:rsid w:val="00AA2C48"/>
    <w:rsid w:val="00AB2D5C"/>
    <w:rsid w:val="00AB6C0A"/>
    <w:rsid w:val="00AC3A01"/>
    <w:rsid w:val="00AC6D36"/>
    <w:rsid w:val="00AD0CF1"/>
    <w:rsid w:val="00AD480A"/>
    <w:rsid w:val="00AF734F"/>
    <w:rsid w:val="00AF792D"/>
    <w:rsid w:val="00B05ECA"/>
    <w:rsid w:val="00B066D8"/>
    <w:rsid w:val="00B11227"/>
    <w:rsid w:val="00B2260B"/>
    <w:rsid w:val="00B24123"/>
    <w:rsid w:val="00B336ED"/>
    <w:rsid w:val="00B355A0"/>
    <w:rsid w:val="00B43D84"/>
    <w:rsid w:val="00B440AE"/>
    <w:rsid w:val="00B45BD8"/>
    <w:rsid w:val="00B5774E"/>
    <w:rsid w:val="00B60CE0"/>
    <w:rsid w:val="00B623E4"/>
    <w:rsid w:val="00B928AC"/>
    <w:rsid w:val="00B93C00"/>
    <w:rsid w:val="00BA0DA2"/>
    <w:rsid w:val="00BA295B"/>
    <w:rsid w:val="00BB0995"/>
    <w:rsid w:val="00BB1403"/>
    <w:rsid w:val="00BB5437"/>
    <w:rsid w:val="00BC02C7"/>
    <w:rsid w:val="00BC6E50"/>
    <w:rsid w:val="00BD25A7"/>
    <w:rsid w:val="00BE4303"/>
    <w:rsid w:val="00BE511B"/>
    <w:rsid w:val="00BF2ABD"/>
    <w:rsid w:val="00BF73F2"/>
    <w:rsid w:val="00BF7922"/>
    <w:rsid w:val="00C102A0"/>
    <w:rsid w:val="00C1061F"/>
    <w:rsid w:val="00C120C7"/>
    <w:rsid w:val="00C12697"/>
    <w:rsid w:val="00C209DB"/>
    <w:rsid w:val="00C3201E"/>
    <w:rsid w:val="00C354CA"/>
    <w:rsid w:val="00C50EB1"/>
    <w:rsid w:val="00C511E1"/>
    <w:rsid w:val="00C73E37"/>
    <w:rsid w:val="00C81B2F"/>
    <w:rsid w:val="00C827F9"/>
    <w:rsid w:val="00C94A31"/>
    <w:rsid w:val="00CA2C80"/>
    <w:rsid w:val="00CA5F07"/>
    <w:rsid w:val="00CB4184"/>
    <w:rsid w:val="00CB6BE1"/>
    <w:rsid w:val="00CC31F9"/>
    <w:rsid w:val="00CC7769"/>
    <w:rsid w:val="00CF028B"/>
    <w:rsid w:val="00CF784C"/>
    <w:rsid w:val="00D00C64"/>
    <w:rsid w:val="00D05D91"/>
    <w:rsid w:val="00D167D4"/>
    <w:rsid w:val="00D215E9"/>
    <w:rsid w:val="00D24BA2"/>
    <w:rsid w:val="00D260A4"/>
    <w:rsid w:val="00D26F15"/>
    <w:rsid w:val="00D318B5"/>
    <w:rsid w:val="00D43B37"/>
    <w:rsid w:val="00D53C10"/>
    <w:rsid w:val="00D57030"/>
    <w:rsid w:val="00D744E8"/>
    <w:rsid w:val="00D7767B"/>
    <w:rsid w:val="00D84AFD"/>
    <w:rsid w:val="00D93265"/>
    <w:rsid w:val="00DF4643"/>
    <w:rsid w:val="00E06271"/>
    <w:rsid w:val="00E07710"/>
    <w:rsid w:val="00E2074A"/>
    <w:rsid w:val="00E31D1A"/>
    <w:rsid w:val="00E35D6E"/>
    <w:rsid w:val="00E62F35"/>
    <w:rsid w:val="00E635F6"/>
    <w:rsid w:val="00E71B75"/>
    <w:rsid w:val="00E769A7"/>
    <w:rsid w:val="00E83372"/>
    <w:rsid w:val="00E953BB"/>
    <w:rsid w:val="00E9569C"/>
    <w:rsid w:val="00EA522F"/>
    <w:rsid w:val="00EB24A8"/>
    <w:rsid w:val="00EB4173"/>
    <w:rsid w:val="00EB424A"/>
    <w:rsid w:val="00EC3AB6"/>
    <w:rsid w:val="00EC3BFA"/>
    <w:rsid w:val="00ED28D3"/>
    <w:rsid w:val="00EF2812"/>
    <w:rsid w:val="00EF5AB0"/>
    <w:rsid w:val="00F46A63"/>
    <w:rsid w:val="00F57AC1"/>
    <w:rsid w:val="00F6203A"/>
    <w:rsid w:val="00F6543E"/>
    <w:rsid w:val="00F658DB"/>
    <w:rsid w:val="00F66E6D"/>
    <w:rsid w:val="00F75EFF"/>
    <w:rsid w:val="00F865D5"/>
    <w:rsid w:val="00FA2680"/>
    <w:rsid w:val="00FA39FF"/>
    <w:rsid w:val="00FB2346"/>
    <w:rsid w:val="00FB2FE7"/>
    <w:rsid w:val="00FB59A2"/>
    <w:rsid w:val="00FC414D"/>
    <w:rsid w:val="00FD369D"/>
    <w:rsid w:val="00FD59AE"/>
    <w:rsid w:val="00FD6ED4"/>
    <w:rsid w:val="00FD711A"/>
    <w:rsid w:val="00FE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D7C03-2040-4FDD-8228-8737231B6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</Pages>
  <Words>438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Bělíčková Martina</dc:creator>
  <cp:lastModifiedBy>Skupinová Olga</cp:lastModifiedBy>
  <cp:revision>28</cp:revision>
  <cp:lastPrinted>2017-02-08T10:08:00Z</cp:lastPrinted>
  <dcterms:created xsi:type="dcterms:W3CDTF">2016-12-20T12:55:00Z</dcterms:created>
  <dcterms:modified xsi:type="dcterms:W3CDTF">2017-02-21T13:14:00Z</dcterms:modified>
</cp:coreProperties>
</file>