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8F8" w:rsidRPr="00DB7CD3" w:rsidRDefault="002C5635" w:rsidP="00DB7CD3">
      <w:pPr>
        <w:pStyle w:val="Import1"/>
        <w:spacing w:line="228" w:lineRule="auto"/>
        <w:jc w:val="center"/>
        <w:outlineLvl w:val="0"/>
        <w:rPr>
          <w:rFonts w:ascii="Calibri" w:hAnsi="Calibri" w:cs="Arial"/>
          <w:b/>
          <w:bCs/>
          <w:i w:val="0"/>
          <w:iCs w:val="0"/>
          <w:color w:val="3366FF"/>
          <w:sz w:val="28"/>
          <w:szCs w:val="28"/>
          <w:u w:val="none"/>
        </w:rPr>
      </w:pPr>
      <w:r>
        <w:rPr>
          <w:rFonts w:ascii="Calibri" w:hAnsi="Calibri" w:cs="Arial"/>
          <w:b/>
          <w:bCs/>
          <w:i w:val="0"/>
          <w:iCs w:val="0"/>
          <w:color w:val="3366FF"/>
          <w:sz w:val="28"/>
          <w:szCs w:val="28"/>
          <w:u w:val="none"/>
        </w:rPr>
        <w:t>Kupní smlouva</w:t>
      </w:r>
      <w:r w:rsidR="00D378F8">
        <w:rPr>
          <w:rFonts w:ascii="Calibri" w:hAnsi="Calibri" w:cs="Arial"/>
          <w:b/>
          <w:bCs/>
          <w:i w:val="0"/>
          <w:iCs w:val="0"/>
          <w:color w:val="3366FF"/>
          <w:sz w:val="28"/>
          <w:szCs w:val="28"/>
          <w:u w:val="none"/>
        </w:rPr>
        <w:t xml:space="preserve"> č</w:t>
      </w:r>
      <w:r w:rsidR="00F7742D">
        <w:rPr>
          <w:rFonts w:ascii="Calibri" w:hAnsi="Calibri" w:cs="Arial"/>
          <w:b/>
          <w:bCs/>
          <w:i w:val="0"/>
          <w:iCs w:val="0"/>
          <w:color w:val="3366FF"/>
          <w:sz w:val="28"/>
          <w:szCs w:val="28"/>
          <w:u w:val="none"/>
        </w:rPr>
        <w:t>. .</w:t>
      </w:r>
      <w:r w:rsidR="00D2265A">
        <w:rPr>
          <w:rFonts w:ascii="Calibri" w:hAnsi="Calibri" w:cs="Arial"/>
          <w:b/>
          <w:bCs/>
          <w:i w:val="0"/>
          <w:iCs w:val="0"/>
          <w:color w:val="3366FF"/>
          <w:sz w:val="28"/>
          <w:szCs w:val="28"/>
          <w:u w:val="none"/>
        </w:rPr>
        <w:t>…</w:t>
      </w:r>
      <w:proofErr w:type="gramStart"/>
      <w:r w:rsidR="00D2265A">
        <w:rPr>
          <w:rFonts w:ascii="Calibri" w:hAnsi="Calibri" w:cs="Arial"/>
          <w:b/>
          <w:bCs/>
          <w:i w:val="0"/>
          <w:iCs w:val="0"/>
          <w:color w:val="3366FF"/>
          <w:sz w:val="28"/>
          <w:szCs w:val="28"/>
          <w:u w:val="none"/>
        </w:rPr>
        <w:t>….</w:t>
      </w:r>
      <w:r w:rsidR="00D378F8">
        <w:rPr>
          <w:rFonts w:ascii="Calibri" w:hAnsi="Calibri" w:cs="Arial"/>
          <w:b/>
          <w:bCs/>
          <w:i w:val="0"/>
          <w:iCs w:val="0"/>
          <w:color w:val="3366FF"/>
          <w:sz w:val="28"/>
          <w:szCs w:val="28"/>
          <w:u w:val="none"/>
        </w:rPr>
        <w:t>/201</w:t>
      </w:r>
      <w:r w:rsidR="00812BC5">
        <w:rPr>
          <w:rFonts w:ascii="Calibri" w:hAnsi="Calibri" w:cs="Arial"/>
          <w:b/>
          <w:bCs/>
          <w:i w:val="0"/>
          <w:iCs w:val="0"/>
          <w:color w:val="3366FF"/>
          <w:sz w:val="28"/>
          <w:szCs w:val="28"/>
          <w:u w:val="none"/>
        </w:rPr>
        <w:t>9</w:t>
      </w:r>
      <w:r w:rsidR="00D378F8" w:rsidRPr="00DB7CD3">
        <w:rPr>
          <w:rFonts w:ascii="Calibri" w:hAnsi="Calibri" w:cs="Arial"/>
          <w:b/>
          <w:bCs/>
          <w:i w:val="0"/>
          <w:iCs w:val="0"/>
          <w:color w:val="3366FF"/>
          <w:sz w:val="28"/>
          <w:szCs w:val="28"/>
          <w:u w:val="none"/>
        </w:rPr>
        <w:t>/OI</w:t>
      </w:r>
      <w:r w:rsidR="00812BC5">
        <w:rPr>
          <w:rFonts w:ascii="Calibri" w:hAnsi="Calibri" w:cs="Arial"/>
          <w:b/>
          <w:bCs/>
          <w:i w:val="0"/>
          <w:iCs w:val="0"/>
          <w:color w:val="3366FF"/>
          <w:sz w:val="28"/>
          <w:szCs w:val="28"/>
          <w:u w:val="none"/>
        </w:rPr>
        <w:t>T</w:t>
      </w:r>
      <w:proofErr w:type="gramEnd"/>
    </w:p>
    <w:p w:rsidR="00D378F8" w:rsidRPr="00DB7CD3" w:rsidRDefault="00D378F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126F2E"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Calibri" w:hAnsi="Calibri" w:cs="Calibri"/>
          <w:sz w:val="22"/>
          <w:szCs w:val="22"/>
        </w:rPr>
      </w:pPr>
      <w:r w:rsidRPr="00DB7CD3">
        <w:rPr>
          <w:rFonts w:ascii="Calibri" w:hAnsi="Calibri" w:cs="Times New Roman"/>
          <w:sz w:val="22"/>
          <w:szCs w:val="22"/>
        </w:rPr>
        <w:t xml:space="preserve">uzavřená </w:t>
      </w:r>
      <w:r>
        <w:rPr>
          <w:rFonts w:ascii="Calibri" w:hAnsi="Calibri" w:cs="Calibri"/>
          <w:sz w:val="22"/>
          <w:szCs w:val="22"/>
        </w:rPr>
        <w:t>podle ust. §</w:t>
      </w:r>
      <w:r w:rsidR="002C5635">
        <w:rPr>
          <w:rFonts w:ascii="Calibri" w:hAnsi="Calibri" w:cs="Calibri"/>
          <w:sz w:val="22"/>
          <w:szCs w:val="22"/>
        </w:rPr>
        <w:t xml:space="preserve">§ </w:t>
      </w:r>
      <w:r w:rsidRPr="00AB02BF">
        <w:rPr>
          <w:rFonts w:ascii="Calibri" w:hAnsi="Calibri" w:cs="Calibri"/>
          <w:sz w:val="22"/>
          <w:szCs w:val="22"/>
        </w:rPr>
        <w:t>2</w:t>
      </w:r>
      <w:r w:rsidR="002C5635">
        <w:rPr>
          <w:rFonts w:ascii="Calibri" w:hAnsi="Calibri" w:cs="Calibri"/>
          <w:sz w:val="22"/>
          <w:szCs w:val="22"/>
        </w:rPr>
        <w:t>079</w:t>
      </w:r>
      <w:r w:rsidRPr="00AB02BF">
        <w:rPr>
          <w:rFonts w:ascii="Calibri" w:hAnsi="Calibri" w:cs="Calibri"/>
          <w:sz w:val="22"/>
          <w:szCs w:val="22"/>
        </w:rPr>
        <w:t xml:space="preserve"> a</w:t>
      </w:r>
      <w:r>
        <w:rPr>
          <w:rFonts w:ascii="Calibri" w:hAnsi="Calibri" w:cs="Calibri"/>
          <w:sz w:val="22"/>
          <w:szCs w:val="22"/>
        </w:rPr>
        <w:t xml:space="preserve"> násl. zák</w:t>
      </w:r>
      <w:r w:rsidR="002C5635">
        <w:rPr>
          <w:rFonts w:ascii="Calibri" w:hAnsi="Calibri" w:cs="Calibri"/>
          <w:sz w:val="22"/>
          <w:szCs w:val="22"/>
        </w:rPr>
        <w:t>ona</w:t>
      </w:r>
      <w:r>
        <w:rPr>
          <w:rFonts w:ascii="Calibri" w:hAnsi="Calibri" w:cs="Calibri"/>
          <w:sz w:val="22"/>
          <w:szCs w:val="22"/>
        </w:rPr>
        <w:t xml:space="preserve"> č. 89/2012 Sb.</w:t>
      </w:r>
      <w:r w:rsidRPr="00AB02BF">
        <w:rPr>
          <w:rFonts w:ascii="Calibri" w:hAnsi="Calibri" w:cs="Calibri"/>
          <w:sz w:val="22"/>
          <w:szCs w:val="22"/>
        </w:rPr>
        <w:t xml:space="preserve"> občanský zákoní</w:t>
      </w:r>
      <w:r>
        <w:rPr>
          <w:rFonts w:ascii="Calibri" w:hAnsi="Calibri" w:cs="Calibri"/>
          <w:sz w:val="22"/>
          <w:szCs w:val="22"/>
        </w:rPr>
        <w:t>k</w:t>
      </w:r>
      <w:r w:rsidR="00126F2E">
        <w:rPr>
          <w:rFonts w:ascii="Calibri" w:hAnsi="Calibri" w:cs="Calibri"/>
          <w:sz w:val="22"/>
          <w:szCs w:val="22"/>
        </w:rPr>
        <w:t>, ve znění pozdějších předpisů</w:t>
      </w:r>
      <w:r>
        <w:rPr>
          <w:rFonts w:ascii="Calibri" w:hAnsi="Calibri" w:cs="Calibri"/>
          <w:sz w:val="22"/>
          <w:szCs w:val="22"/>
        </w:rPr>
        <w:t xml:space="preserve"> </w:t>
      </w:r>
    </w:p>
    <w:p w:rsidR="002C5635" w:rsidRPr="002C5635" w:rsidRDefault="004216EF" w:rsidP="002C563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Calibri" w:hAnsi="Calibri" w:cs="Calibri"/>
          <w:sz w:val="22"/>
          <w:szCs w:val="22"/>
        </w:rPr>
      </w:pPr>
      <w:r>
        <w:rPr>
          <w:rFonts w:ascii="Calibri" w:hAnsi="Calibri" w:cs="Calibri"/>
          <w:sz w:val="22"/>
          <w:szCs w:val="22"/>
        </w:rPr>
        <w:t>(dále jen „občanský zákoník“)</w:t>
      </w: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DB7CD3">
      <w:pPr>
        <w:pStyle w:val="Import0"/>
        <w:spacing w:line="240" w:lineRule="auto"/>
        <w:jc w:val="center"/>
        <w:outlineLvl w:val="0"/>
        <w:rPr>
          <w:rFonts w:ascii="Calibri" w:hAnsi="Calibri" w:cs="Arial"/>
          <w:b/>
          <w:sz w:val="22"/>
          <w:szCs w:val="22"/>
        </w:rPr>
      </w:pPr>
      <w:r w:rsidRPr="00DB7CD3">
        <w:rPr>
          <w:rFonts w:ascii="Calibri" w:hAnsi="Calibri" w:cs="Arial"/>
          <w:b/>
          <w:sz w:val="22"/>
          <w:szCs w:val="22"/>
        </w:rPr>
        <w:t>Článek I</w:t>
      </w:r>
    </w:p>
    <w:p w:rsidR="00D378F8" w:rsidRPr="00DB7CD3" w:rsidRDefault="00D378F8" w:rsidP="009D5821">
      <w:pPr>
        <w:ind w:left="0" w:firstLine="0"/>
        <w:jc w:val="center"/>
        <w:outlineLvl w:val="0"/>
        <w:rPr>
          <w:rFonts w:ascii="Calibri" w:hAnsi="Calibri"/>
          <w:b/>
        </w:rPr>
      </w:pPr>
      <w:r w:rsidRPr="00DB7CD3">
        <w:rPr>
          <w:rFonts w:ascii="Calibri" w:hAnsi="Calibri"/>
          <w:b/>
        </w:rPr>
        <w:t>Smluvní strany</w:t>
      </w:r>
    </w:p>
    <w:p w:rsidR="00D378F8" w:rsidRDefault="00D378F8" w:rsidP="00BB4B6F">
      <w:pPr>
        <w:pStyle w:val="Import0"/>
        <w:spacing w:line="228" w:lineRule="auto"/>
        <w:jc w:val="center"/>
        <w:rPr>
          <w:rFonts w:ascii="Calibri" w:hAnsi="Calibri"/>
          <w:b/>
        </w:rPr>
      </w:pPr>
    </w:p>
    <w:p w:rsidR="00D378F8" w:rsidRPr="00DB7CD3" w:rsidRDefault="00D378F8" w:rsidP="00DB7CD3">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Statutární město Ostrava, městský obvod Moravská Ostrava a Přívoz</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S</w:t>
      </w:r>
      <w:r w:rsidR="00D378F8" w:rsidRPr="00DB7CD3">
        <w:rPr>
          <w:rFonts w:ascii="Calibri" w:hAnsi="Calibri" w:cs="Times New Roman"/>
          <w:sz w:val="22"/>
          <w:szCs w:val="22"/>
        </w:rPr>
        <w:t>ídl</w:t>
      </w:r>
      <w:r w:rsidR="00E964A2">
        <w:rPr>
          <w:rFonts w:ascii="Calibri" w:hAnsi="Calibri" w:cs="Times New Roman"/>
          <w:sz w:val="22"/>
          <w:szCs w:val="22"/>
        </w:rPr>
        <w:t xml:space="preserve">em: </w:t>
      </w:r>
      <w:r w:rsidR="00E964A2">
        <w:rPr>
          <w:rFonts w:ascii="Calibri" w:hAnsi="Calibri" w:cs="Times New Roman"/>
          <w:sz w:val="22"/>
          <w:szCs w:val="22"/>
        </w:rPr>
        <w:tab/>
      </w:r>
      <w:r w:rsidR="00D378F8" w:rsidRPr="00DB7CD3">
        <w:rPr>
          <w:rFonts w:ascii="Calibri" w:hAnsi="Calibri" w:cs="Times New Roman"/>
          <w:sz w:val="22"/>
          <w:szCs w:val="22"/>
        </w:rPr>
        <w:t>nám</w:t>
      </w:r>
      <w:r w:rsidR="00D378F8">
        <w:rPr>
          <w:rFonts w:ascii="Calibri" w:hAnsi="Calibri" w:cs="Times New Roman"/>
          <w:sz w:val="22"/>
          <w:szCs w:val="22"/>
        </w:rPr>
        <w:t>. Dr. E. Beneše 555/6</w:t>
      </w:r>
      <w:r w:rsidR="00E964A2">
        <w:rPr>
          <w:rFonts w:ascii="Calibri" w:hAnsi="Calibri" w:cs="Times New Roman"/>
          <w:sz w:val="22"/>
          <w:szCs w:val="22"/>
        </w:rPr>
        <w:t xml:space="preserve">, </w:t>
      </w:r>
      <w:r w:rsidR="00D378F8" w:rsidRPr="00DB7CD3">
        <w:rPr>
          <w:rFonts w:ascii="Calibri" w:hAnsi="Calibri" w:cs="Times New Roman"/>
          <w:sz w:val="22"/>
          <w:szCs w:val="22"/>
        </w:rPr>
        <w:t>729 29</w:t>
      </w:r>
      <w:r w:rsidR="00E964A2">
        <w:rPr>
          <w:rFonts w:ascii="Calibri" w:hAnsi="Calibri" w:cs="Times New Roman"/>
          <w:sz w:val="22"/>
          <w:szCs w:val="22"/>
        </w:rPr>
        <w:t xml:space="preserve"> Ostrava – Moravská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IČ</w:t>
      </w:r>
      <w:r w:rsidR="00BC4EFD">
        <w:rPr>
          <w:rFonts w:ascii="Calibri" w:hAnsi="Calibri" w:cs="Times New Roman"/>
          <w:sz w:val="22"/>
          <w:szCs w:val="22"/>
        </w:rPr>
        <w:t>O</w:t>
      </w:r>
      <w:r w:rsidRPr="00DB7CD3">
        <w:rPr>
          <w:rFonts w:ascii="Calibri" w:hAnsi="Calibri" w:cs="Times New Roman"/>
          <w:sz w:val="22"/>
          <w:szCs w:val="22"/>
        </w:rPr>
        <w:t xml:space="preserve">: </w:t>
      </w:r>
      <w:r w:rsidRPr="00DB7CD3">
        <w:rPr>
          <w:rFonts w:ascii="Calibri" w:hAnsi="Calibri" w:cs="Times New Roman"/>
          <w:sz w:val="22"/>
          <w:szCs w:val="22"/>
        </w:rPr>
        <w:tab/>
        <w:t>00845451</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DIČ: </w:t>
      </w:r>
      <w:r w:rsidRPr="00DB7CD3">
        <w:rPr>
          <w:rFonts w:ascii="Calibri" w:hAnsi="Calibri" w:cs="Times New Roman"/>
          <w:sz w:val="22"/>
          <w:szCs w:val="22"/>
        </w:rPr>
        <w:tab/>
        <w:t>CZ00845451 (plátce DPH)</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Peněžní ústav:</w:t>
      </w:r>
      <w:r w:rsidRPr="00DB7CD3">
        <w:rPr>
          <w:rFonts w:ascii="Calibri" w:hAnsi="Calibri" w:cs="Times New Roman"/>
          <w:sz w:val="22"/>
          <w:szCs w:val="22"/>
        </w:rPr>
        <w:tab/>
        <w:t>Komerční banka, a. s., pobočka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8659B1">
        <w:rPr>
          <w:rFonts w:ascii="Calibri" w:hAnsi="Calibri" w:cs="Times New Roman"/>
          <w:sz w:val="22"/>
          <w:szCs w:val="22"/>
        </w:rPr>
        <w:t xml:space="preserve">Číslo účtu: </w:t>
      </w:r>
      <w:r w:rsidRPr="008659B1">
        <w:rPr>
          <w:rFonts w:ascii="Calibri" w:hAnsi="Calibri" w:cs="Times New Roman"/>
          <w:sz w:val="22"/>
          <w:szCs w:val="22"/>
        </w:rPr>
        <w:tab/>
        <w:t>923761/0100</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Z</w:t>
      </w:r>
      <w:r w:rsidR="00D378F8" w:rsidRPr="004B7929">
        <w:rPr>
          <w:rFonts w:ascii="Calibri" w:hAnsi="Calibri" w:cs="Times New Roman"/>
          <w:sz w:val="22"/>
          <w:szCs w:val="22"/>
        </w:rPr>
        <w:t>astoupený:</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ve věcech smluvních: </w:t>
      </w:r>
      <w:r w:rsidRPr="00DB7CD3">
        <w:rPr>
          <w:rFonts w:ascii="Calibri" w:hAnsi="Calibri" w:cs="Times New Roman"/>
          <w:sz w:val="22"/>
          <w:szCs w:val="22"/>
        </w:rPr>
        <w:tab/>
      </w:r>
      <w:r w:rsidR="00B1126C">
        <w:rPr>
          <w:rFonts w:ascii="Calibri" w:hAnsi="Calibri" w:cs="Times New Roman"/>
          <w:sz w:val="22"/>
          <w:szCs w:val="22"/>
        </w:rPr>
        <w:t>…………………………………………….</w:t>
      </w:r>
      <w:r w:rsidR="005B632D">
        <w:rPr>
          <w:rFonts w:ascii="Calibri" w:hAnsi="Calibri" w:cs="Times New Roman"/>
          <w:sz w:val="22"/>
          <w:szCs w:val="22"/>
        </w:rPr>
        <w:t xml:space="preserve"> </w:t>
      </w:r>
      <w:r w:rsidR="00996CA0" w:rsidRPr="00996CA0">
        <w:rPr>
          <w:rFonts w:ascii="Calibri" w:hAnsi="Calibri" w:cs="Times New Roman"/>
          <w:i/>
          <w:sz w:val="22"/>
          <w:szCs w:val="22"/>
          <w:highlight w:val="yellow"/>
        </w:rPr>
        <w:t>(</w:t>
      </w:r>
      <w:r w:rsidR="001C43B8">
        <w:rPr>
          <w:rFonts w:ascii="Calibri" w:hAnsi="Calibri" w:cs="Times New Roman"/>
          <w:i/>
          <w:sz w:val="22"/>
          <w:szCs w:val="22"/>
          <w:highlight w:val="yellow"/>
        </w:rPr>
        <w:t>doplní</w:t>
      </w:r>
      <w:r w:rsidR="00996CA0" w:rsidRPr="00996CA0">
        <w:rPr>
          <w:rFonts w:ascii="Calibri" w:hAnsi="Calibri" w:cs="Times New Roman"/>
          <w:i/>
          <w:sz w:val="22"/>
          <w:szCs w:val="22"/>
          <w:highlight w:val="yellow"/>
        </w:rPr>
        <w:t xml:space="preserve"> </w:t>
      </w:r>
      <w:r w:rsidR="001C43B8">
        <w:rPr>
          <w:rFonts w:ascii="Calibri" w:hAnsi="Calibri" w:cs="Times New Roman"/>
          <w:i/>
          <w:sz w:val="22"/>
          <w:szCs w:val="22"/>
          <w:highlight w:val="yellow"/>
        </w:rPr>
        <w:t>kupující</w:t>
      </w:r>
      <w:r w:rsidR="00996CA0" w:rsidRPr="00996CA0">
        <w:rPr>
          <w:rFonts w:ascii="Calibri" w:hAnsi="Calibri" w:cs="Times New Roman"/>
          <w:i/>
          <w:sz w:val="22"/>
          <w:szCs w:val="22"/>
          <w:highlight w:val="yellow"/>
        </w:rPr>
        <w:t xml:space="preserve"> před uzavřením smlouvy)</w:t>
      </w:r>
    </w:p>
    <w:p w:rsidR="00D378F8" w:rsidRPr="008659B1" w:rsidRDefault="00812BC5" w:rsidP="00DB7CD3">
      <w:pPr>
        <w:pStyle w:val="Import4"/>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a</w:t>
      </w:r>
      <w:r w:rsidR="00D378F8" w:rsidRPr="00DB7CD3">
        <w:rPr>
          <w:rFonts w:ascii="Calibri" w:hAnsi="Calibri" w:cs="Times New Roman"/>
          <w:sz w:val="22"/>
          <w:szCs w:val="22"/>
        </w:rPr>
        <w:t xml:space="preserve"> technických:</w:t>
      </w:r>
      <w:r w:rsidR="00D378F8" w:rsidRPr="00DB7CD3">
        <w:rPr>
          <w:rFonts w:ascii="Calibri" w:hAnsi="Calibri" w:cs="Times New Roman"/>
          <w:sz w:val="22"/>
          <w:szCs w:val="22"/>
        </w:rPr>
        <w:tab/>
      </w:r>
      <w:r w:rsidR="00B557CA">
        <w:rPr>
          <w:rFonts w:ascii="Calibri" w:hAnsi="Calibri" w:cs="Times New Roman"/>
          <w:sz w:val="22"/>
          <w:szCs w:val="22"/>
        </w:rPr>
        <w:t xml:space="preserve">Ing. </w:t>
      </w:r>
      <w:r>
        <w:rPr>
          <w:rFonts w:ascii="Calibri" w:hAnsi="Calibri" w:cs="Times New Roman"/>
          <w:sz w:val="22"/>
          <w:szCs w:val="22"/>
        </w:rPr>
        <w:t>Petr Vašíček</w:t>
      </w:r>
      <w:r w:rsidR="00B557CA">
        <w:rPr>
          <w:rFonts w:ascii="Calibri" w:hAnsi="Calibri" w:cs="Times New Roman"/>
          <w:sz w:val="22"/>
          <w:szCs w:val="22"/>
        </w:rPr>
        <w:t>, vedoucí</w:t>
      </w:r>
      <w:r w:rsidR="00D378F8" w:rsidRPr="00DB7CD3">
        <w:rPr>
          <w:rFonts w:ascii="Calibri" w:hAnsi="Calibri" w:cs="Times New Roman"/>
          <w:sz w:val="22"/>
          <w:szCs w:val="22"/>
        </w:rPr>
        <w:t xml:space="preserve"> </w:t>
      </w:r>
      <w:r>
        <w:rPr>
          <w:rFonts w:ascii="Calibri" w:hAnsi="Calibri" w:cs="Times New Roman"/>
          <w:sz w:val="22"/>
          <w:szCs w:val="22"/>
        </w:rPr>
        <w:t>oddělení informačních technologii</w:t>
      </w:r>
    </w:p>
    <w:p w:rsidR="00EB5E7E" w:rsidRDefault="00D378F8" w:rsidP="006779B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sidRPr="00DB7CD3">
        <w:rPr>
          <w:rFonts w:ascii="Calibri" w:hAnsi="Calibri" w:cs="Times New Roman"/>
          <w:sz w:val="22"/>
          <w:szCs w:val="22"/>
        </w:rPr>
        <w:tab/>
      </w:r>
    </w:p>
    <w:p w:rsidR="00EB5E7E" w:rsidRPr="00DB7CD3" w:rsidRDefault="00B1126C" w:rsidP="00EB5E7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sz w:val="22"/>
          <w:szCs w:val="22"/>
        </w:rPr>
      </w:pPr>
      <w:r>
        <w:rPr>
          <w:rFonts w:ascii="Calibri" w:hAnsi="Calibri" w:cs="Times New Roman"/>
          <w:sz w:val="22"/>
          <w:szCs w:val="22"/>
        </w:rPr>
        <w:tab/>
      </w:r>
    </w:p>
    <w:p w:rsidR="00D378F8" w:rsidRPr="00DB7CD3" w:rsidRDefault="008652AC" w:rsidP="00DB7CD3">
      <w:pPr>
        <w:pStyle w:val="Import0"/>
        <w:tabs>
          <w:tab w:val="left" w:pos="6096"/>
        </w:tabs>
        <w:spacing w:line="228" w:lineRule="auto"/>
        <w:rPr>
          <w:rFonts w:ascii="Calibri" w:hAnsi="Calibri"/>
          <w:sz w:val="22"/>
          <w:szCs w:val="22"/>
        </w:rPr>
      </w:pPr>
      <w:r>
        <w:rPr>
          <w:rFonts w:ascii="Calibri" w:hAnsi="Calibri"/>
          <w:sz w:val="22"/>
          <w:szCs w:val="22"/>
        </w:rPr>
        <w:t>(</w:t>
      </w:r>
      <w:r w:rsidR="00D378F8" w:rsidRPr="00DB7CD3">
        <w:rPr>
          <w:rFonts w:ascii="Calibri" w:hAnsi="Calibri"/>
          <w:sz w:val="22"/>
          <w:szCs w:val="22"/>
        </w:rPr>
        <w:t xml:space="preserve">dále také jako </w:t>
      </w:r>
      <w:r w:rsidR="004521E9">
        <w:rPr>
          <w:rFonts w:ascii="Calibri" w:hAnsi="Calibri"/>
          <w:sz w:val="22"/>
          <w:szCs w:val="22"/>
        </w:rPr>
        <w:t>„</w:t>
      </w:r>
      <w:r w:rsidR="002C5635">
        <w:rPr>
          <w:rFonts w:ascii="Calibri" w:hAnsi="Calibri"/>
          <w:b/>
          <w:sz w:val="22"/>
          <w:szCs w:val="22"/>
        </w:rPr>
        <w:t>kupující</w:t>
      </w:r>
      <w:r w:rsidR="004521E9" w:rsidRPr="004521E9">
        <w:rPr>
          <w:rFonts w:ascii="Calibri" w:hAnsi="Calibri"/>
          <w:sz w:val="22"/>
          <w:szCs w:val="22"/>
        </w:rPr>
        <w:t>“</w:t>
      </w:r>
      <w:r w:rsidRPr="004521E9">
        <w:rPr>
          <w:rFonts w:ascii="Calibri" w:hAnsi="Calibri"/>
          <w:sz w:val="22"/>
          <w:szCs w:val="22"/>
        </w:rPr>
        <w:t>)</w:t>
      </w:r>
    </w:p>
    <w:p w:rsidR="00D378F8" w:rsidRPr="00DB7CD3" w:rsidRDefault="00D378F8" w:rsidP="00DB7CD3">
      <w:pPr>
        <w:pStyle w:val="Import0"/>
        <w:spacing w:line="228" w:lineRule="auto"/>
        <w:rPr>
          <w:rFonts w:ascii="Calibri" w:hAnsi="Calibri"/>
        </w:rPr>
      </w:pPr>
    </w:p>
    <w:p w:rsidR="00D378F8" w:rsidRDefault="00D378F8" w:rsidP="00DB7CD3">
      <w:pPr>
        <w:pStyle w:val="Import0"/>
        <w:spacing w:line="228" w:lineRule="auto"/>
        <w:rPr>
          <w:rFonts w:ascii="Calibri" w:hAnsi="Calibri"/>
          <w:b/>
          <w:sz w:val="22"/>
          <w:szCs w:val="22"/>
        </w:rPr>
      </w:pPr>
      <w:r w:rsidRPr="00DB7CD3">
        <w:rPr>
          <w:rFonts w:ascii="Calibri" w:hAnsi="Calibri"/>
          <w:b/>
          <w:sz w:val="22"/>
          <w:szCs w:val="22"/>
        </w:rPr>
        <w:t>a</w:t>
      </w:r>
    </w:p>
    <w:p w:rsidR="00E964A2" w:rsidRPr="00DB7CD3" w:rsidRDefault="00E964A2" w:rsidP="00DB7CD3">
      <w:pPr>
        <w:pStyle w:val="Import0"/>
        <w:spacing w:line="228" w:lineRule="auto"/>
        <w:rPr>
          <w:rFonts w:ascii="Calibri" w:hAnsi="Calibri"/>
          <w:b/>
          <w:sz w:val="22"/>
          <w:szCs w:val="22"/>
        </w:rPr>
      </w:pPr>
    </w:p>
    <w:p w:rsidR="00D378F8" w:rsidRPr="00962D51"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
          <w:sz w:val="22"/>
          <w:szCs w:val="22"/>
          <w:highlight w:val="yellow"/>
        </w:rPr>
      </w:pPr>
      <w:r w:rsidRPr="00962D51">
        <w:rPr>
          <w:rFonts w:ascii="Calibri" w:hAnsi="Calibri" w:cs="Times New Roman"/>
          <w:b/>
          <w:sz w:val="22"/>
          <w:szCs w:val="22"/>
          <w:highlight w:val="yellow"/>
        </w:rPr>
        <w:t>Název</w:t>
      </w:r>
    </w:p>
    <w:p w:rsidR="00D378F8" w:rsidRPr="00962D51"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yellow"/>
        </w:rPr>
      </w:pPr>
      <w:r w:rsidRPr="00962D51">
        <w:rPr>
          <w:rFonts w:ascii="Calibri" w:hAnsi="Calibri" w:cs="Times New Roman"/>
          <w:sz w:val="22"/>
          <w:szCs w:val="22"/>
          <w:highlight w:val="yellow"/>
        </w:rPr>
        <w:t>S</w:t>
      </w:r>
      <w:r w:rsidR="00D378F8" w:rsidRPr="00962D51">
        <w:rPr>
          <w:rFonts w:ascii="Calibri" w:hAnsi="Calibri" w:cs="Times New Roman"/>
          <w:sz w:val="22"/>
          <w:szCs w:val="22"/>
          <w:highlight w:val="yellow"/>
        </w:rPr>
        <w:t>ídlem/místem podnikání:</w:t>
      </w:r>
    </w:p>
    <w:p w:rsidR="00D378F8" w:rsidRPr="00962D51"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highlight w:val="yellow"/>
        </w:rPr>
      </w:pPr>
      <w:r w:rsidRPr="00962D51">
        <w:rPr>
          <w:rFonts w:ascii="Calibri" w:hAnsi="Calibri" w:cs="Times New Roman"/>
          <w:sz w:val="22"/>
          <w:szCs w:val="22"/>
          <w:highlight w:val="yellow"/>
        </w:rPr>
        <w:t>IČ</w:t>
      </w:r>
      <w:r w:rsidR="00BC4EFD">
        <w:rPr>
          <w:rFonts w:ascii="Calibri" w:hAnsi="Calibri" w:cs="Times New Roman"/>
          <w:sz w:val="22"/>
          <w:szCs w:val="22"/>
          <w:highlight w:val="yellow"/>
        </w:rPr>
        <w:t>O</w:t>
      </w:r>
      <w:r w:rsidRPr="00962D51">
        <w:rPr>
          <w:rFonts w:ascii="Calibri" w:hAnsi="Calibri" w:cs="Times New Roman"/>
          <w:sz w:val="22"/>
          <w:szCs w:val="22"/>
          <w:highlight w:val="yellow"/>
        </w:rPr>
        <w:t>:</w:t>
      </w:r>
    </w:p>
    <w:p w:rsidR="00D378F8" w:rsidRPr="00962D51"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highlight w:val="yellow"/>
        </w:rPr>
      </w:pPr>
      <w:r w:rsidRPr="00962D51">
        <w:rPr>
          <w:rFonts w:ascii="Calibri" w:hAnsi="Calibri" w:cs="Times New Roman"/>
          <w:sz w:val="22"/>
          <w:szCs w:val="22"/>
          <w:highlight w:val="yellow"/>
        </w:rPr>
        <w:t>DIČ:</w:t>
      </w:r>
    </w:p>
    <w:p w:rsidR="00D378F8" w:rsidRPr="00962D51"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yellow"/>
        </w:rPr>
      </w:pPr>
      <w:r w:rsidRPr="00962D51">
        <w:rPr>
          <w:rFonts w:ascii="Calibri" w:hAnsi="Calibri" w:cs="Times New Roman"/>
          <w:sz w:val="22"/>
          <w:szCs w:val="22"/>
          <w:highlight w:val="yellow"/>
        </w:rPr>
        <w:t>Peněžní ústav:</w:t>
      </w:r>
    </w:p>
    <w:p w:rsidR="00D378F8" w:rsidRPr="00962D51" w:rsidRDefault="00D378F8" w:rsidP="00DB7CD3">
      <w:pPr>
        <w:pStyle w:val="Import5"/>
        <w:tabs>
          <w:tab w:val="clear" w:pos="2592"/>
        </w:tabs>
        <w:spacing w:line="228" w:lineRule="auto"/>
        <w:ind w:left="0" w:firstLine="0"/>
        <w:rPr>
          <w:rFonts w:ascii="Calibri" w:hAnsi="Calibri" w:cs="Times New Roman"/>
          <w:sz w:val="22"/>
          <w:szCs w:val="22"/>
          <w:highlight w:val="yellow"/>
        </w:rPr>
      </w:pPr>
      <w:r w:rsidRPr="00962D51">
        <w:rPr>
          <w:rFonts w:ascii="Calibri" w:hAnsi="Calibri" w:cs="Times New Roman"/>
          <w:sz w:val="22"/>
          <w:szCs w:val="22"/>
          <w:highlight w:val="yellow"/>
        </w:rPr>
        <w:t>Číslo účtu:</w:t>
      </w:r>
    </w:p>
    <w:p w:rsidR="00D378F8" w:rsidRPr="00962D51" w:rsidRDefault="00D378F8" w:rsidP="00DB7CD3">
      <w:pPr>
        <w:pStyle w:val="Import5"/>
        <w:tabs>
          <w:tab w:val="clear" w:pos="2592"/>
        </w:tabs>
        <w:spacing w:line="228" w:lineRule="auto"/>
        <w:outlineLvl w:val="0"/>
        <w:rPr>
          <w:rFonts w:ascii="Calibri" w:hAnsi="Calibri" w:cs="Times New Roman"/>
          <w:sz w:val="22"/>
          <w:szCs w:val="22"/>
          <w:highlight w:val="yellow"/>
        </w:rPr>
      </w:pPr>
      <w:r w:rsidRPr="00962D51">
        <w:rPr>
          <w:rFonts w:ascii="Calibri" w:hAnsi="Calibri" w:cs="Times New Roman"/>
          <w:sz w:val="22"/>
          <w:szCs w:val="22"/>
          <w:highlight w:val="yellow"/>
        </w:rPr>
        <w:t>VS:</w:t>
      </w:r>
    </w:p>
    <w:p w:rsidR="00D378F8" w:rsidRPr="00962D51" w:rsidRDefault="00D378F8" w:rsidP="006A479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yellow"/>
        </w:rPr>
      </w:pPr>
      <w:r w:rsidRPr="00962D51">
        <w:rPr>
          <w:rFonts w:ascii="Calibri" w:hAnsi="Calibri" w:cs="Times New Roman"/>
          <w:sz w:val="22"/>
          <w:szCs w:val="22"/>
          <w:highlight w:val="yellow"/>
        </w:rPr>
        <w:t>Zapsán:</w:t>
      </w:r>
    </w:p>
    <w:p w:rsidR="00D378F8" w:rsidRPr="00962D51" w:rsidRDefault="00AE6510" w:rsidP="006A479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yellow"/>
        </w:rPr>
      </w:pPr>
      <w:r w:rsidRPr="00962D51">
        <w:rPr>
          <w:rFonts w:ascii="Calibri" w:hAnsi="Calibri" w:cs="Times New Roman"/>
          <w:sz w:val="22"/>
          <w:szCs w:val="22"/>
          <w:highlight w:val="yellow"/>
        </w:rPr>
        <w:t>Zastoupený</w:t>
      </w:r>
      <w:r w:rsidR="00D378F8" w:rsidRPr="00962D51">
        <w:rPr>
          <w:rFonts w:ascii="Calibri" w:hAnsi="Calibri" w:cs="Times New Roman"/>
          <w:sz w:val="22"/>
          <w:szCs w:val="22"/>
          <w:highlight w:val="yellow"/>
        </w:rPr>
        <w:t>:</w:t>
      </w:r>
    </w:p>
    <w:p w:rsidR="00D378F8" w:rsidRPr="00962D51" w:rsidRDefault="00AE6510"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highlight w:val="yellow"/>
        </w:rPr>
      </w:pPr>
      <w:r w:rsidRPr="00962D51">
        <w:rPr>
          <w:rFonts w:ascii="Calibri" w:hAnsi="Calibri" w:cs="Times New Roman"/>
          <w:sz w:val="22"/>
          <w:szCs w:val="22"/>
          <w:highlight w:val="yellow"/>
        </w:rPr>
        <w:t>ve věcech smluvních</w:t>
      </w:r>
      <w:r w:rsidR="00D378F8" w:rsidRPr="00962D51">
        <w:rPr>
          <w:rFonts w:ascii="Calibri" w:hAnsi="Calibri" w:cs="Times New Roman"/>
          <w:sz w:val="22"/>
          <w:szCs w:val="22"/>
          <w:highlight w:val="yellow"/>
        </w:rPr>
        <w:t>:</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r w:rsidRPr="00962D51">
        <w:rPr>
          <w:rFonts w:ascii="Calibri" w:hAnsi="Calibri" w:cs="Times New Roman"/>
          <w:sz w:val="22"/>
          <w:szCs w:val="22"/>
          <w:highlight w:val="yellow"/>
        </w:rPr>
        <w:t xml:space="preserve">ve věcech </w:t>
      </w:r>
      <w:r w:rsidR="00AE6510" w:rsidRPr="00962D51">
        <w:rPr>
          <w:rFonts w:ascii="Calibri" w:hAnsi="Calibri" w:cs="Times New Roman"/>
          <w:sz w:val="22"/>
          <w:szCs w:val="22"/>
          <w:highlight w:val="yellow"/>
        </w:rPr>
        <w:t>technických</w:t>
      </w:r>
      <w:r w:rsidRPr="00962D51">
        <w:rPr>
          <w:rFonts w:ascii="Calibri" w:hAnsi="Calibri" w:cs="Times New Roman"/>
          <w:sz w:val="22"/>
          <w:szCs w:val="22"/>
          <w:highlight w:val="yellow"/>
        </w:rPr>
        <w:t>:</w:t>
      </w:r>
    </w:p>
    <w:p w:rsidR="00D378F8" w:rsidRPr="00DB7CD3" w:rsidRDefault="00D378F8" w:rsidP="00DB7CD3">
      <w:pPr>
        <w:pStyle w:val="Import0"/>
        <w:spacing w:line="228" w:lineRule="auto"/>
        <w:rPr>
          <w:rFonts w:ascii="Calibri" w:hAnsi="Calibri"/>
          <w:sz w:val="22"/>
          <w:szCs w:val="22"/>
        </w:rPr>
      </w:pPr>
    </w:p>
    <w:p w:rsidR="00D378F8" w:rsidRDefault="008652AC" w:rsidP="00F50AA1">
      <w:pPr>
        <w:pStyle w:val="Import0"/>
        <w:tabs>
          <w:tab w:val="left" w:pos="2775"/>
        </w:tabs>
        <w:spacing w:line="228" w:lineRule="auto"/>
        <w:rPr>
          <w:rFonts w:ascii="Calibri" w:hAnsi="Calibri"/>
          <w:b/>
          <w:sz w:val="22"/>
          <w:szCs w:val="22"/>
        </w:rPr>
      </w:pPr>
      <w:r>
        <w:rPr>
          <w:rFonts w:ascii="Calibri" w:hAnsi="Calibri"/>
          <w:sz w:val="22"/>
          <w:szCs w:val="22"/>
        </w:rPr>
        <w:t>(</w:t>
      </w:r>
      <w:r w:rsidR="00D378F8" w:rsidRPr="00DB7CD3">
        <w:rPr>
          <w:rFonts w:ascii="Calibri" w:hAnsi="Calibri"/>
          <w:sz w:val="22"/>
          <w:szCs w:val="22"/>
        </w:rPr>
        <w:t xml:space="preserve">dále také jako </w:t>
      </w:r>
      <w:r w:rsidR="004521E9">
        <w:rPr>
          <w:rFonts w:ascii="Calibri" w:hAnsi="Calibri"/>
          <w:sz w:val="22"/>
          <w:szCs w:val="22"/>
        </w:rPr>
        <w:t>„</w:t>
      </w:r>
      <w:r w:rsidR="002C5635">
        <w:rPr>
          <w:rFonts w:ascii="Calibri" w:hAnsi="Calibri"/>
          <w:b/>
          <w:sz w:val="22"/>
          <w:szCs w:val="22"/>
        </w:rPr>
        <w:t>prodávající</w:t>
      </w:r>
      <w:r w:rsidR="004521E9" w:rsidRPr="004521E9">
        <w:rPr>
          <w:rFonts w:ascii="Calibri" w:hAnsi="Calibri"/>
          <w:sz w:val="22"/>
          <w:szCs w:val="22"/>
        </w:rPr>
        <w:t>“</w:t>
      </w:r>
      <w:r w:rsidRPr="004521E9">
        <w:rPr>
          <w:rFonts w:ascii="Calibri" w:hAnsi="Calibri"/>
          <w:sz w:val="22"/>
          <w:szCs w:val="22"/>
        </w:rPr>
        <w:t>)</w:t>
      </w:r>
      <w:r w:rsidR="00D378F8" w:rsidRPr="004521E9">
        <w:rPr>
          <w:rFonts w:ascii="Calibri" w:hAnsi="Calibri"/>
          <w:sz w:val="22"/>
          <w:szCs w:val="22"/>
        </w:rPr>
        <w:tab/>
      </w:r>
    </w:p>
    <w:p w:rsidR="00D378F8"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917A3D" w:rsidRPr="00996CA0" w:rsidRDefault="00962D51" w:rsidP="00962D51">
      <w:pPr>
        <w:rPr>
          <w:rFonts w:ascii="Calibri" w:hAnsi="Calibri"/>
          <w:b/>
          <w:i/>
          <w:szCs w:val="22"/>
          <w:highlight w:val="yellow"/>
        </w:rPr>
      </w:pPr>
      <w:r w:rsidRPr="00996CA0">
        <w:rPr>
          <w:rFonts w:ascii="Calibri" w:hAnsi="Calibri"/>
          <w:b/>
          <w:i/>
          <w:szCs w:val="22"/>
          <w:highlight w:val="yellow"/>
        </w:rPr>
        <w:t xml:space="preserve">(doplní </w:t>
      </w:r>
      <w:r w:rsidR="009A4E64">
        <w:rPr>
          <w:rFonts w:ascii="Calibri" w:hAnsi="Calibri"/>
          <w:b/>
          <w:i/>
          <w:szCs w:val="22"/>
          <w:highlight w:val="yellow"/>
        </w:rPr>
        <w:t>prodávající</w:t>
      </w:r>
      <w:r w:rsidRPr="00996CA0">
        <w:rPr>
          <w:rFonts w:ascii="Calibri" w:hAnsi="Calibri"/>
          <w:b/>
          <w:i/>
          <w:szCs w:val="22"/>
          <w:highlight w:val="yellow"/>
        </w:rPr>
        <w:t>)</w:t>
      </w:r>
    </w:p>
    <w:p w:rsidR="00D378F8" w:rsidRPr="00DB7CD3" w:rsidRDefault="00917A3D" w:rsidP="004F3CB6">
      <w:pPr>
        <w:ind w:left="567" w:hanging="567"/>
        <w:jc w:val="center"/>
        <w:rPr>
          <w:rFonts w:ascii="Calibri" w:hAnsi="Calibri" w:cs="Arial"/>
          <w:b/>
          <w:bCs/>
          <w:szCs w:val="22"/>
        </w:rPr>
      </w:pPr>
      <w:r>
        <w:rPr>
          <w:rFonts w:ascii="Calibri" w:hAnsi="Calibri"/>
          <w:i/>
          <w:szCs w:val="22"/>
          <w:highlight w:val="yellow"/>
        </w:rPr>
        <w:br w:type="page"/>
      </w:r>
      <w:r w:rsidR="00D378F8" w:rsidRPr="00DB7CD3">
        <w:rPr>
          <w:rFonts w:ascii="Calibri" w:hAnsi="Calibri" w:cs="Arial"/>
          <w:b/>
          <w:bCs/>
          <w:szCs w:val="22"/>
        </w:rPr>
        <w:lastRenderedPageBreak/>
        <w:t>Článek II</w:t>
      </w:r>
      <w:bookmarkStart w:id="0" w:name="_GoBack"/>
      <w:bookmarkEnd w:id="0"/>
    </w:p>
    <w:p w:rsidR="00D378F8" w:rsidRPr="00DB7CD3" w:rsidRDefault="00D378F8" w:rsidP="004F3CB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DB7CD3">
        <w:rPr>
          <w:rFonts w:ascii="Calibri" w:hAnsi="Calibri" w:cs="Arial"/>
          <w:b/>
          <w:bCs/>
          <w:sz w:val="22"/>
          <w:szCs w:val="22"/>
        </w:rPr>
        <w:t xml:space="preserve">Předmět </w:t>
      </w:r>
      <w:r w:rsidR="00CF77F5">
        <w:rPr>
          <w:rFonts w:ascii="Calibri" w:hAnsi="Calibri" w:cs="Arial"/>
          <w:b/>
          <w:bCs/>
          <w:sz w:val="22"/>
          <w:szCs w:val="22"/>
        </w:rPr>
        <w:t>smlouvy</w:t>
      </w:r>
    </w:p>
    <w:p w:rsidR="00D378F8" w:rsidRPr="00917A3D" w:rsidRDefault="00D378F8" w:rsidP="00324C21">
      <w:pPr>
        <w:pStyle w:val="Normln1"/>
        <w:tabs>
          <w:tab w:val="left" w:pos="1526"/>
        </w:tabs>
        <w:ind w:left="567" w:hanging="567"/>
        <w:jc w:val="both"/>
        <w:rPr>
          <w:rFonts w:ascii="Calibri" w:hAnsi="Calibri"/>
        </w:rPr>
      </w:pPr>
    </w:p>
    <w:p w:rsidR="00812BC5" w:rsidRPr="00812BC5" w:rsidRDefault="00917A3D" w:rsidP="00812BC5">
      <w:pPr>
        <w:pStyle w:val="Odstavecseseznamem"/>
        <w:numPr>
          <w:ilvl w:val="0"/>
          <w:numId w:val="2"/>
        </w:numPr>
        <w:tabs>
          <w:tab w:val="left" w:pos="567"/>
        </w:tabs>
        <w:spacing w:before="120"/>
        <w:ind w:left="567" w:hanging="567"/>
        <w:jc w:val="both"/>
        <w:rPr>
          <w:rFonts w:ascii="Calibri" w:hAnsi="Calibri"/>
          <w:szCs w:val="22"/>
        </w:rPr>
      </w:pPr>
      <w:r w:rsidRPr="000E259A">
        <w:rPr>
          <w:rFonts w:ascii="Calibri" w:hAnsi="Calibri"/>
          <w:sz w:val="22"/>
          <w:szCs w:val="22"/>
        </w:rPr>
        <w:t xml:space="preserve">Předmětem </w:t>
      </w:r>
      <w:r w:rsidR="0061048D">
        <w:rPr>
          <w:rFonts w:ascii="Calibri" w:hAnsi="Calibri"/>
          <w:sz w:val="22"/>
          <w:szCs w:val="22"/>
        </w:rPr>
        <w:t>plnění</w:t>
      </w:r>
      <w:r w:rsidRPr="000E259A">
        <w:rPr>
          <w:rFonts w:ascii="Calibri" w:hAnsi="Calibri"/>
          <w:sz w:val="22"/>
          <w:szCs w:val="22"/>
        </w:rPr>
        <w:t xml:space="preserve"> dle této smlouvy je </w:t>
      </w:r>
      <w:r w:rsidR="00812BC5">
        <w:rPr>
          <w:rFonts w:ascii="Calibri" w:hAnsi="Calibri"/>
          <w:sz w:val="22"/>
          <w:szCs w:val="22"/>
        </w:rPr>
        <w:t xml:space="preserve">dodávka nové, nepožité výpočetní techniky dle specifikace obsažené v příloze č.1. této smlouvy </w:t>
      </w:r>
    </w:p>
    <w:p w:rsidR="00812BC5" w:rsidRDefault="00812BC5" w:rsidP="00812BC5">
      <w:pPr>
        <w:pStyle w:val="Odstavecseseznamem"/>
        <w:tabs>
          <w:tab w:val="left" w:pos="567"/>
        </w:tabs>
        <w:spacing w:before="120"/>
        <w:ind w:left="567"/>
        <w:jc w:val="both"/>
        <w:rPr>
          <w:rFonts w:ascii="Calibri" w:hAnsi="Calibri"/>
          <w:sz w:val="22"/>
          <w:szCs w:val="22"/>
        </w:rPr>
      </w:pPr>
    </w:p>
    <w:p w:rsidR="004521E9" w:rsidRDefault="004521E9" w:rsidP="00812BC5">
      <w:pPr>
        <w:pStyle w:val="Odstavecseseznamem"/>
        <w:tabs>
          <w:tab w:val="left" w:pos="567"/>
        </w:tabs>
        <w:spacing w:before="120"/>
        <w:ind w:left="567"/>
        <w:jc w:val="both"/>
        <w:rPr>
          <w:rFonts w:ascii="Calibri" w:hAnsi="Calibri"/>
          <w:szCs w:val="22"/>
        </w:rPr>
      </w:pPr>
      <w:r>
        <w:rPr>
          <w:rFonts w:ascii="Calibri" w:hAnsi="Calibri"/>
          <w:szCs w:val="22"/>
        </w:rPr>
        <w:t>(dále také jako „</w:t>
      </w:r>
      <w:r w:rsidRPr="004521E9">
        <w:rPr>
          <w:rFonts w:ascii="Calibri" w:hAnsi="Calibri"/>
          <w:b/>
          <w:szCs w:val="22"/>
        </w:rPr>
        <w:t>předmět koupě</w:t>
      </w:r>
      <w:r>
        <w:rPr>
          <w:rFonts w:ascii="Calibri" w:hAnsi="Calibri"/>
          <w:szCs w:val="22"/>
        </w:rPr>
        <w:t>“)</w:t>
      </w:r>
      <w:r w:rsidR="009C2B67">
        <w:rPr>
          <w:rFonts w:ascii="Calibri" w:hAnsi="Calibri"/>
          <w:szCs w:val="22"/>
        </w:rPr>
        <w:t>.</w:t>
      </w:r>
    </w:p>
    <w:p w:rsidR="00812BC5" w:rsidRPr="004521E9" w:rsidRDefault="00812BC5" w:rsidP="00812BC5">
      <w:pPr>
        <w:pStyle w:val="Odstavecseseznamem"/>
        <w:tabs>
          <w:tab w:val="left" w:pos="567"/>
        </w:tabs>
        <w:spacing w:before="120"/>
        <w:ind w:left="567"/>
        <w:jc w:val="both"/>
        <w:rPr>
          <w:rFonts w:ascii="Calibri" w:hAnsi="Calibri"/>
          <w:szCs w:val="22"/>
        </w:rPr>
      </w:pPr>
    </w:p>
    <w:p w:rsidR="00E23ADF" w:rsidRPr="000E259A" w:rsidRDefault="000E259A" w:rsidP="008E4A36">
      <w:pPr>
        <w:pStyle w:val="Odstavecseseznamem"/>
        <w:numPr>
          <w:ilvl w:val="0"/>
          <w:numId w:val="2"/>
        </w:numPr>
        <w:tabs>
          <w:tab w:val="left" w:pos="567"/>
        </w:tabs>
        <w:spacing w:before="120"/>
        <w:ind w:left="567" w:hanging="567"/>
        <w:contextualSpacing w:val="0"/>
        <w:jc w:val="both"/>
        <w:rPr>
          <w:rFonts w:ascii="Calibri" w:hAnsi="Calibri"/>
          <w:sz w:val="22"/>
          <w:szCs w:val="22"/>
        </w:rPr>
      </w:pPr>
      <w:r w:rsidRPr="000E259A">
        <w:rPr>
          <w:rFonts w:ascii="Calibri" w:hAnsi="Calibri"/>
          <w:sz w:val="22"/>
          <w:szCs w:val="22"/>
        </w:rPr>
        <w:t xml:space="preserve">Podrobné požadavky na předmět </w:t>
      </w:r>
      <w:r w:rsidR="00B40849">
        <w:rPr>
          <w:rFonts w:ascii="Calibri" w:hAnsi="Calibri"/>
          <w:sz w:val="22"/>
          <w:szCs w:val="22"/>
        </w:rPr>
        <w:t xml:space="preserve">plnění </w:t>
      </w:r>
      <w:r w:rsidRPr="000E259A">
        <w:rPr>
          <w:rFonts w:ascii="Calibri" w:hAnsi="Calibri"/>
          <w:sz w:val="22"/>
          <w:szCs w:val="22"/>
        </w:rPr>
        <w:t>jsou stanoveny v příloze č. 1</w:t>
      </w:r>
      <w:r w:rsidR="00B40849">
        <w:rPr>
          <w:rFonts w:ascii="Calibri" w:hAnsi="Calibri"/>
          <w:sz w:val="22"/>
          <w:szCs w:val="22"/>
        </w:rPr>
        <w:t xml:space="preserve"> této smlouvy</w:t>
      </w:r>
      <w:r w:rsidRPr="000E259A">
        <w:rPr>
          <w:rFonts w:ascii="Calibri" w:hAnsi="Calibri"/>
          <w:sz w:val="22"/>
          <w:szCs w:val="22"/>
        </w:rPr>
        <w:t xml:space="preserve"> – S</w:t>
      </w:r>
      <w:r w:rsidR="00B40849">
        <w:rPr>
          <w:rFonts w:ascii="Calibri" w:hAnsi="Calibri"/>
          <w:sz w:val="22"/>
          <w:szCs w:val="22"/>
        </w:rPr>
        <w:t>pecifikace předmětu plnění</w:t>
      </w:r>
      <w:r w:rsidRPr="000E259A">
        <w:rPr>
          <w:rFonts w:ascii="Calibri" w:hAnsi="Calibri"/>
          <w:sz w:val="22"/>
          <w:szCs w:val="22"/>
        </w:rPr>
        <w:t>, která je nedílnou součástí této smlouvy</w:t>
      </w:r>
      <w:r w:rsidR="00A650CD">
        <w:rPr>
          <w:rFonts w:ascii="Calibri" w:hAnsi="Calibri"/>
          <w:sz w:val="22"/>
          <w:szCs w:val="22"/>
        </w:rPr>
        <w:t xml:space="preserve"> a která obsahuje podrobnou specifikaci zboží a služeb</w:t>
      </w:r>
      <w:r w:rsidRPr="000E259A">
        <w:rPr>
          <w:rFonts w:ascii="Calibri" w:hAnsi="Calibri"/>
          <w:sz w:val="22"/>
          <w:szCs w:val="22"/>
        </w:rPr>
        <w:t>.</w:t>
      </w:r>
    </w:p>
    <w:p w:rsidR="00667386" w:rsidRPr="00CF77F5" w:rsidRDefault="00CF77F5" w:rsidP="008E4A36">
      <w:pPr>
        <w:spacing w:before="120"/>
        <w:ind w:left="567" w:hanging="567"/>
        <w:rPr>
          <w:rFonts w:ascii="Calibri" w:hAnsi="Calibri"/>
          <w:szCs w:val="22"/>
        </w:rPr>
      </w:pPr>
      <w:r>
        <w:rPr>
          <w:rFonts w:ascii="Calibri" w:hAnsi="Calibri"/>
          <w:szCs w:val="22"/>
        </w:rPr>
        <w:t xml:space="preserve">2.3 </w:t>
      </w:r>
      <w:r>
        <w:rPr>
          <w:rFonts w:ascii="Calibri" w:hAnsi="Calibri"/>
          <w:szCs w:val="22"/>
        </w:rPr>
        <w:tab/>
      </w:r>
      <w:r w:rsidR="00667386" w:rsidRPr="00CF77F5">
        <w:rPr>
          <w:rFonts w:ascii="Calibri" w:hAnsi="Calibri"/>
          <w:szCs w:val="22"/>
        </w:rPr>
        <w:t xml:space="preserve">Dle této smlouvy </w:t>
      </w:r>
      <w:r w:rsidR="00686D45">
        <w:rPr>
          <w:rFonts w:ascii="Calibri" w:hAnsi="Calibri"/>
          <w:szCs w:val="22"/>
        </w:rPr>
        <w:t xml:space="preserve">se </w:t>
      </w:r>
      <w:r w:rsidR="00667386" w:rsidRPr="00CF77F5">
        <w:rPr>
          <w:rFonts w:ascii="Calibri" w:hAnsi="Calibri"/>
          <w:szCs w:val="22"/>
        </w:rPr>
        <w:t>prodávající</w:t>
      </w:r>
      <w:r w:rsidR="00686D45">
        <w:rPr>
          <w:rFonts w:ascii="Calibri" w:hAnsi="Calibri"/>
          <w:szCs w:val="22"/>
        </w:rPr>
        <w:t xml:space="preserve"> zavazuje dodat </w:t>
      </w:r>
      <w:r w:rsidR="00667386" w:rsidRPr="00CF77F5">
        <w:rPr>
          <w:rFonts w:ascii="Calibri" w:hAnsi="Calibri"/>
          <w:szCs w:val="22"/>
        </w:rPr>
        <w:t xml:space="preserve">kupujícímu </w:t>
      </w:r>
      <w:r w:rsidR="00686D45">
        <w:rPr>
          <w:rFonts w:ascii="Calibri" w:hAnsi="Calibri"/>
          <w:szCs w:val="22"/>
        </w:rPr>
        <w:t>zboží a poskytnout služby dle této smlouvy</w:t>
      </w:r>
      <w:r w:rsidR="00667386" w:rsidRPr="00CF77F5">
        <w:rPr>
          <w:rFonts w:ascii="Calibri" w:hAnsi="Calibri"/>
          <w:szCs w:val="22"/>
        </w:rPr>
        <w:t xml:space="preserve"> </w:t>
      </w:r>
      <w:r w:rsidR="00D724CA">
        <w:rPr>
          <w:rFonts w:ascii="Calibri" w:hAnsi="Calibri"/>
          <w:szCs w:val="22"/>
        </w:rPr>
        <w:t>a</w:t>
      </w:r>
      <w:r w:rsidR="00687CE0">
        <w:rPr>
          <w:rFonts w:ascii="Calibri" w:hAnsi="Calibri"/>
          <w:szCs w:val="22"/>
        </w:rPr>
        <w:t> </w:t>
      </w:r>
      <w:r w:rsidR="00D724CA">
        <w:rPr>
          <w:rFonts w:ascii="Calibri" w:hAnsi="Calibri"/>
          <w:szCs w:val="22"/>
        </w:rPr>
        <w:t>k</w:t>
      </w:r>
      <w:r w:rsidR="00667386" w:rsidRPr="00CF77F5">
        <w:rPr>
          <w:rFonts w:ascii="Calibri" w:hAnsi="Calibri"/>
          <w:szCs w:val="22"/>
        </w:rPr>
        <w:t>upující</w:t>
      </w:r>
      <w:r w:rsidR="00686D45">
        <w:rPr>
          <w:rFonts w:ascii="Calibri" w:hAnsi="Calibri"/>
          <w:szCs w:val="22"/>
        </w:rPr>
        <w:t xml:space="preserve"> se zavazuje za dodané zboží a poskytnuté služby</w:t>
      </w:r>
      <w:r w:rsidR="00667386" w:rsidRPr="00CF77F5">
        <w:rPr>
          <w:rFonts w:ascii="Calibri" w:hAnsi="Calibri"/>
          <w:szCs w:val="22"/>
        </w:rPr>
        <w:t xml:space="preserve"> prodávajícímu uhradit níže v této smlouvě sjednanou kupní cenu.</w:t>
      </w:r>
    </w:p>
    <w:p w:rsidR="00CF77F5" w:rsidRPr="00527922" w:rsidRDefault="00527922" w:rsidP="008E4A36">
      <w:pPr>
        <w:tabs>
          <w:tab w:val="left" w:pos="567"/>
        </w:tabs>
        <w:spacing w:before="120"/>
        <w:ind w:left="567" w:hanging="567"/>
        <w:rPr>
          <w:rFonts w:ascii="Calibri" w:hAnsi="Calibri" w:cs="Arial"/>
          <w:b/>
          <w:sz w:val="24"/>
          <w:szCs w:val="22"/>
        </w:rPr>
      </w:pPr>
      <w:r>
        <w:rPr>
          <w:rFonts w:ascii="Calibri" w:hAnsi="Calibri"/>
          <w:szCs w:val="22"/>
        </w:rPr>
        <w:t>2.4</w:t>
      </w:r>
      <w:r>
        <w:rPr>
          <w:rFonts w:ascii="Calibri" w:hAnsi="Calibri"/>
          <w:szCs w:val="22"/>
        </w:rPr>
        <w:tab/>
      </w:r>
      <w:r w:rsidR="00CF77F5" w:rsidRPr="00527922">
        <w:rPr>
          <w:rFonts w:ascii="Calibri" w:hAnsi="Calibri"/>
          <w:szCs w:val="22"/>
        </w:rPr>
        <w:t xml:space="preserve">Tato smlouva je uzavřena na základě zadávacího řízení k veřejné zakázce s názvem </w:t>
      </w:r>
      <w:r w:rsidR="00CF77F5" w:rsidRPr="00527922">
        <w:rPr>
          <w:rFonts w:ascii="Calibri" w:hAnsi="Calibri"/>
          <w:b/>
          <w:szCs w:val="22"/>
        </w:rPr>
        <w:t>„</w:t>
      </w:r>
      <w:r w:rsidR="00812BC5">
        <w:rPr>
          <w:rFonts w:ascii="Calibri" w:hAnsi="Calibri"/>
          <w:b/>
          <w:szCs w:val="22"/>
        </w:rPr>
        <w:t xml:space="preserve">Obměna výpočetní techniky </w:t>
      </w:r>
      <w:proofErr w:type="spellStart"/>
      <w:r w:rsidR="00812BC5">
        <w:rPr>
          <w:rFonts w:ascii="Calibri" w:hAnsi="Calibri"/>
          <w:b/>
          <w:szCs w:val="22"/>
        </w:rPr>
        <w:t>MOaP</w:t>
      </w:r>
      <w:proofErr w:type="spellEnd"/>
      <w:r w:rsidR="00812BC5">
        <w:rPr>
          <w:rFonts w:ascii="Calibri" w:hAnsi="Calibri"/>
          <w:b/>
          <w:szCs w:val="22"/>
        </w:rPr>
        <w:t xml:space="preserve"> 2019</w:t>
      </w:r>
      <w:r w:rsidR="00CF77F5" w:rsidRPr="00527922">
        <w:rPr>
          <w:rFonts w:ascii="Calibri" w:hAnsi="Calibri"/>
          <w:b/>
          <w:szCs w:val="22"/>
        </w:rPr>
        <w:t xml:space="preserve">“ </w:t>
      </w:r>
      <w:r w:rsidR="00CF77F5" w:rsidRPr="00527922">
        <w:rPr>
          <w:rFonts w:ascii="Calibri" w:hAnsi="Calibri"/>
          <w:szCs w:val="22"/>
        </w:rPr>
        <w:t>(dále jen „zadávací řízení“), v němž byl prodávající kupujícím vybrán. Zadávací podmínky uvedeného zadávacího řízení jakož i skutečnosti uvedené v nabídce prodávajícího podané v zadávacím řízení jsou součástí povinností prodávajícího dle této smlouvy a</w:t>
      </w:r>
      <w:r w:rsidR="00687CE0">
        <w:rPr>
          <w:rFonts w:ascii="Calibri" w:hAnsi="Calibri"/>
          <w:szCs w:val="22"/>
        </w:rPr>
        <w:t> </w:t>
      </w:r>
      <w:r w:rsidR="00CF77F5" w:rsidRPr="00527922">
        <w:rPr>
          <w:rFonts w:ascii="Calibri" w:hAnsi="Calibri"/>
          <w:szCs w:val="22"/>
        </w:rPr>
        <w:t>prodávající se výslovně zavazuje je dodržovat. Veškeré zadávací podmínky vč. nabídky prodávajícího tak tvoří nedílnou součást této smlouvy, což obě smluvní strany berou na vědomí.</w:t>
      </w:r>
    </w:p>
    <w:p w:rsidR="00CF77F5" w:rsidRDefault="00CF77F5" w:rsidP="003F2D0E">
      <w:pPr>
        <w:pStyle w:val="Odstavecseseznamem"/>
        <w:tabs>
          <w:tab w:val="left" w:pos="567"/>
        </w:tabs>
        <w:spacing w:line="228" w:lineRule="auto"/>
        <w:ind w:left="567"/>
        <w:jc w:val="both"/>
        <w:rPr>
          <w:rFonts w:ascii="Calibri" w:hAnsi="Calibri"/>
          <w:sz w:val="22"/>
          <w:szCs w:val="22"/>
        </w:rPr>
      </w:pPr>
    </w:p>
    <w:p w:rsidR="00D378F8" w:rsidRPr="008E3711"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E3711">
        <w:rPr>
          <w:rFonts w:ascii="Calibri" w:hAnsi="Calibri" w:cs="Arial"/>
          <w:b/>
          <w:bCs/>
          <w:sz w:val="22"/>
          <w:szCs w:val="22"/>
        </w:rPr>
        <w:t>Článek I</w:t>
      </w:r>
      <w:r w:rsidR="00D51E24">
        <w:rPr>
          <w:rFonts w:ascii="Calibri" w:hAnsi="Calibri" w:cs="Arial"/>
          <w:b/>
          <w:bCs/>
          <w:sz w:val="22"/>
          <w:szCs w:val="22"/>
        </w:rPr>
        <w:t>II</w:t>
      </w:r>
    </w:p>
    <w:p w:rsidR="00D378F8" w:rsidRPr="008E3711" w:rsidRDefault="004521E9"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Pr>
          <w:rFonts w:ascii="Calibri" w:hAnsi="Calibri" w:cs="Arial"/>
          <w:b/>
          <w:bCs/>
          <w:sz w:val="22"/>
          <w:szCs w:val="22"/>
        </w:rPr>
        <w:t>Doba, místo a způsob plnění</w:t>
      </w:r>
    </w:p>
    <w:p w:rsidR="00D378F8" w:rsidRPr="001E2D77" w:rsidRDefault="00D378F8" w:rsidP="00324C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outlineLvl w:val="0"/>
        <w:rPr>
          <w:rFonts w:ascii="Calibri" w:hAnsi="Calibri" w:cs="Arial"/>
          <w:bCs/>
          <w:sz w:val="22"/>
          <w:szCs w:val="22"/>
        </w:rPr>
      </w:pPr>
    </w:p>
    <w:p w:rsidR="00292B71" w:rsidRDefault="00D51E24" w:rsidP="008E4A36">
      <w:pPr>
        <w:tabs>
          <w:tab w:val="left" w:pos="567"/>
        </w:tabs>
        <w:spacing w:before="120"/>
        <w:ind w:left="567" w:hanging="567"/>
        <w:rPr>
          <w:rFonts w:ascii="Calibri" w:hAnsi="Calibri"/>
          <w:szCs w:val="22"/>
        </w:rPr>
      </w:pPr>
      <w:r>
        <w:rPr>
          <w:rFonts w:ascii="Calibri" w:hAnsi="Calibri"/>
          <w:szCs w:val="22"/>
        </w:rPr>
        <w:t>3.1</w:t>
      </w:r>
      <w:r>
        <w:rPr>
          <w:rFonts w:ascii="Calibri" w:hAnsi="Calibri"/>
          <w:szCs w:val="22"/>
        </w:rPr>
        <w:tab/>
      </w:r>
      <w:r w:rsidR="001E2D77" w:rsidRPr="00D51E24">
        <w:rPr>
          <w:rFonts w:ascii="Calibri" w:hAnsi="Calibri"/>
          <w:szCs w:val="22"/>
        </w:rPr>
        <w:t xml:space="preserve">Prodávající je povinen dodat kupujícímu </w:t>
      </w:r>
      <w:r w:rsidR="004521E9">
        <w:rPr>
          <w:rFonts w:ascii="Calibri" w:hAnsi="Calibri"/>
          <w:szCs w:val="22"/>
        </w:rPr>
        <w:t>zboží a poskytnout služby</w:t>
      </w:r>
      <w:r w:rsidR="001E2D77" w:rsidRPr="00D51E24">
        <w:rPr>
          <w:rFonts w:ascii="Calibri" w:hAnsi="Calibri"/>
          <w:szCs w:val="22"/>
        </w:rPr>
        <w:t xml:space="preserve"> v požadovaném množství, kvalitě</w:t>
      </w:r>
      <w:r w:rsidR="004521E9">
        <w:rPr>
          <w:rFonts w:ascii="Calibri" w:hAnsi="Calibri"/>
          <w:szCs w:val="22"/>
        </w:rPr>
        <w:t>,</w:t>
      </w:r>
      <w:r w:rsidR="001E2D77" w:rsidRPr="00D51E24">
        <w:rPr>
          <w:rFonts w:ascii="Calibri" w:hAnsi="Calibri"/>
          <w:szCs w:val="22"/>
        </w:rPr>
        <w:t xml:space="preserve"> parametrech a provedení stanoveném v</w:t>
      </w:r>
      <w:r w:rsidR="00292B71">
        <w:rPr>
          <w:rFonts w:ascii="Calibri" w:hAnsi="Calibri"/>
          <w:szCs w:val="22"/>
        </w:rPr>
        <w:t xml:space="preserve"> této</w:t>
      </w:r>
      <w:r w:rsidR="004521E9">
        <w:rPr>
          <w:rFonts w:ascii="Calibri" w:hAnsi="Calibri"/>
          <w:szCs w:val="22"/>
        </w:rPr>
        <w:t xml:space="preserve"> smlouvě</w:t>
      </w:r>
      <w:r w:rsidR="001E2D77" w:rsidRPr="00D51E24">
        <w:rPr>
          <w:rFonts w:ascii="Calibri" w:hAnsi="Calibri"/>
          <w:szCs w:val="22"/>
        </w:rPr>
        <w:t xml:space="preserve">. </w:t>
      </w:r>
    </w:p>
    <w:p w:rsidR="00812BC5" w:rsidRPr="00812BC5" w:rsidRDefault="00292B71" w:rsidP="00812BC5">
      <w:pPr>
        <w:tabs>
          <w:tab w:val="left" w:pos="567"/>
        </w:tabs>
        <w:spacing w:before="120"/>
        <w:ind w:left="567" w:hanging="567"/>
        <w:rPr>
          <w:rFonts w:ascii="Calibri" w:hAnsi="Calibri"/>
          <w:b/>
          <w:szCs w:val="22"/>
        </w:rPr>
      </w:pPr>
      <w:r>
        <w:rPr>
          <w:rFonts w:ascii="Calibri" w:hAnsi="Calibri"/>
          <w:szCs w:val="22"/>
        </w:rPr>
        <w:t>3.2</w:t>
      </w:r>
      <w:r>
        <w:rPr>
          <w:rFonts w:ascii="Calibri" w:hAnsi="Calibri"/>
          <w:szCs w:val="22"/>
        </w:rPr>
        <w:tab/>
      </w:r>
      <w:r w:rsidR="001E2D77" w:rsidRPr="00D51E24">
        <w:rPr>
          <w:rFonts w:ascii="Calibri" w:hAnsi="Calibri"/>
          <w:szCs w:val="22"/>
        </w:rPr>
        <w:t xml:space="preserve">Předmět </w:t>
      </w:r>
      <w:r w:rsidR="004521E9">
        <w:rPr>
          <w:rFonts w:ascii="Calibri" w:hAnsi="Calibri"/>
          <w:szCs w:val="22"/>
        </w:rPr>
        <w:t>plnění dle této smlouvy</w:t>
      </w:r>
      <w:r w:rsidR="001E2D77" w:rsidRPr="00D51E24">
        <w:rPr>
          <w:rFonts w:ascii="Calibri" w:hAnsi="Calibri"/>
          <w:szCs w:val="22"/>
        </w:rPr>
        <w:t xml:space="preserve"> bude dodán </w:t>
      </w:r>
      <w:r w:rsidR="001E2D77" w:rsidRPr="00292B71">
        <w:rPr>
          <w:rFonts w:ascii="Calibri" w:hAnsi="Calibri"/>
          <w:b/>
          <w:szCs w:val="22"/>
        </w:rPr>
        <w:t xml:space="preserve">do </w:t>
      </w:r>
      <w:r w:rsidR="00812BC5">
        <w:rPr>
          <w:rFonts w:ascii="Calibri" w:hAnsi="Calibri"/>
          <w:b/>
          <w:szCs w:val="22"/>
        </w:rPr>
        <w:t>45</w:t>
      </w:r>
      <w:r w:rsidR="001E2D77" w:rsidRPr="00292B71">
        <w:rPr>
          <w:rFonts w:ascii="Calibri" w:hAnsi="Calibri"/>
          <w:b/>
          <w:szCs w:val="22"/>
        </w:rPr>
        <w:t xml:space="preserve"> kalendářních dnů od </w:t>
      </w:r>
      <w:r w:rsidR="004521E9">
        <w:rPr>
          <w:rFonts w:ascii="Calibri" w:hAnsi="Calibri"/>
          <w:b/>
          <w:szCs w:val="22"/>
        </w:rPr>
        <w:t>nabytí účinnosti této smlouvy</w:t>
      </w:r>
      <w:r w:rsidR="003B6540">
        <w:rPr>
          <w:rFonts w:ascii="Calibri" w:hAnsi="Calibri"/>
          <w:b/>
          <w:szCs w:val="22"/>
        </w:rPr>
        <w:t>.</w:t>
      </w:r>
    </w:p>
    <w:p w:rsidR="001E2D77" w:rsidRPr="00704A2A" w:rsidRDefault="00812BC5" w:rsidP="00812BC5">
      <w:pPr>
        <w:tabs>
          <w:tab w:val="left" w:pos="567"/>
        </w:tabs>
        <w:spacing w:before="120"/>
        <w:ind w:left="567" w:hanging="567"/>
        <w:rPr>
          <w:rFonts w:ascii="Calibri" w:hAnsi="Calibri"/>
          <w:szCs w:val="22"/>
        </w:rPr>
      </w:pPr>
      <w:r>
        <w:rPr>
          <w:rFonts w:ascii="Calibri" w:hAnsi="Calibri"/>
          <w:szCs w:val="22"/>
        </w:rPr>
        <w:t>3.3</w:t>
      </w:r>
      <w:r w:rsidR="00D357C3">
        <w:rPr>
          <w:rFonts w:ascii="Calibri" w:hAnsi="Calibri"/>
          <w:szCs w:val="22"/>
        </w:rPr>
        <w:tab/>
      </w:r>
      <w:r w:rsidR="001E2D77" w:rsidRPr="00704A2A">
        <w:rPr>
          <w:rFonts w:ascii="Calibri" w:hAnsi="Calibri"/>
          <w:szCs w:val="22"/>
        </w:rPr>
        <w:t xml:space="preserve">Místem </w:t>
      </w:r>
      <w:r w:rsidR="00D357C3">
        <w:rPr>
          <w:rFonts w:ascii="Calibri" w:hAnsi="Calibri"/>
          <w:szCs w:val="22"/>
        </w:rPr>
        <w:t xml:space="preserve">dodávky </w:t>
      </w:r>
      <w:r w:rsidR="001E2D77" w:rsidRPr="00704A2A">
        <w:rPr>
          <w:rFonts w:ascii="Calibri" w:hAnsi="Calibri"/>
          <w:szCs w:val="22"/>
        </w:rPr>
        <w:t xml:space="preserve">je </w:t>
      </w:r>
      <w:r w:rsidR="004521E9" w:rsidRPr="00704A2A">
        <w:rPr>
          <w:rFonts w:ascii="Calibri" w:hAnsi="Calibri"/>
          <w:szCs w:val="22"/>
        </w:rPr>
        <w:t>sídlo kupujícího nám. Dr. E. Beneše 555/6, 729 29 Ostrava – Moravská Ostrava.</w:t>
      </w:r>
    </w:p>
    <w:p w:rsidR="001E2D77" w:rsidRPr="00D51E24" w:rsidRDefault="007F425F" w:rsidP="008E4A36">
      <w:pPr>
        <w:tabs>
          <w:tab w:val="left" w:pos="567"/>
        </w:tabs>
        <w:spacing w:before="120"/>
        <w:ind w:left="567" w:hanging="567"/>
        <w:rPr>
          <w:rFonts w:ascii="Calibri" w:hAnsi="Calibri"/>
          <w:szCs w:val="22"/>
        </w:rPr>
      </w:pPr>
      <w:r>
        <w:rPr>
          <w:rFonts w:ascii="Calibri" w:hAnsi="Calibri"/>
          <w:szCs w:val="22"/>
        </w:rPr>
        <w:t>3.</w:t>
      </w:r>
      <w:r w:rsidR="00D357C3">
        <w:rPr>
          <w:rFonts w:ascii="Calibri" w:hAnsi="Calibri"/>
          <w:szCs w:val="22"/>
        </w:rPr>
        <w:t>4</w:t>
      </w:r>
      <w:r w:rsidR="00D51E24">
        <w:rPr>
          <w:rFonts w:ascii="Calibri" w:hAnsi="Calibri"/>
          <w:szCs w:val="22"/>
        </w:rPr>
        <w:tab/>
      </w:r>
      <w:r w:rsidR="001E2D77" w:rsidRPr="00D51E24">
        <w:rPr>
          <w:rFonts w:ascii="Calibri" w:hAnsi="Calibri"/>
          <w:szCs w:val="22"/>
        </w:rPr>
        <w:t>Společně s předmětem koupě je prodávající povinen předat kupujícímu veškeré doklady vztahující se k</w:t>
      </w:r>
      <w:r w:rsidR="002230DC" w:rsidRPr="00D51E24">
        <w:rPr>
          <w:rFonts w:ascii="Calibri" w:hAnsi="Calibri"/>
          <w:szCs w:val="22"/>
        </w:rPr>
        <w:t> </w:t>
      </w:r>
      <w:r w:rsidR="001E2D77" w:rsidRPr="00D51E24">
        <w:rPr>
          <w:rFonts w:ascii="Calibri" w:hAnsi="Calibri"/>
          <w:szCs w:val="22"/>
        </w:rPr>
        <w:t xml:space="preserve">předmětu koupě, </w:t>
      </w:r>
      <w:r w:rsidR="008E1E8B">
        <w:rPr>
          <w:rFonts w:ascii="Calibri" w:hAnsi="Calibri"/>
          <w:szCs w:val="22"/>
        </w:rPr>
        <w:t xml:space="preserve">zejm. </w:t>
      </w:r>
      <w:r w:rsidR="001E2D77" w:rsidRPr="00D51E24">
        <w:rPr>
          <w:rFonts w:ascii="Calibri" w:hAnsi="Calibri"/>
          <w:szCs w:val="22"/>
        </w:rPr>
        <w:t>návody k použití.</w:t>
      </w:r>
    </w:p>
    <w:p w:rsidR="001E2D77" w:rsidRDefault="007F425F" w:rsidP="008E4A36">
      <w:pPr>
        <w:tabs>
          <w:tab w:val="left" w:pos="567"/>
        </w:tabs>
        <w:spacing w:before="120"/>
        <w:ind w:left="567" w:hanging="567"/>
        <w:rPr>
          <w:rFonts w:ascii="Calibri" w:hAnsi="Calibri"/>
          <w:szCs w:val="22"/>
        </w:rPr>
      </w:pPr>
      <w:r>
        <w:rPr>
          <w:rFonts w:ascii="Calibri" w:hAnsi="Calibri"/>
          <w:szCs w:val="22"/>
        </w:rPr>
        <w:t>3.</w:t>
      </w:r>
      <w:r w:rsidR="00D357C3">
        <w:rPr>
          <w:rFonts w:ascii="Calibri" w:hAnsi="Calibri"/>
          <w:szCs w:val="22"/>
        </w:rPr>
        <w:t>5</w:t>
      </w:r>
      <w:r w:rsidR="00D51E24">
        <w:rPr>
          <w:rFonts w:ascii="Calibri" w:hAnsi="Calibri"/>
          <w:szCs w:val="22"/>
        </w:rPr>
        <w:tab/>
      </w:r>
      <w:r w:rsidR="001E2D77" w:rsidRPr="00D51E24">
        <w:rPr>
          <w:rFonts w:ascii="Calibri" w:hAnsi="Calibri"/>
          <w:szCs w:val="22"/>
        </w:rPr>
        <w:t>O předání a převzetí předmětu koupě bude sepsán předávací protokol opatřený podp</w:t>
      </w:r>
      <w:r w:rsidR="00E52606">
        <w:rPr>
          <w:rFonts w:ascii="Calibri" w:hAnsi="Calibri"/>
          <w:szCs w:val="22"/>
        </w:rPr>
        <w:t>isy obou smluvních stran. Za kupujícího je oprávněn předávací protokol podepsat vedoucí oddělení informačních technologií nebo osoba jím určená. Předávací protokol bude obsahovat zejména soupis prodávajícím odevzdaných a kupujícím převzatých věcí včetně dokladů, které se k předmětu koupě vztahují a</w:t>
      </w:r>
      <w:r w:rsidR="009312D5">
        <w:rPr>
          <w:rFonts w:ascii="Calibri" w:hAnsi="Calibri"/>
          <w:szCs w:val="22"/>
        </w:rPr>
        <w:t xml:space="preserve"> které</w:t>
      </w:r>
      <w:r w:rsidR="00E52606">
        <w:rPr>
          <w:rFonts w:ascii="Calibri" w:hAnsi="Calibri"/>
          <w:szCs w:val="22"/>
        </w:rPr>
        <w:t xml:space="preserve"> jsou potřebné k nabytí vlastnického práva a k jeho řádnému užívání.</w:t>
      </w:r>
    </w:p>
    <w:p w:rsidR="001E2D77" w:rsidRPr="00D51E24" w:rsidRDefault="007F425F" w:rsidP="008E4A36">
      <w:pPr>
        <w:tabs>
          <w:tab w:val="left" w:pos="567"/>
        </w:tabs>
        <w:spacing w:before="120"/>
        <w:ind w:left="567" w:hanging="567"/>
        <w:rPr>
          <w:rFonts w:ascii="Calibri" w:hAnsi="Calibri"/>
          <w:szCs w:val="22"/>
        </w:rPr>
      </w:pPr>
      <w:r>
        <w:rPr>
          <w:rFonts w:ascii="Calibri" w:hAnsi="Calibri"/>
          <w:szCs w:val="22"/>
        </w:rPr>
        <w:t>3.</w:t>
      </w:r>
      <w:r w:rsidR="00FD40A2">
        <w:rPr>
          <w:rFonts w:ascii="Calibri" w:hAnsi="Calibri"/>
          <w:szCs w:val="22"/>
        </w:rPr>
        <w:t>6</w:t>
      </w:r>
      <w:r w:rsidR="00D51E24">
        <w:rPr>
          <w:rFonts w:ascii="Calibri" w:hAnsi="Calibri"/>
          <w:szCs w:val="22"/>
        </w:rPr>
        <w:tab/>
      </w:r>
      <w:r w:rsidR="001E2D77" w:rsidRPr="00D51E24">
        <w:rPr>
          <w:rFonts w:ascii="Calibri" w:hAnsi="Calibri"/>
          <w:szCs w:val="22"/>
        </w:rPr>
        <w:t>Kupující je povinen poskytnout prodávajícímu součinnost potřebnou pro dodání předmětu koupě prodávajícím do místa dodání. V případě, že kupující neposkytne prodávajícímu patřičnou součinnost nutnou pro dodání předmětu koupě, není po dobu prodlení kupujícího s plněním této povinnosti prodávající v prodlení s dodáním předmětu koupě. V takovém případě je prodávající nucen učinit opatření přiměřená okolnostem potřebná k uchování zboží (zejm. skladovat předmět koupě) a je oprávněn účtovat kupujícímu přiměřené náklady, které mu přitom vznikly, přičemž těmito přiměřenými náklady smluvní strany rozumí náklady na uskladnění zboží a případnou údržbu zboží.</w:t>
      </w:r>
    </w:p>
    <w:p w:rsidR="001E2D77" w:rsidRPr="00D51E24" w:rsidRDefault="00D51E24" w:rsidP="008E4A36">
      <w:pPr>
        <w:tabs>
          <w:tab w:val="left" w:pos="567"/>
        </w:tabs>
        <w:spacing w:before="120"/>
        <w:ind w:left="567" w:hanging="567"/>
        <w:rPr>
          <w:rFonts w:ascii="Calibri" w:hAnsi="Calibri"/>
          <w:szCs w:val="22"/>
        </w:rPr>
      </w:pPr>
      <w:r>
        <w:rPr>
          <w:rFonts w:ascii="Calibri" w:hAnsi="Calibri"/>
          <w:szCs w:val="22"/>
        </w:rPr>
        <w:lastRenderedPageBreak/>
        <w:t>3.</w:t>
      </w:r>
      <w:r w:rsidR="00FD40A2">
        <w:rPr>
          <w:rFonts w:ascii="Calibri" w:hAnsi="Calibri"/>
          <w:szCs w:val="22"/>
        </w:rPr>
        <w:t>7</w:t>
      </w:r>
      <w:r>
        <w:rPr>
          <w:rFonts w:ascii="Calibri" w:hAnsi="Calibri"/>
          <w:szCs w:val="22"/>
        </w:rPr>
        <w:tab/>
      </w:r>
      <w:r w:rsidR="001E2D77" w:rsidRPr="00D51E24">
        <w:rPr>
          <w:rFonts w:ascii="Calibri" w:hAnsi="Calibri"/>
          <w:szCs w:val="22"/>
        </w:rPr>
        <w:t>Smluvní strany se výslovně dohodly na vyloučení aplikace ustanovení § 2120 odst. 3 občanského zákoníku.</w:t>
      </w:r>
    </w:p>
    <w:p w:rsidR="00D378F8" w:rsidRPr="00D51E24" w:rsidRDefault="007F425F" w:rsidP="008E4A36">
      <w:pPr>
        <w:tabs>
          <w:tab w:val="left" w:pos="567"/>
        </w:tabs>
        <w:spacing w:before="120"/>
        <w:ind w:left="567" w:hanging="567"/>
        <w:rPr>
          <w:rFonts w:ascii="Calibri" w:hAnsi="Calibri"/>
          <w:szCs w:val="22"/>
        </w:rPr>
      </w:pPr>
      <w:r>
        <w:rPr>
          <w:rFonts w:ascii="Calibri" w:hAnsi="Calibri"/>
          <w:szCs w:val="22"/>
        </w:rPr>
        <w:t>3.</w:t>
      </w:r>
      <w:r w:rsidR="00FD40A2">
        <w:rPr>
          <w:rFonts w:ascii="Calibri" w:hAnsi="Calibri"/>
          <w:szCs w:val="22"/>
        </w:rPr>
        <w:t>8</w:t>
      </w:r>
      <w:r w:rsidR="00D51E24">
        <w:rPr>
          <w:rFonts w:ascii="Calibri" w:hAnsi="Calibri"/>
          <w:szCs w:val="22"/>
        </w:rPr>
        <w:tab/>
      </w:r>
      <w:r w:rsidR="001E2D77" w:rsidRPr="00D51E24">
        <w:rPr>
          <w:rFonts w:ascii="Calibri" w:hAnsi="Calibri"/>
          <w:szCs w:val="22"/>
        </w:rPr>
        <w:t>Kupující je oprávněn odmítnout převzetí předmětu koupě, pokud prodávající nedodá předmět koupě v</w:t>
      </w:r>
      <w:r w:rsidR="007F22D4" w:rsidRPr="00D51E24">
        <w:rPr>
          <w:rFonts w:ascii="Calibri" w:hAnsi="Calibri"/>
          <w:szCs w:val="22"/>
        </w:rPr>
        <w:t> </w:t>
      </w:r>
      <w:r w:rsidR="001E2D77" w:rsidRPr="00D51E24">
        <w:rPr>
          <w:rFonts w:ascii="Calibri" w:hAnsi="Calibri"/>
          <w:szCs w:val="22"/>
        </w:rPr>
        <w:t xml:space="preserve">předepsané specifikaci, množství, kvalitě a jakosti, nedodá doklady nutné k převzetí předmětu koupě a jeho řádnému užívání, není-li řádně provedena jeho instalace, </w:t>
      </w:r>
      <w:r w:rsidR="00D357C3">
        <w:rPr>
          <w:rFonts w:ascii="Calibri" w:hAnsi="Calibri"/>
          <w:szCs w:val="22"/>
        </w:rPr>
        <w:t xml:space="preserve">nebo </w:t>
      </w:r>
      <w:r w:rsidR="001E2D77" w:rsidRPr="00D51E24">
        <w:rPr>
          <w:rFonts w:ascii="Calibri" w:hAnsi="Calibri"/>
          <w:szCs w:val="22"/>
        </w:rPr>
        <w:t>zprovoznění. Uplatní-li kupující své právo předmět koupě nepřevzít, je prodávající povinen bez zbytečného odkladu vady plnění na své náklady odstranit.</w:t>
      </w:r>
      <w:r w:rsidR="007D0CD6">
        <w:rPr>
          <w:rFonts w:ascii="Calibri" w:hAnsi="Calibri"/>
          <w:szCs w:val="22"/>
        </w:rPr>
        <w:t xml:space="preserve"> Kupující učiní o odmítnutí převzetí předmětu koupě zápis, ve kterém důvody nepřevzetí popíše a stanoví prodávajícímu lhůtu k odstranění vad.</w:t>
      </w:r>
    </w:p>
    <w:p w:rsidR="001E2D77" w:rsidRPr="001E2D77" w:rsidRDefault="001E2D77" w:rsidP="003F2D0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outlineLvl w:val="0"/>
        <w:rPr>
          <w:rFonts w:ascii="Calibri" w:hAnsi="Calibri" w:cs="Arial"/>
          <w:bCs/>
          <w:sz w:val="22"/>
          <w:szCs w:val="22"/>
        </w:rPr>
      </w:pPr>
    </w:p>
    <w:p w:rsidR="00D378F8" w:rsidRPr="008E3711"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8E3711">
        <w:rPr>
          <w:rFonts w:ascii="Calibri" w:hAnsi="Calibri" w:cs="Arial"/>
          <w:b/>
          <w:bCs/>
          <w:sz w:val="22"/>
          <w:szCs w:val="22"/>
        </w:rPr>
        <w:t xml:space="preserve">Článek </w:t>
      </w:r>
      <w:r w:rsidR="00BC5E19">
        <w:rPr>
          <w:rFonts w:ascii="Calibri" w:hAnsi="Calibri" w:cs="Arial"/>
          <w:b/>
          <w:bCs/>
          <w:sz w:val="22"/>
          <w:szCs w:val="22"/>
        </w:rPr>
        <w:t>I</w:t>
      </w:r>
      <w:r w:rsidRPr="008E3711">
        <w:rPr>
          <w:rFonts w:ascii="Calibri" w:hAnsi="Calibri" w:cs="Arial"/>
          <w:b/>
          <w:bCs/>
          <w:sz w:val="22"/>
          <w:szCs w:val="22"/>
        </w:rPr>
        <w:t>V</w:t>
      </w:r>
    </w:p>
    <w:p w:rsidR="00FC5926" w:rsidRPr="008E3711" w:rsidRDefault="002C5635"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r>
        <w:rPr>
          <w:rFonts w:ascii="Calibri" w:hAnsi="Calibri" w:cs="Arial"/>
          <w:b/>
          <w:bCs/>
          <w:sz w:val="22"/>
          <w:szCs w:val="22"/>
        </w:rPr>
        <w:t>Kupní cena</w:t>
      </w:r>
    </w:p>
    <w:p w:rsidR="00FC5926" w:rsidRPr="001E2D77" w:rsidRDefault="00FC5926" w:rsidP="00324C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outlineLvl w:val="0"/>
        <w:rPr>
          <w:rFonts w:ascii="Calibri" w:hAnsi="Calibri" w:cs="Arial"/>
          <w:bCs/>
          <w:sz w:val="22"/>
          <w:szCs w:val="22"/>
        </w:rPr>
      </w:pPr>
    </w:p>
    <w:p w:rsidR="009F6672" w:rsidRPr="0097521D" w:rsidRDefault="0097521D" w:rsidP="0097521D">
      <w:pPr>
        <w:tabs>
          <w:tab w:val="left" w:pos="567"/>
        </w:tabs>
        <w:spacing w:before="120" w:line="228" w:lineRule="auto"/>
        <w:ind w:left="567" w:hanging="567"/>
        <w:rPr>
          <w:rFonts w:ascii="Calibri" w:hAnsi="Calibri"/>
          <w:szCs w:val="22"/>
        </w:rPr>
      </w:pPr>
      <w:r>
        <w:rPr>
          <w:rFonts w:ascii="Calibri" w:hAnsi="Calibri"/>
          <w:szCs w:val="22"/>
        </w:rPr>
        <w:t>4.1</w:t>
      </w:r>
      <w:r>
        <w:rPr>
          <w:rFonts w:ascii="Calibri" w:hAnsi="Calibri"/>
          <w:szCs w:val="22"/>
        </w:rPr>
        <w:tab/>
      </w:r>
      <w:r w:rsidR="009F6672" w:rsidRPr="0097521D">
        <w:rPr>
          <w:rFonts w:ascii="Calibri" w:hAnsi="Calibri"/>
          <w:szCs w:val="22"/>
        </w:rPr>
        <w:t xml:space="preserve">Cena za předmět </w:t>
      </w:r>
      <w:r w:rsidR="00621C48">
        <w:rPr>
          <w:rFonts w:ascii="Calibri" w:hAnsi="Calibri"/>
          <w:szCs w:val="22"/>
        </w:rPr>
        <w:t>plnění dle této smlouvy</w:t>
      </w:r>
      <w:r w:rsidR="009F6672" w:rsidRPr="0097521D">
        <w:rPr>
          <w:rFonts w:ascii="Calibri" w:hAnsi="Calibri"/>
          <w:szCs w:val="22"/>
        </w:rPr>
        <w:t xml:space="preserve"> je stanovena dohodou smluvních stran a činí </w:t>
      </w:r>
      <w:r w:rsidR="009F6672" w:rsidRPr="00066EC4">
        <w:rPr>
          <w:rFonts w:ascii="Calibri" w:hAnsi="Calibri"/>
          <w:b/>
          <w:i/>
          <w:szCs w:val="22"/>
          <w:highlight w:val="yellow"/>
        </w:rPr>
        <w:t>(</w:t>
      </w:r>
      <w:r w:rsidR="009F6672" w:rsidRPr="00000F4F">
        <w:rPr>
          <w:rFonts w:ascii="Calibri" w:hAnsi="Calibri"/>
          <w:b/>
          <w:i/>
          <w:szCs w:val="22"/>
          <w:highlight w:val="yellow"/>
        </w:rPr>
        <w:t xml:space="preserve">doplní </w:t>
      </w:r>
      <w:r w:rsidR="00066EC4" w:rsidRPr="00000F4F">
        <w:rPr>
          <w:rFonts w:ascii="Calibri" w:hAnsi="Calibri"/>
          <w:b/>
          <w:i/>
          <w:szCs w:val="22"/>
          <w:highlight w:val="yellow"/>
        </w:rPr>
        <w:t>prodávající</w:t>
      </w:r>
      <w:r w:rsidR="00000F4F" w:rsidRPr="00000F4F">
        <w:rPr>
          <w:rFonts w:ascii="Calibri" w:hAnsi="Calibri"/>
          <w:b/>
          <w:i/>
          <w:szCs w:val="22"/>
          <w:highlight w:val="yellow"/>
        </w:rPr>
        <w:t xml:space="preserve"> – </w:t>
      </w:r>
      <w:r w:rsidR="00BC0951">
        <w:rPr>
          <w:rFonts w:ascii="Calibri" w:hAnsi="Calibri"/>
          <w:b/>
          <w:i/>
          <w:szCs w:val="22"/>
          <w:highlight w:val="yellow"/>
        </w:rPr>
        <w:t xml:space="preserve">dopočtená </w:t>
      </w:r>
      <w:r w:rsidR="00000F4F" w:rsidRPr="00000F4F">
        <w:rPr>
          <w:rFonts w:ascii="Calibri" w:hAnsi="Calibri"/>
          <w:b/>
          <w:i/>
          <w:szCs w:val="22"/>
          <w:highlight w:val="yellow"/>
        </w:rPr>
        <w:t>výše DPH a cena vč. DPH bude zaokrouhlena na dvě desetinná místa</w:t>
      </w:r>
      <w:r w:rsidR="009F6672" w:rsidRPr="00000F4F">
        <w:rPr>
          <w:rFonts w:ascii="Calibri" w:hAnsi="Calibri"/>
          <w:b/>
          <w:i/>
          <w:szCs w:val="22"/>
          <w:highlight w:val="yellow"/>
        </w:rPr>
        <w:t>)</w:t>
      </w:r>
    </w:p>
    <w:p w:rsidR="009F6672" w:rsidRPr="00867CF4" w:rsidRDefault="0097521D" w:rsidP="0097521D">
      <w:pPr>
        <w:pStyle w:val="Odstavecseseznamem"/>
        <w:tabs>
          <w:tab w:val="left" w:pos="567"/>
          <w:tab w:val="right" w:pos="6804"/>
        </w:tabs>
        <w:spacing w:before="120" w:line="228" w:lineRule="auto"/>
        <w:ind w:left="567" w:hanging="567"/>
        <w:contextualSpacing w:val="0"/>
        <w:jc w:val="both"/>
        <w:rPr>
          <w:rFonts w:ascii="Calibri" w:hAnsi="Calibri"/>
          <w:sz w:val="22"/>
          <w:szCs w:val="22"/>
          <w:highlight w:val="yellow"/>
        </w:rPr>
      </w:pPr>
      <w:r w:rsidRPr="0097521D">
        <w:rPr>
          <w:rFonts w:ascii="Calibri" w:hAnsi="Calibri"/>
          <w:sz w:val="22"/>
          <w:szCs w:val="22"/>
        </w:rPr>
        <w:tab/>
      </w:r>
      <w:r w:rsidR="009F6672" w:rsidRPr="00867CF4">
        <w:rPr>
          <w:rFonts w:ascii="Calibri" w:hAnsi="Calibri"/>
          <w:sz w:val="22"/>
          <w:szCs w:val="22"/>
          <w:highlight w:val="yellow"/>
        </w:rPr>
        <w:t>cena bez DPH</w:t>
      </w:r>
      <w:r w:rsidR="009F6672" w:rsidRPr="00867CF4">
        <w:rPr>
          <w:rFonts w:ascii="Calibri" w:hAnsi="Calibri"/>
          <w:sz w:val="22"/>
          <w:szCs w:val="22"/>
          <w:highlight w:val="yellow"/>
        </w:rPr>
        <w:tab/>
        <w:t>…………………. Kč</w:t>
      </w:r>
    </w:p>
    <w:p w:rsidR="009F6672" w:rsidRPr="00867CF4" w:rsidRDefault="0097521D" w:rsidP="0097521D">
      <w:pPr>
        <w:pStyle w:val="Odstavecseseznamem"/>
        <w:tabs>
          <w:tab w:val="left" w:pos="567"/>
          <w:tab w:val="right" w:pos="6804"/>
        </w:tabs>
        <w:spacing w:before="120" w:line="228" w:lineRule="auto"/>
        <w:ind w:left="567" w:hanging="567"/>
        <w:contextualSpacing w:val="0"/>
        <w:jc w:val="both"/>
        <w:rPr>
          <w:rFonts w:ascii="Calibri" w:hAnsi="Calibri"/>
          <w:sz w:val="22"/>
          <w:szCs w:val="22"/>
          <w:highlight w:val="yellow"/>
        </w:rPr>
      </w:pPr>
      <w:r w:rsidRPr="0097521D">
        <w:rPr>
          <w:rFonts w:ascii="Calibri" w:hAnsi="Calibri"/>
          <w:sz w:val="22"/>
          <w:szCs w:val="22"/>
        </w:rPr>
        <w:tab/>
      </w:r>
      <w:r w:rsidR="009F6672" w:rsidRPr="00867CF4">
        <w:rPr>
          <w:rFonts w:ascii="Calibri" w:hAnsi="Calibri"/>
          <w:sz w:val="22"/>
          <w:szCs w:val="22"/>
          <w:highlight w:val="yellow"/>
        </w:rPr>
        <w:t xml:space="preserve">DPH </w:t>
      </w:r>
      <w:r w:rsidR="009F6672" w:rsidRPr="00867CF4">
        <w:rPr>
          <w:rFonts w:ascii="Calibri" w:hAnsi="Calibri"/>
          <w:sz w:val="22"/>
          <w:szCs w:val="22"/>
          <w:highlight w:val="yellow"/>
        </w:rPr>
        <w:tab/>
        <w:t>…………………. Kč</w:t>
      </w:r>
    </w:p>
    <w:p w:rsidR="009F6672" w:rsidRPr="00867CF4" w:rsidRDefault="0097521D" w:rsidP="0097521D">
      <w:pPr>
        <w:pStyle w:val="Odstavecseseznamem"/>
        <w:tabs>
          <w:tab w:val="left" w:pos="567"/>
          <w:tab w:val="right" w:pos="6804"/>
        </w:tabs>
        <w:spacing w:before="120" w:line="228" w:lineRule="auto"/>
        <w:ind w:left="567" w:hanging="567"/>
        <w:contextualSpacing w:val="0"/>
        <w:jc w:val="both"/>
        <w:rPr>
          <w:rFonts w:ascii="Calibri" w:hAnsi="Calibri"/>
          <w:b/>
          <w:sz w:val="22"/>
          <w:szCs w:val="22"/>
          <w:highlight w:val="yellow"/>
        </w:rPr>
      </w:pPr>
      <w:r w:rsidRPr="0097521D">
        <w:rPr>
          <w:rFonts w:ascii="Calibri" w:hAnsi="Calibri"/>
          <w:b/>
          <w:sz w:val="22"/>
          <w:szCs w:val="22"/>
        </w:rPr>
        <w:tab/>
      </w:r>
      <w:r w:rsidR="009F6672" w:rsidRPr="00867CF4">
        <w:rPr>
          <w:rFonts w:ascii="Calibri" w:hAnsi="Calibri"/>
          <w:b/>
          <w:sz w:val="22"/>
          <w:szCs w:val="22"/>
          <w:highlight w:val="yellow"/>
        </w:rPr>
        <w:t xml:space="preserve">cena celkem včetně DPH </w:t>
      </w:r>
      <w:r w:rsidR="009F6672" w:rsidRPr="00867CF4">
        <w:rPr>
          <w:rFonts w:ascii="Calibri" w:hAnsi="Calibri"/>
          <w:b/>
          <w:sz w:val="22"/>
          <w:szCs w:val="22"/>
          <w:highlight w:val="yellow"/>
        </w:rPr>
        <w:tab/>
        <w:t xml:space="preserve">…………………. Kč </w:t>
      </w:r>
    </w:p>
    <w:p w:rsidR="009F6672" w:rsidRPr="009F6672" w:rsidRDefault="0097521D" w:rsidP="0097521D">
      <w:pPr>
        <w:pStyle w:val="Odstavecseseznamem"/>
        <w:tabs>
          <w:tab w:val="left" w:pos="567"/>
        </w:tabs>
        <w:spacing w:before="120" w:line="228" w:lineRule="auto"/>
        <w:ind w:left="567" w:hanging="567"/>
        <w:contextualSpacing w:val="0"/>
        <w:jc w:val="both"/>
        <w:rPr>
          <w:rFonts w:ascii="Calibri" w:hAnsi="Calibri"/>
          <w:sz w:val="22"/>
          <w:szCs w:val="22"/>
        </w:rPr>
      </w:pPr>
      <w:r>
        <w:rPr>
          <w:rFonts w:ascii="Calibri" w:hAnsi="Calibri"/>
          <w:sz w:val="22"/>
          <w:szCs w:val="22"/>
        </w:rPr>
        <w:tab/>
      </w:r>
      <w:r w:rsidR="009F6672" w:rsidRPr="009F6672">
        <w:rPr>
          <w:rFonts w:ascii="Calibri" w:hAnsi="Calibri"/>
          <w:sz w:val="22"/>
          <w:szCs w:val="22"/>
        </w:rPr>
        <w:t xml:space="preserve">Prodávající </w:t>
      </w:r>
      <w:r w:rsidR="009F6672" w:rsidRPr="00066EC4">
        <w:rPr>
          <w:rFonts w:ascii="Calibri" w:hAnsi="Calibri"/>
          <w:sz w:val="22"/>
          <w:szCs w:val="22"/>
          <w:highlight w:val="yellow"/>
        </w:rPr>
        <w:t>……… (je/není)</w:t>
      </w:r>
      <w:r w:rsidR="009F6672" w:rsidRPr="009F6672">
        <w:rPr>
          <w:rFonts w:ascii="Calibri" w:hAnsi="Calibri"/>
          <w:sz w:val="22"/>
          <w:szCs w:val="22"/>
        </w:rPr>
        <w:t xml:space="preserve"> plátcem</w:t>
      </w:r>
      <w:r w:rsidR="00867CF4">
        <w:rPr>
          <w:rFonts w:ascii="Calibri" w:hAnsi="Calibri"/>
          <w:sz w:val="22"/>
          <w:szCs w:val="22"/>
        </w:rPr>
        <w:t xml:space="preserve"> DPH. </w:t>
      </w:r>
      <w:r w:rsidR="00867CF4" w:rsidRPr="00066EC4">
        <w:rPr>
          <w:rFonts w:ascii="Calibri" w:hAnsi="Calibri"/>
          <w:b/>
          <w:i/>
          <w:sz w:val="22"/>
          <w:szCs w:val="22"/>
          <w:highlight w:val="yellow"/>
        </w:rPr>
        <w:t xml:space="preserve">(doplní </w:t>
      </w:r>
      <w:r w:rsidR="00066EC4" w:rsidRPr="00066EC4">
        <w:rPr>
          <w:rFonts w:ascii="Calibri" w:hAnsi="Calibri"/>
          <w:b/>
          <w:i/>
          <w:sz w:val="22"/>
          <w:szCs w:val="22"/>
          <w:highlight w:val="yellow"/>
        </w:rPr>
        <w:t>prodávající</w:t>
      </w:r>
      <w:r w:rsidR="00867CF4" w:rsidRPr="00066EC4">
        <w:rPr>
          <w:rFonts w:ascii="Calibri" w:hAnsi="Calibri"/>
          <w:b/>
          <w:i/>
          <w:sz w:val="22"/>
          <w:szCs w:val="22"/>
          <w:highlight w:val="yellow"/>
        </w:rPr>
        <w:t>)</w:t>
      </w:r>
    </w:p>
    <w:p w:rsidR="009F6672" w:rsidRPr="0097521D" w:rsidRDefault="0097521D" w:rsidP="0097521D">
      <w:pPr>
        <w:tabs>
          <w:tab w:val="left" w:pos="567"/>
        </w:tabs>
        <w:spacing w:before="120" w:line="228" w:lineRule="auto"/>
        <w:ind w:left="567" w:hanging="567"/>
        <w:rPr>
          <w:rFonts w:ascii="Calibri" w:hAnsi="Calibri"/>
          <w:szCs w:val="22"/>
        </w:rPr>
      </w:pPr>
      <w:r>
        <w:rPr>
          <w:rFonts w:ascii="Calibri" w:hAnsi="Calibri"/>
          <w:szCs w:val="22"/>
        </w:rPr>
        <w:t xml:space="preserve">4.2 </w:t>
      </w:r>
      <w:r>
        <w:rPr>
          <w:rFonts w:ascii="Calibri" w:hAnsi="Calibri"/>
          <w:szCs w:val="22"/>
        </w:rPr>
        <w:tab/>
      </w:r>
      <w:r w:rsidR="009F6672" w:rsidRPr="0097521D">
        <w:rPr>
          <w:rFonts w:ascii="Calibri" w:hAnsi="Calibri"/>
          <w:szCs w:val="22"/>
        </w:rPr>
        <w:t>Součástí sjednané ceny jsou veškeré práce</w:t>
      </w:r>
      <w:r w:rsidR="00DB3334">
        <w:rPr>
          <w:rFonts w:ascii="Calibri" w:hAnsi="Calibri"/>
          <w:szCs w:val="22"/>
        </w:rPr>
        <w:t>,</w:t>
      </w:r>
      <w:r w:rsidR="009F6672" w:rsidRPr="0097521D">
        <w:rPr>
          <w:rFonts w:ascii="Calibri" w:hAnsi="Calibri"/>
          <w:szCs w:val="22"/>
        </w:rPr>
        <w:t xml:space="preserve"> dodávky a náklady vztahující se k předmětu </w:t>
      </w:r>
      <w:r w:rsidR="00DB3334">
        <w:rPr>
          <w:rFonts w:ascii="Calibri" w:hAnsi="Calibri"/>
          <w:szCs w:val="22"/>
        </w:rPr>
        <w:t>plnění dle této smlouvy vč.</w:t>
      </w:r>
      <w:r w:rsidR="009F6672" w:rsidRPr="0097521D">
        <w:rPr>
          <w:rFonts w:ascii="Calibri" w:hAnsi="Calibri"/>
          <w:szCs w:val="22"/>
        </w:rPr>
        <w:t xml:space="preserve"> jeho doručení do místa dodání, instalac</w:t>
      </w:r>
      <w:r w:rsidR="00DB3334">
        <w:rPr>
          <w:rFonts w:ascii="Calibri" w:hAnsi="Calibri"/>
          <w:szCs w:val="22"/>
        </w:rPr>
        <w:t>e</w:t>
      </w:r>
      <w:r w:rsidR="00D357C3">
        <w:rPr>
          <w:rFonts w:ascii="Calibri" w:hAnsi="Calibri"/>
          <w:szCs w:val="22"/>
        </w:rPr>
        <w:t>,</w:t>
      </w:r>
      <w:r w:rsidR="009F6672" w:rsidRPr="0097521D">
        <w:rPr>
          <w:rFonts w:ascii="Calibri" w:hAnsi="Calibri"/>
          <w:szCs w:val="22"/>
        </w:rPr>
        <w:t xml:space="preserve"> uvedení řádně do provozu a proškolení osob určených kupujícím k užívání předmětu koupě.</w:t>
      </w:r>
    </w:p>
    <w:p w:rsidR="009F6672" w:rsidRPr="0097521D" w:rsidRDefault="0097521D" w:rsidP="0097521D">
      <w:pPr>
        <w:tabs>
          <w:tab w:val="left" w:pos="567"/>
        </w:tabs>
        <w:spacing w:before="120" w:line="228" w:lineRule="auto"/>
        <w:ind w:left="567" w:hanging="567"/>
        <w:rPr>
          <w:rFonts w:ascii="Calibri" w:hAnsi="Calibri"/>
          <w:szCs w:val="22"/>
        </w:rPr>
      </w:pPr>
      <w:r>
        <w:rPr>
          <w:rFonts w:ascii="Calibri" w:hAnsi="Calibri"/>
          <w:szCs w:val="22"/>
        </w:rPr>
        <w:t xml:space="preserve">4.3 </w:t>
      </w:r>
      <w:r>
        <w:rPr>
          <w:rFonts w:ascii="Calibri" w:hAnsi="Calibri"/>
          <w:szCs w:val="22"/>
        </w:rPr>
        <w:tab/>
      </w:r>
      <w:r w:rsidR="009F6672" w:rsidRPr="0097521D">
        <w:rPr>
          <w:rFonts w:ascii="Calibri" w:hAnsi="Calibri"/>
          <w:szCs w:val="22"/>
        </w:rPr>
        <w:t>Kupující prohlašuje, že plnění dle této smlouvy nebude používáno k ekonomické činnosti a ve smyslu informace Generálního finančního ředitelství a Ministerstva financí České republiky ze dne 9. 11. 2011 nebude pro uvedené plnění aplikován režim přenesení daňové povinnosti dle § 92a zákona č.</w:t>
      </w:r>
      <w:r w:rsidR="00867CF4" w:rsidRPr="0097521D">
        <w:rPr>
          <w:rFonts w:ascii="Calibri" w:hAnsi="Calibri"/>
          <w:szCs w:val="22"/>
        </w:rPr>
        <w:t> </w:t>
      </w:r>
      <w:r w:rsidR="009F6672" w:rsidRPr="0097521D">
        <w:rPr>
          <w:rFonts w:ascii="Calibri" w:hAnsi="Calibri"/>
          <w:szCs w:val="22"/>
        </w:rPr>
        <w:t>235/2004 Sb., o dani z přidané hodnoty, ve znění pozdějších předpisů (dále jen zákon o DPH). V</w:t>
      </w:r>
      <w:r w:rsidR="00867CF4" w:rsidRPr="0097521D">
        <w:rPr>
          <w:rFonts w:ascii="Calibri" w:hAnsi="Calibri"/>
          <w:szCs w:val="22"/>
        </w:rPr>
        <w:t> </w:t>
      </w:r>
      <w:r w:rsidR="009F6672" w:rsidRPr="0097521D">
        <w:rPr>
          <w:rFonts w:ascii="Calibri" w:hAnsi="Calibri"/>
          <w:szCs w:val="22"/>
        </w:rPr>
        <w:t xml:space="preserve">souladu s tím vystaví prodávající daňový doklad se všemi náležitostmi. </w:t>
      </w:r>
    </w:p>
    <w:p w:rsidR="008D2D72" w:rsidRDefault="0097521D" w:rsidP="0097521D">
      <w:pPr>
        <w:tabs>
          <w:tab w:val="left" w:pos="567"/>
        </w:tabs>
        <w:spacing w:before="120" w:line="228" w:lineRule="auto"/>
        <w:ind w:left="567" w:hanging="567"/>
        <w:rPr>
          <w:rFonts w:ascii="Calibri" w:hAnsi="Calibri"/>
          <w:szCs w:val="22"/>
        </w:rPr>
      </w:pPr>
      <w:r>
        <w:rPr>
          <w:rFonts w:ascii="Calibri" w:hAnsi="Calibri"/>
          <w:szCs w:val="22"/>
        </w:rPr>
        <w:t xml:space="preserve">4.4 </w:t>
      </w:r>
      <w:r>
        <w:rPr>
          <w:rFonts w:ascii="Calibri" w:hAnsi="Calibri"/>
          <w:szCs w:val="22"/>
        </w:rPr>
        <w:tab/>
      </w:r>
      <w:r w:rsidR="00B5035F">
        <w:rPr>
          <w:rFonts w:ascii="Calibri" w:hAnsi="Calibri"/>
          <w:szCs w:val="22"/>
        </w:rPr>
        <w:t>C</w:t>
      </w:r>
      <w:r w:rsidR="009F6672" w:rsidRPr="0097521D">
        <w:rPr>
          <w:rFonts w:ascii="Calibri" w:hAnsi="Calibri"/>
          <w:szCs w:val="22"/>
        </w:rPr>
        <w:t xml:space="preserve">ena za předmět koupě uvedená v odst. </w:t>
      </w:r>
      <w:r w:rsidR="00E93719">
        <w:rPr>
          <w:rFonts w:ascii="Calibri" w:hAnsi="Calibri"/>
          <w:szCs w:val="22"/>
        </w:rPr>
        <w:t>4.1</w:t>
      </w:r>
      <w:r w:rsidR="009F6672" w:rsidRPr="0097521D">
        <w:rPr>
          <w:rFonts w:ascii="Calibri" w:hAnsi="Calibri"/>
          <w:szCs w:val="22"/>
        </w:rPr>
        <w:t xml:space="preserve"> tohoto článku</w:t>
      </w:r>
      <w:r w:rsidR="00E93719">
        <w:rPr>
          <w:rFonts w:ascii="Calibri" w:hAnsi="Calibri"/>
          <w:szCs w:val="22"/>
        </w:rPr>
        <w:t xml:space="preserve"> smlouvy</w:t>
      </w:r>
      <w:r w:rsidR="009F6672" w:rsidRPr="0097521D">
        <w:rPr>
          <w:rFonts w:ascii="Calibri" w:hAnsi="Calibri"/>
          <w:szCs w:val="22"/>
        </w:rPr>
        <w:t xml:space="preserve"> je cenou nejvýše přípustnou </w:t>
      </w:r>
      <w:r w:rsidR="00D74EFB" w:rsidRPr="0097521D">
        <w:rPr>
          <w:rFonts w:ascii="Calibri" w:hAnsi="Calibri"/>
          <w:szCs w:val="22"/>
        </w:rPr>
        <w:t>a</w:t>
      </w:r>
      <w:r w:rsidR="00D74EFB">
        <w:rPr>
          <w:rFonts w:ascii="Calibri" w:hAnsi="Calibri"/>
          <w:szCs w:val="22"/>
        </w:rPr>
        <w:t> </w:t>
      </w:r>
      <w:r w:rsidR="009F6672" w:rsidRPr="0097521D">
        <w:rPr>
          <w:rFonts w:ascii="Calibri" w:hAnsi="Calibri"/>
          <w:szCs w:val="22"/>
        </w:rPr>
        <w:t>nelze ji překročit. Cenu bude možné měnit pouze v případě změny výše DPH v důsledku změny právních předpisů. V případě, že dojde ke změně zákonné sazby DPH, je prodávající k ceně předmětu koupě bez DPH povinen účtovat DPH v platné výši. Smluvní strany se dohodly, že v případě změny ceny předmětu koupě v důsledku změny sazby DPH není nutno ke smlouvě uzavírat dodatek</w:t>
      </w:r>
      <w:r w:rsidR="009F7564">
        <w:rPr>
          <w:rFonts w:ascii="Calibri" w:hAnsi="Calibri"/>
          <w:szCs w:val="22"/>
        </w:rPr>
        <w:t xml:space="preserve"> k této smlouvě</w:t>
      </w:r>
      <w:r w:rsidR="009F6672" w:rsidRPr="0097521D">
        <w:rPr>
          <w:rFonts w:ascii="Calibri" w:hAnsi="Calibri"/>
          <w:szCs w:val="22"/>
        </w:rPr>
        <w:t>.</w:t>
      </w:r>
      <w:r w:rsidR="00C00E57">
        <w:rPr>
          <w:rFonts w:ascii="Calibri" w:hAnsi="Calibri"/>
          <w:szCs w:val="22"/>
        </w:rPr>
        <w:t xml:space="preserve"> Cenu je dále možné měnit pouze </w:t>
      </w:r>
      <w:r w:rsidR="00C00E57" w:rsidRPr="00447A4D">
        <w:rPr>
          <w:rFonts w:ascii="Calibri" w:hAnsi="Calibri" w:cs="Calibri"/>
          <w:szCs w:val="22"/>
        </w:rPr>
        <w:t>v případě uzavření dodatku k této smlouvě z důvodu případných víceprací přesahujících sjednaný rozsah předmětu smlouvy</w:t>
      </w:r>
      <w:r w:rsidR="00C00E57">
        <w:rPr>
          <w:rFonts w:ascii="Calibri" w:hAnsi="Calibri" w:cs="Calibri"/>
          <w:szCs w:val="22"/>
        </w:rPr>
        <w:t>.</w:t>
      </w:r>
    </w:p>
    <w:p w:rsidR="00E878E0" w:rsidRPr="00E878E0" w:rsidRDefault="00E878E0" w:rsidP="00E878E0">
      <w:pPr>
        <w:tabs>
          <w:tab w:val="left" w:pos="567"/>
        </w:tabs>
        <w:spacing w:before="120" w:line="228" w:lineRule="auto"/>
        <w:ind w:left="567" w:hanging="567"/>
        <w:rPr>
          <w:rFonts w:ascii="Calibri" w:hAnsi="Calibri"/>
          <w:szCs w:val="22"/>
        </w:rPr>
      </w:pPr>
      <w:r>
        <w:rPr>
          <w:rFonts w:ascii="Calibri" w:hAnsi="Calibri"/>
          <w:szCs w:val="22"/>
        </w:rPr>
        <w:t xml:space="preserve">4.5 </w:t>
      </w:r>
      <w:r>
        <w:rPr>
          <w:rFonts w:ascii="Calibri" w:hAnsi="Calibri"/>
          <w:szCs w:val="22"/>
        </w:rPr>
        <w:tab/>
      </w:r>
      <w:r w:rsidRPr="00E878E0">
        <w:rPr>
          <w:rFonts w:ascii="Calibri" w:hAnsi="Calibri"/>
          <w:szCs w:val="22"/>
        </w:rPr>
        <w:t>V případě, že prodávající v této smlouvě uvedl, že není plátcem DPH a následně se jím stane, platí, že kupní cena v sobě již DPH zahrnovala. Prodávající tak není oprávněn po kupujícím požadovat další plnění z titulu DPH nad rámec kupní ceny.</w:t>
      </w:r>
    </w:p>
    <w:p w:rsidR="009F6672" w:rsidRPr="009F6672" w:rsidRDefault="009F6672" w:rsidP="003F2D0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outlineLvl w:val="0"/>
        <w:rPr>
          <w:rFonts w:ascii="Calibri" w:hAnsi="Calibri" w:cs="Arial"/>
          <w:bCs/>
          <w:sz w:val="22"/>
          <w:szCs w:val="22"/>
        </w:rPr>
      </w:pPr>
    </w:p>
    <w:p w:rsidR="00900831" w:rsidRPr="00554094" w:rsidRDefault="009F7564"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Pr>
          <w:rFonts w:ascii="Calibri" w:hAnsi="Calibri" w:cs="Arial"/>
          <w:b/>
          <w:bCs/>
          <w:sz w:val="22"/>
          <w:szCs w:val="22"/>
        </w:rPr>
        <w:t>Článek V</w:t>
      </w:r>
    </w:p>
    <w:p w:rsidR="00900831" w:rsidRPr="00554094" w:rsidRDefault="002C5635"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Platební podmínky</w:t>
      </w:r>
    </w:p>
    <w:p w:rsidR="00900831" w:rsidRPr="009F6672" w:rsidRDefault="00900831" w:rsidP="00324C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outlineLvl w:val="0"/>
        <w:rPr>
          <w:rFonts w:ascii="Calibri" w:hAnsi="Calibri" w:cs="Arial"/>
          <w:bCs/>
          <w:sz w:val="22"/>
          <w:szCs w:val="22"/>
        </w:rPr>
      </w:pPr>
    </w:p>
    <w:p w:rsidR="00867CF4" w:rsidRPr="003F2D0E" w:rsidRDefault="00867CF4" w:rsidP="003F2D0E">
      <w:pPr>
        <w:pStyle w:val="Odstavecseseznamem"/>
        <w:numPr>
          <w:ilvl w:val="1"/>
          <w:numId w:val="16"/>
        </w:numPr>
        <w:tabs>
          <w:tab w:val="left" w:pos="567"/>
        </w:tabs>
        <w:spacing w:before="120" w:line="228" w:lineRule="auto"/>
        <w:ind w:left="567" w:hanging="567"/>
        <w:jc w:val="both"/>
        <w:rPr>
          <w:rFonts w:ascii="Calibri" w:hAnsi="Calibri"/>
          <w:sz w:val="22"/>
          <w:szCs w:val="22"/>
        </w:rPr>
      </w:pPr>
      <w:r w:rsidRPr="009F7564">
        <w:rPr>
          <w:rFonts w:ascii="Calibri" w:hAnsi="Calibri"/>
          <w:sz w:val="22"/>
          <w:szCs w:val="22"/>
        </w:rPr>
        <w:t>Zálohové platby nebudou poskytovány. Platby budou prováděny v Kč (Korunách českých).</w:t>
      </w:r>
      <w:r w:rsidR="003F2D0E">
        <w:rPr>
          <w:rFonts w:ascii="Calibri" w:hAnsi="Calibri"/>
          <w:sz w:val="22"/>
          <w:szCs w:val="22"/>
        </w:rPr>
        <w:t xml:space="preserve"> </w:t>
      </w:r>
      <w:r w:rsidRPr="003F2D0E">
        <w:rPr>
          <w:rFonts w:ascii="Calibri" w:hAnsi="Calibri"/>
          <w:sz w:val="22"/>
          <w:szCs w:val="22"/>
        </w:rPr>
        <w:t>Podkladem pro úhradu ceny za předmět koupě bud</w:t>
      </w:r>
      <w:r w:rsidR="00E93719" w:rsidRPr="003F2D0E">
        <w:rPr>
          <w:rFonts w:ascii="Calibri" w:hAnsi="Calibri"/>
          <w:sz w:val="22"/>
          <w:szCs w:val="22"/>
        </w:rPr>
        <w:t>e</w:t>
      </w:r>
      <w:r w:rsidRPr="003F2D0E">
        <w:rPr>
          <w:rFonts w:ascii="Calibri" w:hAnsi="Calibri"/>
          <w:sz w:val="22"/>
          <w:szCs w:val="22"/>
        </w:rPr>
        <w:t xml:space="preserve"> faktur</w:t>
      </w:r>
      <w:r w:rsidR="00E93719" w:rsidRPr="003F2D0E">
        <w:rPr>
          <w:rFonts w:ascii="Calibri" w:hAnsi="Calibri"/>
          <w:sz w:val="22"/>
          <w:szCs w:val="22"/>
        </w:rPr>
        <w:t>a</w:t>
      </w:r>
      <w:r w:rsidRPr="003F2D0E">
        <w:rPr>
          <w:rFonts w:ascii="Calibri" w:hAnsi="Calibri"/>
          <w:sz w:val="22"/>
          <w:szCs w:val="22"/>
        </w:rPr>
        <w:t>, kter</w:t>
      </w:r>
      <w:r w:rsidR="00E93719" w:rsidRPr="003F2D0E">
        <w:rPr>
          <w:rFonts w:ascii="Calibri" w:hAnsi="Calibri"/>
          <w:sz w:val="22"/>
          <w:szCs w:val="22"/>
        </w:rPr>
        <w:t>á</w:t>
      </w:r>
      <w:r w:rsidRPr="003F2D0E">
        <w:rPr>
          <w:rFonts w:ascii="Calibri" w:hAnsi="Calibri"/>
          <w:sz w:val="22"/>
          <w:szCs w:val="22"/>
        </w:rPr>
        <w:t xml:space="preserve"> bud</w:t>
      </w:r>
      <w:r w:rsidR="00E93719" w:rsidRPr="003F2D0E">
        <w:rPr>
          <w:rFonts w:ascii="Calibri" w:hAnsi="Calibri"/>
          <w:sz w:val="22"/>
          <w:szCs w:val="22"/>
        </w:rPr>
        <w:t>e</w:t>
      </w:r>
      <w:r w:rsidRPr="003F2D0E">
        <w:rPr>
          <w:rFonts w:ascii="Calibri" w:hAnsi="Calibri"/>
          <w:sz w:val="22"/>
          <w:szCs w:val="22"/>
        </w:rPr>
        <w:t xml:space="preserve"> mít náležitosti daňového dokladu dle zákona č. 235/2004 Sb., o dani z přidané hodnoty, ve znění pozdějších předpisů (dále jen zákon o</w:t>
      </w:r>
      <w:r w:rsidR="00660AC0">
        <w:rPr>
          <w:rFonts w:ascii="Calibri" w:hAnsi="Calibri"/>
          <w:sz w:val="22"/>
          <w:szCs w:val="22"/>
        </w:rPr>
        <w:t> </w:t>
      </w:r>
      <w:r w:rsidRPr="003F2D0E">
        <w:rPr>
          <w:rFonts w:ascii="Calibri" w:hAnsi="Calibri"/>
          <w:sz w:val="22"/>
          <w:szCs w:val="22"/>
        </w:rPr>
        <w:t xml:space="preserve">DPH). </w:t>
      </w:r>
    </w:p>
    <w:p w:rsidR="00867CF4" w:rsidRPr="009F7564" w:rsidRDefault="003F2D0E" w:rsidP="009F7564">
      <w:pPr>
        <w:tabs>
          <w:tab w:val="left" w:pos="567"/>
        </w:tabs>
        <w:spacing w:before="120" w:line="228" w:lineRule="auto"/>
        <w:ind w:left="567" w:hanging="567"/>
        <w:rPr>
          <w:rFonts w:ascii="Calibri" w:hAnsi="Calibri"/>
          <w:szCs w:val="22"/>
        </w:rPr>
      </w:pPr>
      <w:r>
        <w:rPr>
          <w:rFonts w:ascii="Calibri" w:hAnsi="Calibri"/>
          <w:szCs w:val="22"/>
        </w:rPr>
        <w:t>5.2</w:t>
      </w:r>
      <w:r w:rsidR="009F7564">
        <w:rPr>
          <w:rFonts w:ascii="Calibri" w:hAnsi="Calibri"/>
          <w:szCs w:val="22"/>
        </w:rPr>
        <w:t xml:space="preserve"> </w:t>
      </w:r>
      <w:r w:rsidR="009F7564">
        <w:rPr>
          <w:rFonts w:ascii="Calibri" w:hAnsi="Calibri"/>
          <w:szCs w:val="22"/>
        </w:rPr>
        <w:tab/>
      </w:r>
      <w:r w:rsidR="00867CF4" w:rsidRPr="009F7564">
        <w:rPr>
          <w:rFonts w:ascii="Calibri" w:hAnsi="Calibri"/>
          <w:szCs w:val="22"/>
        </w:rPr>
        <w:t>Faktura musí mít náležitosti daňového dokladu dle § 29 zákona o DPH, vždy však zejména:</w:t>
      </w:r>
    </w:p>
    <w:p w:rsidR="00867CF4" w:rsidRPr="00867CF4" w:rsidRDefault="00867CF4" w:rsidP="009F7564">
      <w:pPr>
        <w:pStyle w:val="Odstavecseseznamem"/>
        <w:numPr>
          <w:ilvl w:val="1"/>
          <w:numId w:val="7"/>
        </w:numPr>
        <w:spacing w:before="120" w:line="228" w:lineRule="auto"/>
        <w:ind w:left="851" w:hanging="284"/>
        <w:contextualSpacing w:val="0"/>
        <w:jc w:val="both"/>
        <w:rPr>
          <w:rFonts w:ascii="Calibri" w:hAnsi="Calibri"/>
          <w:sz w:val="22"/>
          <w:szCs w:val="22"/>
        </w:rPr>
      </w:pPr>
      <w:r w:rsidRPr="00867CF4">
        <w:rPr>
          <w:rFonts w:ascii="Calibri" w:hAnsi="Calibri"/>
          <w:sz w:val="22"/>
          <w:szCs w:val="22"/>
        </w:rPr>
        <w:t>označení faktury a její číslo,</w:t>
      </w:r>
    </w:p>
    <w:p w:rsidR="00867CF4" w:rsidRPr="00867CF4" w:rsidRDefault="00867CF4" w:rsidP="009F7564">
      <w:pPr>
        <w:pStyle w:val="Odstavecseseznamem"/>
        <w:numPr>
          <w:ilvl w:val="1"/>
          <w:numId w:val="7"/>
        </w:numPr>
        <w:spacing w:before="120" w:line="228" w:lineRule="auto"/>
        <w:ind w:left="851" w:hanging="284"/>
        <w:contextualSpacing w:val="0"/>
        <w:jc w:val="both"/>
        <w:rPr>
          <w:rFonts w:ascii="Calibri" w:hAnsi="Calibri"/>
          <w:sz w:val="22"/>
          <w:szCs w:val="22"/>
        </w:rPr>
      </w:pPr>
      <w:r w:rsidRPr="00867CF4">
        <w:rPr>
          <w:rFonts w:ascii="Calibri" w:hAnsi="Calibri"/>
          <w:sz w:val="22"/>
          <w:szCs w:val="22"/>
        </w:rPr>
        <w:lastRenderedPageBreak/>
        <w:t>název a sídlo kupujícího a prodávajícího, přičemž jako sídlo</w:t>
      </w:r>
      <w:r w:rsidR="00D66922">
        <w:rPr>
          <w:rFonts w:ascii="Calibri" w:hAnsi="Calibri"/>
          <w:sz w:val="22"/>
          <w:szCs w:val="22"/>
        </w:rPr>
        <w:t xml:space="preserve"> kupujícího</w:t>
      </w:r>
      <w:r w:rsidRPr="00867CF4">
        <w:rPr>
          <w:rFonts w:ascii="Calibri" w:hAnsi="Calibri"/>
          <w:sz w:val="22"/>
          <w:szCs w:val="22"/>
        </w:rPr>
        <w:t xml:space="preserve"> bude uvedeno sídlo statutárního města Ostravy, tzn. že daňový doklad bude vystaven takto:</w:t>
      </w:r>
    </w:p>
    <w:p w:rsidR="00867CF4" w:rsidRPr="00867CF4" w:rsidRDefault="00867CF4" w:rsidP="009F7564">
      <w:pPr>
        <w:pStyle w:val="Odstavecseseznamem"/>
        <w:spacing w:before="120" w:line="228" w:lineRule="auto"/>
        <w:ind w:left="851"/>
        <w:contextualSpacing w:val="0"/>
        <w:jc w:val="both"/>
        <w:rPr>
          <w:rFonts w:ascii="Calibri" w:hAnsi="Calibri"/>
          <w:b/>
          <w:sz w:val="22"/>
          <w:szCs w:val="22"/>
        </w:rPr>
      </w:pPr>
      <w:r w:rsidRPr="00867CF4">
        <w:rPr>
          <w:rFonts w:ascii="Calibri" w:hAnsi="Calibri"/>
          <w:b/>
          <w:sz w:val="22"/>
          <w:szCs w:val="22"/>
        </w:rPr>
        <w:t>Objednatel:</w:t>
      </w:r>
    </w:p>
    <w:p w:rsidR="00867CF4" w:rsidRPr="00867CF4" w:rsidRDefault="00867CF4" w:rsidP="009F7564">
      <w:pPr>
        <w:pStyle w:val="Odstavecseseznamem"/>
        <w:spacing w:line="228" w:lineRule="auto"/>
        <w:ind w:left="851"/>
        <w:contextualSpacing w:val="0"/>
        <w:jc w:val="both"/>
        <w:rPr>
          <w:rFonts w:ascii="Calibri" w:hAnsi="Calibri"/>
          <w:sz w:val="22"/>
          <w:szCs w:val="22"/>
        </w:rPr>
      </w:pPr>
      <w:r w:rsidRPr="00867CF4">
        <w:rPr>
          <w:rFonts w:ascii="Calibri" w:hAnsi="Calibri"/>
          <w:sz w:val="22"/>
          <w:szCs w:val="22"/>
        </w:rPr>
        <w:t>Statutární město Ostrava</w:t>
      </w:r>
    </w:p>
    <w:p w:rsidR="00867CF4" w:rsidRPr="00867CF4" w:rsidRDefault="00867CF4" w:rsidP="009F7564">
      <w:pPr>
        <w:pStyle w:val="Odstavecseseznamem"/>
        <w:spacing w:line="228" w:lineRule="auto"/>
        <w:ind w:left="851"/>
        <w:contextualSpacing w:val="0"/>
        <w:jc w:val="both"/>
        <w:rPr>
          <w:rFonts w:ascii="Calibri" w:hAnsi="Calibri"/>
          <w:sz w:val="22"/>
          <w:szCs w:val="22"/>
        </w:rPr>
      </w:pPr>
      <w:r w:rsidRPr="00867CF4">
        <w:rPr>
          <w:rFonts w:ascii="Calibri" w:hAnsi="Calibri"/>
          <w:sz w:val="22"/>
          <w:szCs w:val="22"/>
        </w:rPr>
        <w:t>Prokešovo náměstí 1803/8</w:t>
      </w:r>
    </w:p>
    <w:p w:rsidR="00867CF4" w:rsidRPr="00867CF4" w:rsidRDefault="00867CF4" w:rsidP="009F7564">
      <w:pPr>
        <w:pStyle w:val="Odstavecseseznamem"/>
        <w:spacing w:line="228" w:lineRule="auto"/>
        <w:ind w:left="851"/>
        <w:contextualSpacing w:val="0"/>
        <w:jc w:val="both"/>
        <w:rPr>
          <w:rFonts w:ascii="Calibri" w:hAnsi="Calibri"/>
          <w:sz w:val="22"/>
          <w:szCs w:val="22"/>
        </w:rPr>
      </w:pPr>
      <w:r w:rsidRPr="00867CF4">
        <w:rPr>
          <w:rFonts w:ascii="Calibri" w:hAnsi="Calibri"/>
          <w:sz w:val="22"/>
          <w:szCs w:val="22"/>
        </w:rPr>
        <w:t>729 30 Ostrava – Moravská Ostrava</w:t>
      </w:r>
    </w:p>
    <w:p w:rsidR="00867CF4" w:rsidRPr="00867CF4" w:rsidRDefault="00867CF4" w:rsidP="009F7564">
      <w:pPr>
        <w:pStyle w:val="Odstavecseseznamem"/>
        <w:spacing w:before="120" w:line="228" w:lineRule="auto"/>
        <w:ind w:left="851"/>
        <w:contextualSpacing w:val="0"/>
        <w:jc w:val="both"/>
        <w:rPr>
          <w:rFonts w:ascii="Calibri" w:hAnsi="Calibri"/>
          <w:b/>
          <w:sz w:val="22"/>
          <w:szCs w:val="22"/>
        </w:rPr>
      </w:pPr>
      <w:r w:rsidRPr="00867CF4">
        <w:rPr>
          <w:rFonts w:ascii="Calibri" w:hAnsi="Calibri"/>
          <w:b/>
          <w:sz w:val="22"/>
          <w:szCs w:val="22"/>
        </w:rPr>
        <w:t>Příjemce (zasílací adresa):</w:t>
      </w:r>
    </w:p>
    <w:p w:rsidR="00867CF4" w:rsidRPr="00867CF4" w:rsidRDefault="00867CF4" w:rsidP="009F7564">
      <w:pPr>
        <w:pStyle w:val="Odstavecseseznamem"/>
        <w:spacing w:line="228" w:lineRule="auto"/>
        <w:ind w:left="851"/>
        <w:contextualSpacing w:val="0"/>
        <w:jc w:val="both"/>
        <w:rPr>
          <w:rFonts w:ascii="Calibri" w:hAnsi="Calibri"/>
          <w:sz w:val="22"/>
          <w:szCs w:val="22"/>
        </w:rPr>
      </w:pPr>
      <w:r w:rsidRPr="00867CF4">
        <w:rPr>
          <w:rFonts w:ascii="Calibri" w:hAnsi="Calibri"/>
          <w:sz w:val="22"/>
          <w:szCs w:val="22"/>
        </w:rPr>
        <w:t>městský obvod Moravská Ostrava a Přívoz</w:t>
      </w:r>
    </w:p>
    <w:p w:rsidR="00867CF4" w:rsidRPr="00867CF4" w:rsidRDefault="00867CF4" w:rsidP="009F7564">
      <w:pPr>
        <w:pStyle w:val="Odstavecseseznamem"/>
        <w:spacing w:line="228" w:lineRule="auto"/>
        <w:ind w:left="851"/>
        <w:contextualSpacing w:val="0"/>
        <w:jc w:val="both"/>
        <w:rPr>
          <w:rFonts w:ascii="Calibri" w:hAnsi="Calibri"/>
          <w:sz w:val="22"/>
          <w:szCs w:val="22"/>
        </w:rPr>
      </w:pPr>
      <w:r w:rsidRPr="00867CF4">
        <w:rPr>
          <w:rFonts w:ascii="Calibri" w:hAnsi="Calibri"/>
          <w:sz w:val="22"/>
          <w:szCs w:val="22"/>
        </w:rPr>
        <w:t>náměstí Dr. E. Beneše 555/6</w:t>
      </w:r>
    </w:p>
    <w:p w:rsidR="00867CF4" w:rsidRPr="00867CF4" w:rsidRDefault="00867CF4" w:rsidP="009F7564">
      <w:pPr>
        <w:pStyle w:val="Odstavecseseznamem"/>
        <w:spacing w:line="228" w:lineRule="auto"/>
        <w:ind w:left="851"/>
        <w:contextualSpacing w:val="0"/>
        <w:jc w:val="both"/>
        <w:rPr>
          <w:rFonts w:ascii="Calibri" w:hAnsi="Calibri"/>
          <w:sz w:val="22"/>
          <w:szCs w:val="22"/>
        </w:rPr>
      </w:pPr>
      <w:r w:rsidRPr="00867CF4">
        <w:rPr>
          <w:rFonts w:ascii="Calibri" w:hAnsi="Calibri"/>
          <w:sz w:val="22"/>
          <w:szCs w:val="22"/>
        </w:rPr>
        <w:t>729 29 Ostrava – Moravská Ostrava</w:t>
      </w:r>
    </w:p>
    <w:p w:rsidR="00867CF4" w:rsidRPr="00867CF4" w:rsidRDefault="00867CF4" w:rsidP="009F7564">
      <w:pPr>
        <w:pStyle w:val="Odstavecseseznamem"/>
        <w:spacing w:before="120" w:line="228" w:lineRule="auto"/>
        <w:ind w:left="851"/>
        <w:contextualSpacing w:val="0"/>
        <w:jc w:val="both"/>
        <w:rPr>
          <w:rFonts w:ascii="Calibri" w:hAnsi="Calibri"/>
          <w:sz w:val="22"/>
          <w:szCs w:val="22"/>
        </w:rPr>
      </w:pPr>
      <w:r w:rsidRPr="00867CF4">
        <w:rPr>
          <w:rFonts w:ascii="Calibri" w:hAnsi="Calibri"/>
          <w:sz w:val="22"/>
          <w:szCs w:val="22"/>
        </w:rPr>
        <w:t>faktura bude doručována na adresu sídla městského obvodu Moravská Ostrava a Přívoz, tj.</w:t>
      </w:r>
      <w:r w:rsidR="00C97785">
        <w:rPr>
          <w:rFonts w:ascii="Calibri" w:hAnsi="Calibri"/>
          <w:sz w:val="22"/>
          <w:szCs w:val="22"/>
        </w:rPr>
        <w:t> </w:t>
      </w:r>
      <w:r w:rsidRPr="00867CF4">
        <w:rPr>
          <w:rFonts w:ascii="Calibri" w:hAnsi="Calibri"/>
          <w:sz w:val="22"/>
          <w:szCs w:val="22"/>
        </w:rPr>
        <w:t>náměstí Dr. E. Beneše 555/6, 729 29 Ostrava – Moravská Ostrava,</w:t>
      </w:r>
    </w:p>
    <w:p w:rsidR="00867CF4" w:rsidRPr="00867CF4" w:rsidRDefault="00867CF4" w:rsidP="009F7564">
      <w:pPr>
        <w:pStyle w:val="Odstavecseseznamem"/>
        <w:numPr>
          <w:ilvl w:val="1"/>
          <w:numId w:val="7"/>
        </w:numPr>
        <w:spacing w:before="120" w:line="228" w:lineRule="auto"/>
        <w:ind w:left="851" w:hanging="284"/>
        <w:contextualSpacing w:val="0"/>
        <w:jc w:val="both"/>
        <w:rPr>
          <w:rFonts w:ascii="Calibri" w:hAnsi="Calibri"/>
          <w:sz w:val="22"/>
          <w:szCs w:val="22"/>
        </w:rPr>
      </w:pPr>
      <w:r w:rsidRPr="00867CF4">
        <w:rPr>
          <w:rFonts w:ascii="Calibri" w:hAnsi="Calibri"/>
          <w:sz w:val="22"/>
          <w:szCs w:val="22"/>
        </w:rPr>
        <w:t>předmět plnění, název zakázky,</w:t>
      </w:r>
    </w:p>
    <w:p w:rsidR="00867CF4" w:rsidRPr="00867CF4" w:rsidRDefault="00867CF4" w:rsidP="009F7564">
      <w:pPr>
        <w:pStyle w:val="Odstavecseseznamem"/>
        <w:numPr>
          <w:ilvl w:val="1"/>
          <w:numId w:val="7"/>
        </w:numPr>
        <w:spacing w:before="120" w:line="228" w:lineRule="auto"/>
        <w:ind w:left="851" w:hanging="284"/>
        <w:contextualSpacing w:val="0"/>
        <w:jc w:val="both"/>
        <w:rPr>
          <w:rFonts w:ascii="Calibri" w:hAnsi="Calibri"/>
          <w:sz w:val="22"/>
          <w:szCs w:val="22"/>
        </w:rPr>
      </w:pPr>
      <w:r w:rsidRPr="00867CF4">
        <w:rPr>
          <w:rFonts w:ascii="Calibri" w:hAnsi="Calibri"/>
          <w:sz w:val="22"/>
          <w:szCs w:val="22"/>
        </w:rPr>
        <w:t>číslo smlouvy a den jejího uzavření,</w:t>
      </w:r>
    </w:p>
    <w:p w:rsidR="00867CF4" w:rsidRPr="00867CF4" w:rsidRDefault="00867CF4" w:rsidP="009F7564">
      <w:pPr>
        <w:pStyle w:val="Odstavecseseznamem"/>
        <w:numPr>
          <w:ilvl w:val="1"/>
          <w:numId w:val="7"/>
        </w:numPr>
        <w:spacing w:before="120" w:line="228" w:lineRule="auto"/>
        <w:ind w:left="851" w:hanging="284"/>
        <w:contextualSpacing w:val="0"/>
        <w:jc w:val="both"/>
        <w:rPr>
          <w:rFonts w:ascii="Calibri" w:hAnsi="Calibri"/>
          <w:sz w:val="22"/>
          <w:szCs w:val="22"/>
        </w:rPr>
      </w:pPr>
      <w:r w:rsidRPr="00867CF4">
        <w:rPr>
          <w:rFonts w:ascii="Calibri" w:hAnsi="Calibri"/>
          <w:sz w:val="22"/>
          <w:szCs w:val="22"/>
        </w:rPr>
        <w:t>den vystavení faktury a lhůtu její splatnosti,</w:t>
      </w:r>
    </w:p>
    <w:p w:rsidR="00867CF4" w:rsidRPr="00867CF4" w:rsidRDefault="00867CF4" w:rsidP="009F7564">
      <w:pPr>
        <w:pStyle w:val="Odstavecseseznamem"/>
        <w:numPr>
          <w:ilvl w:val="1"/>
          <w:numId w:val="7"/>
        </w:numPr>
        <w:spacing w:before="120" w:line="228" w:lineRule="auto"/>
        <w:ind w:left="851" w:hanging="284"/>
        <w:contextualSpacing w:val="0"/>
        <w:jc w:val="both"/>
        <w:rPr>
          <w:rFonts w:ascii="Calibri" w:hAnsi="Calibri"/>
          <w:sz w:val="22"/>
          <w:szCs w:val="22"/>
        </w:rPr>
      </w:pPr>
      <w:r w:rsidRPr="00867CF4">
        <w:rPr>
          <w:rFonts w:ascii="Calibri" w:hAnsi="Calibri"/>
          <w:sz w:val="22"/>
          <w:szCs w:val="22"/>
        </w:rPr>
        <w:t>označení banky a číslo účtu, na který má být zaplaceno,</w:t>
      </w:r>
    </w:p>
    <w:p w:rsidR="00867CF4" w:rsidRPr="00867CF4" w:rsidRDefault="00867CF4" w:rsidP="009F7564">
      <w:pPr>
        <w:pStyle w:val="Odstavecseseznamem"/>
        <w:numPr>
          <w:ilvl w:val="1"/>
          <w:numId w:val="7"/>
        </w:numPr>
        <w:spacing w:before="120" w:line="228" w:lineRule="auto"/>
        <w:ind w:left="851" w:hanging="284"/>
        <w:contextualSpacing w:val="0"/>
        <w:jc w:val="both"/>
        <w:rPr>
          <w:rFonts w:ascii="Calibri" w:hAnsi="Calibri"/>
          <w:sz w:val="22"/>
          <w:szCs w:val="22"/>
        </w:rPr>
      </w:pPr>
      <w:r w:rsidRPr="00867CF4">
        <w:rPr>
          <w:rFonts w:ascii="Calibri" w:hAnsi="Calibri"/>
          <w:sz w:val="22"/>
          <w:szCs w:val="22"/>
        </w:rPr>
        <w:t>DIČ kupujícího i prodávajícího,</w:t>
      </w:r>
    </w:p>
    <w:p w:rsidR="00867CF4" w:rsidRPr="00867CF4" w:rsidRDefault="00867CF4" w:rsidP="009F7564">
      <w:pPr>
        <w:pStyle w:val="Odstavecseseznamem"/>
        <w:numPr>
          <w:ilvl w:val="1"/>
          <w:numId w:val="7"/>
        </w:numPr>
        <w:spacing w:before="120" w:line="228" w:lineRule="auto"/>
        <w:ind w:left="851" w:hanging="284"/>
        <w:contextualSpacing w:val="0"/>
        <w:jc w:val="both"/>
        <w:rPr>
          <w:rFonts w:ascii="Calibri" w:hAnsi="Calibri"/>
          <w:sz w:val="22"/>
          <w:szCs w:val="22"/>
        </w:rPr>
      </w:pPr>
      <w:r w:rsidRPr="00867CF4">
        <w:rPr>
          <w:rFonts w:ascii="Calibri" w:hAnsi="Calibri"/>
          <w:sz w:val="22"/>
          <w:szCs w:val="22"/>
        </w:rPr>
        <w:t>označení textem „Uvedené plnění nebude používáno k ekonomické činnosti – není aplikován režim přenesené daňové povinnosti dle § 92a zákona o DPH.</w:t>
      </w:r>
    </w:p>
    <w:p w:rsidR="00867CF4" w:rsidRPr="009F7564" w:rsidRDefault="003F2D0E" w:rsidP="009F7564">
      <w:pPr>
        <w:tabs>
          <w:tab w:val="left" w:pos="567"/>
        </w:tabs>
        <w:spacing w:before="120" w:line="228" w:lineRule="auto"/>
        <w:ind w:left="567" w:hanging="567"/>
        <w:rPr>
          <w:rFonts w:ascii="Calibri" w:hAnsi="Calibri"/>
          <w:szCs w:val="22"/>
        </w:rPr>
      </w:pPr>
      <w:r>
        <w:rPr>
          <w:rFonts w:ascii="Calibri" w:hAnsi="Calibri"/>
          <w:szCs w:val="22"/>
        </w:rPr>
        <w:t>5.3</w:t>
      </w:r>
      <w:r w:rsidR="009F7564">
        <w:rPr>
          <w:rFonts w:ascii="Calibri" w:hAnsi="Calibri"/>
          <w:szCs w:val="22"/>
        </w:rPr>
        <w:t xml:space="preserve"> </w:t>
      </w:r>
      <w:r w:rsidR="009F7564">
        <w:rPr>
          <w:rFonts w:ascii="Calibri" w:hAnsi="Calibri"/>
          <w:szCs w:val="22"/>
        </w:rPr>
        <w:tab/>
      </w:r>
      <w:r w:rsidR="00867CF4" w:rsidRPr="009F7564">
        <w:rPr>
          <w:rFonts w:ascii="Calibri" w:hAnsi="Calibri"/>
          <w:szCs w:val="22"/>
        </w:rPr>
        <w:t>Strany se dohodly, že platba bude provedena na číslo účtu uvedené prodávajícím ve faktuře bez ohledu na číslo účtu uvedené v záhlaví této smlouvy. Musí se však jednat o číslo účtu zveřejněné způsobem umožňujícím dálkový přístup podle § 96 zákona o DPH. Zároveň se musí jednat o účet vedený v tuzemsku.</w:t>
      </w:r>
    </w:p>
    <w:p w:rsidR="00867CF4" w:rsidRPr="009F7564" w:rsidRDefault="003F2D0E" w:rsidP="009F7564">
      <w:pPr>
        <w:tabs>
          <w:tab w:val="left" w:pos="567"/>
        </w:tabs>
        <w:spacing w:before="120" w:line="228" w:lineRule="auto"/>
        <w:ind w:left="567" w:hanging="567"/>
        <w:rPr>
          <w:rFonts w:ascii="Calibri" w:hAnsi="Calibri"/>
          <w:szCs w:val="22"/>
        </w:rPr>
      </w:pPr>
      <w:r>
        <w:rPr>
          <w:rFonts w:ascii="Calibri" w:hAnsi="Calibri"/>
          <w:szCs w:val="22"/>
        </w:rPr>
        <w:t>5.4</w:t>
      </w:r>
      <w:r w:rsidR="009F7564">
        <w:rPr>
          <w:rFonts w:ascii="Calibri" w:hAnsi="Calibri"/>
          <w:szCs w:val="22"/>
        </w:rPr>
        <w:tab/>
      </w:r>
      <w:r w:rsidR="00867CF4" w:rsidRPr="009F7564">
        <w:rPr>
          <w:rFonts w:ascii="Calibri" w:hAnsi="Calibri"/>
          <w:szCs w:val="22"/>
        </w:rPr>
        <w:t>Pokud se stane prodávající nespolehlivým plátcem daně dle § 106a zákona o DPH, je kupující oprávněn uhradit prodávajícímu za zdanitelné plnění částku bez DPH a úhradu samotné DPH provést přímo na příslušný účet daného finančního úřadu, dle § 109 a zákona o DPH. Zaplacení částky ve výši daně na účet správce daně prodávajícího a zaplacení ceny bez DPH prodávajícímu bude považováno za splnění závazku kupujícího uhradit sjednanou cenu.</w:t>
      </w:r>
    </w:p>
    <w:p w:rsidR="00867CF4" w:rsidRPr="009F7564" w:rsidRDefault="003F2D0E" w:rsidP="009F7564">
      <w:pPr>
        <w:tabs>
          <w:tab w:val="left" w:pos="567"/>
        </w:tabs>
        <w:spacing w:before="120" w:line="228" w:lineRule="auto"/>
        <w:ind w:left="567" w:hanging="567"/>
        <w:rPr>
          <w:rFonts w:ascii="Calibri" w:hAnsi="Calibri"/>
          <w:szCs w:val="22"/>
        </w:rPr>
      </w:pPr>
      <w:r>
        <w:rPr>
          <w:rFonts w:ascii="Calibri" w:hAnsi="Calibri"/>
          <w:szCs w:val="22"/>
        </w:rPr>
        <w:t>5.5</w:t>
      </w:r>
      <w:r w:rsidR="009F7564">
        <w:rPr>
          <w:rFonts w:ascii="Calibri" w:hAnsi="Calibri"/>
          <w:szCs w:val="22"/>
        </w:rPr>
        <w:t xml:space="preserve"> </w:t>
      </w:r>
      <w:r w:rsidR="009F7564">
        <w:rPr>
          <w:rFonts w:ascii="Calibri" w:hAnsi="Calibri"/>
          <w:szCs w:val="22"/>
        </w:rPr>
        <w:tab/>
      </w:r>
      <w:r w:rsidR="00867CF4" w:rsidRPr="009F7564">
        <w:rPr>
          <w:rFonts w:ascii="Calibri" w:hAnsi="Calibri"/>
          <w:szCs w:val="22"/>
        </w:rPr>
        <w:t>Prodávající bude fakturovat realizovaný předmět koupě na základě faktury vystavené po protokolárním předání a převzetí předmětu koupě</w:t>
      </w:r>
      <w:r w:rsidR="004838FB">
        <w:rPr>
          <w:rFonts w:ascii="Calibri" w:hAnsi="Calibri"/>
          <w:szCs w:val="22"/>
        </w:rPr>
        <w:t xml:space="preserve"> bez vad</w:t>
      </w:r>
      <w:r w:rsidR="00867CF4" w:rsidRPr="009F7564">
        <w:rPr>
          <w:rFonts w:ascii="Calibri" w:hAnsi="Calibri"/>
          <w:szCs w:val="22"/>
        </w:rPr>
        <w:t>.</w:t>
      </w:r>
    </w:p>
    <w:p w:rsidR="00867CF4" w:rsidRPr="003F2D0E" w:rsidRDefault="00867CF4" w:rsidP="003F2D0E">
      <w:pPr>
        <w:pStyle w:val="Odstavecseseznamem"/>
        <w:numPr>
          <w:ilvl w:val="1"/>
          <w:numId w:val="29"/>
        </w:numPr>
        <w:tabs>
          <w:tab w:val="left" w:pos="567"/>
        </w:tabs>
        <w:spacing w:before="120" w:line="228" w:lineRule="auto"/>
        <w:ind w:left="567" w:hanging="567"/>
        <w:jc w:val="both"/>
        <w:rPr>
          <w:rFonts w:ascii="Calibri" w:hAnsi="Calibri"/>
          <w:sz w:val="22"/>
          <w:szCs w:val="22"/>
        </w:rPr>
      </w:pPr>
      <w:r w:rsidRPr="003F2D0E">
        <w:rPr>
          <w:rFonts w:ascii="Calibri" w:hAnsi="Calibri"/>
          <w:sz w:val="22"/>
          <w:szCs w:val="22"/>
        </w:rPr>
        <w:t xml:space="preserve">Lhůta splatnosti faktury je dohodou stanovena na 30 kalendářních dnů ode dne jejího doručení kupujícímu. </w:t>
      </w:r>
    </w:p>
    <w:p w:rsidR="00867CF4" w:rsidRPr="009F7564" w:rsidRDefault="003F2D0E" w:rsidP="009F7564">
      <w:pPr>
        <w:tabs>
          <w:tab w:val="left" w:pos="567"/>
        </w:tabs>
        <w:spacing w:before="120" w:line="228" w:lineRule="auto"/>
        <w:ind w:left="567" w:hanging="567"/>
        <w:rPr>
          <w:rFonts w:ascii="Calibri" w:hAnsi="Calibri"/>
          <w:szCs w:val="22"/>
        </w:rPr>
      </w:pPr>
      <w:r>
        <w:rPr>
          <w:rFonts w:ascii="Calibri" w:hAnsi="Calibri"/>
          <w:szCs w:val="22"/>
        </w:rPr>
        <w:t>5.7</w:t>
      </w:r>
      <w:r w:rsidR="009F7564">
        <w:rPr>
          <w:rFonts w:ascii="Calibri" w:hAnsi="Calibri"/>
          <w:szCs w:val="22"/>
        </w:rPr>
        <w:t xml:space="preserve"> </w:t>
      </w:r>
      <w:r w:rsidR="009F7564">
        <w:rPr>
          <w:rFonts w:ascii="Calibri" w:hAnsi="Calibri"/>
          <w:szCs w:val="22"/>
        </w:rPr>
        <w:tab/>
      </w:r>
      <w:r w:rsidR="00867CF4" w:rsidRPr="009F7564">
        <w:rPr>
          <w:rFonts w:ascii="Calibri" w:hAnsi="Calibri"/>
          <w:szCs w:val="22"/>
        </w:rPr>
        <w:t>Kupující je oprávněn vadnou fakturu před uplynutím lhůty splatnosti vrátit druhé smluvní straně bez zaplacení k provedení opravy v těchto případech:</w:t>
      </w:r>
    </w:p>
    <w:p w:rsidR="00867CF4" w:rsidRPr="00867CF4" w:rsidRDefault="00867CF4" w:rsidP="009F7564">
      <w:pPr>
        <w:pStyle w:val="Odstavecseseznamem"/>
        <w:numPr>
          <w:ilvl w:val="1"/>
          <w:numId w:val="8"/>
        </w:numPr>
        <w:spacing w:before="120" w:line="228" w:lineRule="auto"/>
        <w:ind w:left="993" w:hanging="426"/>
        <w:contextualSpacing w:val="0"/>
        <w:jc w:val="both"/>
        <w:rPr>
          <w:rFonts w:ascii="Calibri" w:hAnsi="Calibri"/>
          <w:sz w:val="22"/>
          <w:szCs w:val="22"/>
        </w:rPr>
      </w:pPr>
      <w:r w:rsidRPr="00867CF4">
        <w:rPr>
          <w:rFonts w:ascii="Calibri" w:hAnsi="Calibri"/>
          <w:sz w:val="22"/>
          <w:szCs w:val="22"/>
        </w:rPr>
        <w:t>nebude-li faktura obsahovat některou povinnou nebo dohodnutou náležitost nebo bude-li chybně vyúčtována cena za předmět koupě,</w:t>
      </w:r>
    </w:p>
    <w:p w:rsidR="00867CF4" w:rsidRPr="00867CF4" w:rsidRDefault="00867CF4" w:rsidP="009F7564">
      <w:pPr>
        <w:pStyle w:val="Odstavecseseznamem"/>
        <w:numPr>
          <w:ilvl w:val="1"/>
          <w:numId w:val="8"/>
        </w:numPr>
        <w:spacing w:before="120" w:line="228" w:lineRule="auto"/>
        <w:ind w:left="993" w:hanging="426"/>
        <w:contextualSpacing w:val="0"/>
        <w:jc w:val="both"/>
        <w:rPr>
          <w:rFonts w:ascii="Calibri" w:hAnsi="Calibri"/>
          <w:sz w:val="22"/>
          <w:szCs w:val="22"/>
        </w:rPr>
      </w:pPr>
      <w:r w:rsidRPr="00867CF4">
        <w:rPr>
          <w:rFonts w:ascii="Calibri" w:hAnsi="Calibri"/>
          <w:sz w:val="22"/>
          <w:szCs w:val="22"/>
        </w:rPr>
        <w:t>budou-li vyúčtovány práce</w:t>
      </w:r>
      <w:r w:rsidR="004838FB">
        <w:rPr>
          <w:rFonts w:ascii="Calibri" w:hAnsi="Calibri"/>
          <w:sz w:val="22"/>
          <w:szCs w:val="22"/>
        </w:rPr>
        <w:t xml:space="preserve"> nebo dodávky</w:t>
      </w:r>
      <w:r w:rsidRPr="00867CF4">
        <w:rPr>
          <w:rFonts w:ascii="Calibri" w:hAnsi="Calibri"/>
          <w:sz w:val="22"/>
          <w:szCs w:val="22"/>
        </w:rPr>
        <w:t>, které nebyly provedeny či nebyly potvrzeny oprávněným zástupcem kupujícího,</w:t>
      </w:r>
    </w:p>
    <w:p w:rsidR="00867CF4" w:rsidRPr="00867CF4" w:rsidRDefault="00867CF4" w:rsidP="009F7564">
      <w:pPr>
        <w:pStyle w:val="Odstavecseseznamem"/>
        <w:numPr>
          <w:ilvl w:val="1"/>
          <w:numId w:val="8"/>
        </w:numPr>
        <w:spacing w:before="120" w:line="228" w:lineRule="auto"/>
        <w:ind w:left="993" w:hanging="426"/>
        <w:contextualSpacing w:val="0"/>
        <w:jc w:val="both"/>
        <w:rPr>
          <w:rFonts w:ascii="Calibri" w:hAnsi="Calibri"/>
          <w:sz w:val="22"/>
          <w:szCs w:val="22"/>
        </w:rPr>
      </w:pPr>
      <w:r w:rsidRPr="00867CF4">
        <w:rPr>
          <w:rFonts w:ascii="Calibri" w:hAnsi="Calibri"/>
          <w:sz w:val="22"/>
          <w:szCs w:val="22"/>
        </w:rPr>
        <w:t>bude-li DPH vyúčtována v nesprávné výši.</w:t>
      </w:r>
    </w:p>
    <w:p w:rsidR="00867CF4" w:rsidRPr="00867CF4" w:rsidRDefault="009F7564" w:rsidP="009F7564">
      <w:pPr>
        <w:pStyle w:val="Odstavecseseznamem"/>
        <w:tabs>
          <w:tab w:val="left" w:pos="567"/>
        </w:tabs>
        <w:spacing w:before="120" w:line="228" w:lineRule="auto"/>
        <w:ind w:left="567" w:hanging="567"/>
        <w:contextualSpacing w:val="0"/>
        <w:jc w:val="both"/>
        <w:rPr>
          <w:rFonts w:ascii="Calibri" w:hAnsi="Calibri"/>
          <w:sz w:val="22"/>
          <w:szCs w:val="22"/>
        </w:rPr>
      </w:pPr>
      <w:r>
        <w:rPr>
          <w:rFonts w:ascii="Calibri" w:hAnsi="Calibri"/>
          <w:sz w:val="22"/>
          <w:szCs w:val="22"/>
        </w:rPr>
        <w:tab/>
      </w:r>
      <w:r w:rsidR="00867CF4" w:rsidRPr="00867CF4">
        <w:rPr>
          <w:rFonts w:ascii="Calibri" w:hAnsi="Calibri"/>
          <w:sz w:val="22"/>
          <w:szCs w:val="22"/>
        </w:rPr>
        <w:t>Ve vrácené faktuře kupující vyznačí důvod vrácení. Prodávající provede opravu vystavením nové faktury. Vrátí-li kupující vadnou fakturu prodávajícímu, přestává běžet původní lhůta splatnosti. Celá lhůta splatnosti běží opět ode dne doručení nově vyhotovené faktury kupujícímu.</w:t>
      </w:r>
    </w:p>
    <w:p w:rsidR="00867CF4" w:rsidRPr="009F7564" w:rsidRDefault="003F2D0E" w:rsidP="009F7564">
      <w:pPr>
        <w:spacing w:before="120" w:line="228" w:lineRule="auto"/>
        <w:ind w:left="567" w:hanging="567"/>
        <w:rPr>
          <w:rFonts w:ascii="Calibri" w:hAnsi="Calibri"/>
          <w:szCs w:val="22"/>
        </w:rPr>
      </w:pPr>
      <w:r>
        <w:rPr>
          <w:rFonts w:ascii="Calibri" w:hAnsi="Calibri"/>
          <w:szCs w:val="22"/>
        </w:rPr>
        <w:t>5.8</w:t>
      </w:r>
      <w:r w:rsidR="009F7564">
        <w:rPr>
          <w:rFonts w:ascii="Calibri" w:hAnsi="Calibri"/>
          <w:szCs w:val="22"/>
        </w:rPr>
        <w:t xml:space="preserve"> </w:t>
      </w:r>
      <w:r w:rsidR="009F7564">
        <w:rPr>
          <w:rFonts w:ascii="Calibri" w:hAnsi="Calibri"/>
          <w:szCs w:val="22"/>
        </w:rPr>
        <w:tab/>
      </w:r>
      <w:r w:rsidR="00867CF4" w:rsidRPr="009F7564">
        <w:rPr>
          <w:rFonts w:ascii="Calibri" w:hAnsi="Calibri"/>
          <w:szCs w:val="22"/>
        </w:rPr>
        <w:t>Povinnost zaplatit cenu za předmět koupě je splněna dnem odepsání příslušné částky z účtu kupujícího.</w:t>
      </w:r>
    </w:p>
    <w:p w:rsidR="00900831" w:rsidRPr="009F6672" w:rsidRDefault="00900831" w:rsidP="003F2D0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outlineLvl w:val="0"/>
        <w:rPr>
          <w:rFonts w:ascii="Calibri" w:hAnsi="Calibri" w:cs="Arial"/>
          <w:bCs/>
          <w:sz w:val="22"/>
          <w:szCs w:val="22"/>
        </w:rPr>
      </w:pPr>
    </w:p>
    <w:p w:rsidR="00FC5926" w:rsidRPr="00554094" w:rsidRDefault="004838FB"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Článek VI</w:t>
      </w:r>
    </w:p>
    <w:p w:rsidR="00D378F8" w:rsidRPr="006F37D8" w:rsidRDefault="002C5635"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Práva a povinnosti smluvních stran, vlastnické právo a nebezpečí škody</w:t>
      </w:r>
    </w:p>
    <w:p w:rsidR="00D378F8" w:rsidRPr="009F6672" w:rsidRDefault="00D378F8" w:rsidP="00324C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outlineLvl w:val="0"/>
        <w:rPr>
          <w:rFonts w:ascii="Calibri" w:hAnsi="Calibri" w:cs="Arial"/>
          <w:bCs/>
          <w:sz w:val="22"/>
          <w:szCs w:val="22"/>
        </w:rPr>
      </w:pPr>
    </w:p>
    <w:p w:rsidR="00C97785" w:rsidRPr="004838FB" w:rsidRDefault="004838FB" w:rsidP="004838FB">
      <w:pPr>
        <w:spacing w:before="120" w:line="228" w:lineRule="auto"/>
        <w:ind w:left="567" w:hanging="567"/>
        <w:rPr>
          <w:rFonts w:ascii="Calibri" w:hAnsi="Calibri"/>
          <w:szCs w:val="22"/>
        </w:rPr>
      </w:pPr>
      <w:r>
        <w:rPr>
          <w:rFonts w:ascii="Calibri" w:hAnsi="Calibri"/>
          <w:szCs w:val="22"/>
        </w:rPr>
        <w:t xml:space="preserve">6.1 </w:t>
      </w:r>
      <w:r>
        <w:rPr>
          <w:rFonts w:ascii="Calibri" w:hAnsi="Calibri"/>
          <w:szCs w:val="22"/>
        </w:rPr>
        <w:tab/>
        <w:t>Není-li stanoveno v této</w:t>
      </w:r>
      <w:r w:rsidR="00C97785" w:rsidRPr="004838FB">
        <w:rPr>
          <w:rFonts w:ascii="Calibri" w:hAnsi="Calibri"/>
          <w:szCs w:val="22"/>
        </w:rPr>
        <w:t xml:space="preserve"> smlouvě výslovně jinak, řídí se vzájemná práva a povinnosti smluvních stran ustanoveními § 2079 a následujícími občanského zákoníku.</w:t>
      </w:r>
    </w:p>
    <w:p w:rsidR="00C97785" w:rsidRPr="004838FB" w:rsidRDefault="00C97785" w:rsidP="001100BE">
      <w:pPr>
        <w:pStyle w:val="Odstavecseseznamem"/>
        <w:numPr>
          <w:ilvl w:val="1"/>
          <w:numId w:val="18"/>
        </w:numPr>
        <w:spacing w:before="120" w:line="228" w:lineRule="auto"/>
        <w:ind w:left="567" w:hanging="567"/>
        <w:jc w:val="both"/>
        <w:rPr>
          <w:rFonts w:ascii="Calibri" w:hAnsi="Calibri"/>
          <w:sz w:val="22"/>
          <w:szCs w:val="22"/>
        </w:rPr>
      </w:pPr>
      <w:r w:rsidRPr="004838FB">
        <w:rPr>
          <w:rFonts w:ascii="Calibri" w:hAnsi="Calibri"/>
          <w:sz w:val="22"/>
          <w:szCs w:val="22"/>
        </w:rPr>
        <w:t>Smluvní strany se dohodly, že vlastnické právo k předmětu koupě nabývá kupující jeho převzet</w:t>
      </w:r>
      <w:r w:rsidR="004838FB">
        <w:rPr>
          <w:rFonts w:ascii="Calibri" w:hAnsi="Calibri"/>
          <w:sz w:val="22"/>
          <w:szCs w:val="22"/>
        </w:rPr>
        <w:t>ím. Stejným dnem přechází na kupujícího n</w:t>
      </w:r>
      <w:r w:rsidRPr="004838FB">
        <w:rPr>
          <w:rFonts w:ascii="Calibri" w:hAnsi="Calibri"/>
          <w:sz w:val="22"/>
          <w:szCs w:val="22"/>
        </w:rPr>
        <w:t>ebezpečí škody na předmětu koupě</w:t>
      </w:r>
      <w:r w:rsidR="004838FB">
        <w:rPr>
          <w:rFonts w:ascii="Calibri" w:hAnsi="Calibri"/>
          <w:sz w:val="22"/>
          <w:szCs w:val="22"/>
        </w:rPr>
        <w:t>.</w:t>
      </w:r>
    </w:p>
    <w:p w:rsidR="00C97785" w:rsidRPr="004838FB" w:rsidRDefault="004838FB" w:rsidP="004838FB">
      <w:pPr>
        <w:spacing w:before="120" w:line="228" w:lineRule="auto"/>
        <w:ind w:left="567" w:hanging="567"/>
        <w:rPr>
          <w:rFonts w:ascii="Calibri" w:hAnsi="Calibri"/>
          <w:szCs w:val="22"/>
        </w:rPr>
      </w:pPr>
      <w:r>
        <w:rPr>
          <w:rFonts w:ascii="Calibri" w:hAnsi="Calibri"/>
          <w:szCs w:val="22"/>
        </w:rPr>
        <w:t xml:space="preserve">6.4 </w:t>
      </w:r>
      <w:r>
        <w:rPr>
          <w:rFonts w:ascii="Calibri" w:hAnsi="Calibri"/>
          <w:szCs w:val="22"/>
        </w:rPr>
        <w:tab/>
      </w:r>
      <w:r w:rsidR="00C97785" w:rsidRPr="004838FB">
        <w:rPr>
          <w:rFonts w:ascii="Calibri" w:hAnsi="Calibri"/>
          <w:szCs w:val="22"/>
        </w:rPr>
        <w:t>Platí, že do okamžiku nabytí vlastnického práva k předmětu koupě není kupující oprávněn bez předchozího souhlasu prodávajícího předmět koupě zcizit, zatížit jej věcnými právy ve prospěch třetích osob, zasahovat do jeho technických parametrů či jakkoli jinak jej měnit nebo snižovat jeho hodnotu.</w:t>
      </w:r>
    </w:p>
    <w:p w:rsidR="00324C21" w:rsidRPr="004838FB" w:rsidRDefault="00324C21" w:rsidP="004838FB">
      <w:pPr>
        <w:spacing w:before="120" w:line="228" w:lineRule="auto"/>
        <w:ind w:left="567" w:hanging="567"/>
        <w:rPr>
          <w:rFonts w:ascii="Calibri" w:hAnsi="Calibri"/>
          <w:szCs w:val="22"/>
        </w:rPr>
      </w:pPr>
      <w:r>
        <w:rPr>
          <w:rFonts w:ascii="Calibri" w:hAnsi="Calibri"/>
          <w:szCs w:val="22"/>
        </w:rPr>
        <w:t>6.</w:t>
      </w:r>
      <w:r w:rsidR="00790859">
        <w:rPr>
          <w:rFonts w:ascii="Calibri" w:hAnsi="Calibri"/>
          <w:szCs w:val="22"/>
        </w:rPr>
        <w:t>5</w:t>
      </w:r>
      <w:r>
        <w:rPr>
          <w:rFonts w:ascii="Calibri" w:hAnsi="Calibri"/>
          <w:szCs w:val="22"/>
        </w:rPr>
        <w:t xml:space="preserve"> </w:t>
      </w:r>
      <w:r>
        <w:rPr>
          <w:rFonts w:ascii="Calibri" w:hAnsi="Calibri"/>
          <w:szCs w:val="22"/>
        </w:rPr>
        <w:tab/>
      </w:r>
      <w:r w:rsidRPr="00EC2B50">
        <w:rPr>
          <w:rFonts w:ascii="Calibri" w:hAnsi="Calibri"/>
          <w:szCs w:val="22"/>
        </w:rPr>
        <w:t xml:space="preserve">Prodávající nemůže bez </w:t>
      </w:r>
      <w:r>
        <w:rPr>
          <w:rFonts w:ascii="Calibri" w:hAnsi="Calibri"/>
          <w:szCs w:val="22"/>
        </w:rPr>
        <w:t xml:space="preserve">předchozího </w:t>
      </w:r>
      <w:r w:rsidRPr="00EC2B50">
        <w:rPr>
          <w:rFonts w:ascii="Calibri" w:hAnsi="Calibri"/>
          <w:szCs w:val="22"/>
        </w:rPr>
        <w:t>souhlasu kupujícího postoupit svá práva a povinnosti plynoucí z</w:t>
      </w:r>
      <w:r w:rsidR="00687CE0">
        <w:rPr>
          <w:rFonts w:ascii="Calibri" w:hAnsi="Calibri"/>
          <w:szCs w:val="22"/>
        </w:rPr>
        <w:t> </w:t>
      </w:r>
      <w:r>
        <w:rPr>
          <w:rFonts w:ascii="Calibri" w:hAnsi="Calibri"/>
          <w:szCs w:val="22"/>
        </w:rPr>
        <w:t>této</w:t>
      </w:r>
      <w:r w:rsidRPr="00EC2B50">
        <w:rPr>
          <w:rFonts w:ascii="Calibri" w:hAnsi="Calibri"/>
          <w:szCs w:val="22"/>
        </w:rPr>
        <w:t xml:space="preserve"> smlouvy třetí osobě</w:t>
      </w:r>
    </w:p>
    <w:p w:rsidR="008F78C7" w:rsidRPr="00C97785" w:rsidRDefault="008F78C7" w:rsidP="003F2D0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outlineLvl w:val="0"/>
        <w:rPr>
          <w:rFonts w:ascii="Calibri" w:hAnsi="Calibri" w:cs="Arial"/>
          <w:bCs/>
          <w:sz w:val="22"/>
          <w:szCs w:val="22"/>
        </w:rPr>
      </w:pPr>
    </w:p>
    <w:p w:rsidR="00D378F8" w:rsidRPr="006F37D8" w:rsidRDefault="003F71D1"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Pr>
          <w:rFonts w:ascii="Calibri" w:hAnsi="Calibri" w:cs="Arial"/>
          <w:b/>
          <w:bCs/>
          <w:sz w:val="22"/>
          <w:szCs w:val="22"/>
        </w:rPr>
        <w:t>Článek VII</w:t>
      </w:r>
    </w:p>
    <w:p w:rsidR="00297351" w:rsidRPr="006F37D8" w:rsidRDefault="00917A3D" w:rsidP="009C01D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Pr>
          <w:rFonts w:ascii="Calibri" w:hAnsi="Calibri" w:cs="Arial"/>
          <w:b/>
          <w:bCs/>
          <w:sz w:val="22"/>
          <w:szCs w:val="22"/>
        </w:rPr>
        <w:t>Jakost předmě</w:t>
      </w:r>
      <w:r w:rsidR="00313896">
        <w:rPr>
          <w:rFonts w:ascii="Calibri" w:hAnsi="Calibri" w:cs="Arial"/>
          <w:b/>
          <w:bCs/>
          <w:sz w:val="22"/>
          <w:szCs w:val="22"/>
        </w:rPr>
        <w:t>tu koupě a záruka</w:t>
      </w:r>
    </w:p>
    <w:p w:rsidR="009C01D0" w:rsidRPr="00C97785" w:rsidRDefault="009C01D0" w:rsidP="00324C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outlineLvl w:val="0"/>
        <w:rPr>
          <w:rFonts w:ascii="Calibri" w:hAnsi="Calibri" w:cs="Arial"/>
          <w:bCs/>
          <w:sz w:val="22"/>
          <w:szCs w:val="22"/>
        </w:rPr>
      </w:pPr>
    </w:p>
    <w:p w:rsidR="00C97785" w:rsidRPr="003F71D1" w:rsidRDefault="003F71D1" w:rsidP="00B34F5B">
      <w:pPr>
        <w:spacing w:before="120" w:line="228" w:lineRule="auto"/>
        <w:ind w:left="567" w:hanging="567"/>
        <w:rPr>
          <w:rFonts w:ascii="Calibri" w:hAnsi="Calibri"/>
          <w:szCs w:val="22"/>
        </w:rPr>
      </w:pPr>
      <w:r w:rsidRPr="003F71D1">
        <w:rPr>
          <w:rFonts w:ascii="Calibri" w:hAnsi="Calibri"/>
          <w:szCs w:val="22"/>
        </w:rPr>
        <w:t xml:space="preserve">7.1 </w:t>
      </w:r>
      <w:r>
        <w:rPr>
          <w:rFonts w:ascii="Calibri" w:hAnsi="Calibri"/>
          <w:szCs w:val="22"/>
        </w:rPr>
        <w:tab/>
      </w:r>
      <w:r w:rsidR="00C97785" w:rsidRPr="003F71D1">
        <w:rPr>
          <w:rFonts w:ascii="Calibri" w:hAnsi="Calibri"/>
          <w:szCs w:val="22"/>
        </w:rPr>
        <w:t xml:space="preserve">Prodávající se zavazuje k tomu, že celkový souhrn vlastností dodaného předmětu koupě bude </w:t>
      </w:r>
      <w:r w:rsidR="00BC3CB6">
        <w:rPr>
          <w:rFonts w:ascii="Calibri" w:hAnsi="Calibri"/>
          <w:szCs w:val="22"/>
        </w:rPr>
        <w:t xml:space="preserve">uspokojovat </w:t>
      </w:r>
      <w:r w:rsidR="00C97785" w:rsidRPr="003F71D1">
        <w:rPr>
          <w:rFonts w:ascii="Calibri" w:hAnsi="Calibri"/>
          <w:szCs w:val="22"/>
        </w:rPr>
        <w:t>potřeby</w:t>
      </w:r>
      <w:r w:rsidR="00BC3CB6">
        <w:rPr>
          <w:rFonts w:ascii="Calibri" w:hAnsi="Calibri"/>
          <w:szCs w:val="22"/>
        </w:rPr>
        <w:t xml:space="preserve"> kupujícího</w:t>
      </w:r>
      <w:r w:rsidR="00C97785" w:rsidRPr="003F71D1">
        <w:rPr>
          <w:rFonts w:ascii="Calibri" w:hAnsi="Calibri"/>
          <w:szCs w:val="22"/>
        </w:rPr>
        <w:t xml:space="preserve">, tj. </w:t>
      </w:r>
      <w:r w:rsidR="00BC3CB6">
        <w:rPr>
          <w:rFonts w:ascii="Calibri" w:hAnsi="Calibri"/>
          <w:szCs w:val="22"/>
        </w:rPr>
        <w:t xml:space="preserve">zejména </w:t>
      </w:r>
      <w:r w:rsidR="00C97785" w:rsidRPr="003F71D1">
        <w:rPr>
          <w:rFonts w:ascii="Calibri" w:hAnsi="Calibri"/>
          <w:szCs w:val="22"/>
        </w:rPr>
        <w:t>využitelnost, bezpečnost, bezporuchovos</w:t>
      </w:r>
      <w:r w:rsidR="00BC3CB6">
        <w:rPr>
          <w:rFonts w:ascii="Calibri" w:hAnsi="Calibri"/>
          <w:szCs w:val="22"/>
        </w:rPr>
        <w:t>t</w:t>
      </w:r>
      <w:r w:rsidR="00790859">
        <w:rPr>
          <w:rFonts w:ascii="Calibri" w:hAnsi="Calibri"/>
          <w:szCs w:val="22"/>
        </w:rPr>
        <w:t xml:space="preserve"> </w:t>
      </w:r>
      <w:r w:rsidR="00B32BDC">
        <w:rPr>
          <w:rFonts w:ascii="Calibri" w:hAnsi="Calibri"/>
          <w:szCs w:val="22"/>
        </w:rPr>
        <w:t>a </w:t>
      </w:r>
      <w:r w:rsidR="00BC3CB6">
        <w:rPr>
          <w:rFonts w:ascii="Calibri" w:hAnsi="Calibri"/>
          <w:szCs w:val="22"/>
        </w:rPr>
        <w:t>udržovatelnost</w:t>
      </w:r>
      <w:r w:rsidR="00C97785" w:rsidRPr="003F71D1">
        <w:rPr>
          <w:rFonts w:ascii="Calibri" w:hAnsi="Calibri"/>
          <w:szCs w:val="22"/>
        </w:rPr>
        <w:t xml:space="preserve">. </w:t>
      </w:r>
      <w:r w:rsidR="00BC3CB6">
        <w:rPr>
          <w:rFonts w:ascii="Calibri" w:hAnsi="Calibri"/>
          <w:szCs w:val="22"/>
        </w:rPr>
        <w:t xml:space="preserve">Předmět koupě </w:t>
      </w:r>
      <w:r w:rsidR="00C97785" w:rsidRPr="003F71D1">
        <w:rPr>
          <w:rFonts w:ascii="Calibri" w:hAnsi="Calibri"/>
          <w:szCs w:val="22"/>
        </w:rPr>
        <w:t>bud</w:t>
      </w:r>
      <w:r w:rsidR="00BC3CB6">
        <w:rPr>
          <w:rFonts w:ascii="Calibri" w:hAnsi="Calibri"/>
          <w:szCs w:val="22"/>
        </w:rPr>
        <w:t>e</w:t>
      </w:r>
      <w:r w:rsidR="00C97785" w:rsidRPr="003F71D1">
        <w:rPr>
          <w:rFonts w:ascii="Calibri" w:hAnsi="Calibri"/>
          <w:szCs w:val="22"/>
        </w:rPr>
        <w:t xml:space="preserve"> odpovídat </w:t>
      </w:r>
      <w:r w:rsidR="00BC3CB6">
        <w:rPr>
          <w:rFonts w:ascii="Calibri" w:hAnsi="Calibri"/>
          <w:szCs w:val="22"/>
        </w:rPr>
        <w:t xml:space="preserve">příslušné </w:t>
      </w:r>
      <w:r w:rsidR="00C97785" w:rsidRPr="003F71D1">
        <w:rPr>
          <w:rFonts w:ascii="Calibri" w:hAnsi="Calibri"/>
          <w:szCs w:val="22"/>
        </w:rPr>
        <w:t>platné právní úpravě, českým technickým normá</w:t>
      </w:r>
      <w:r w:rsidR="00F45D94">
        <w:rPr>
          <w:rFonts w:ascii="Calibri" w:hAnsi="Calibri"/>
          <w:szCs w:val="22"/>
        </w:rPr>
        <w:t>m, zadávacím podmínkám zadávacího řízení</w:t>
      </w:r>
      <w:r w:rsidR="00C97785" w:rsidRPr="003F71D1">
        <w:rPr>
          <w:rFonts w:ascii="Calibri" w:hAnsi="Calibri"/>
          <w:szCs w:val="22"/>
        </w:rPr>
        <w:t xml:space="preserve"> a této smlouvě. </w:t>
      </w:r>
      <w:r w:rsidR="004974DC">
        <w:rPr>
          <w:rFonts w:ascii="Calibri" w:hAnsi="Calibri"/>
          <w:szCs w:val="22"/>
        </w:rPr>
        <w:t>P</w:t>
      </w:r>
      <w:r w:rsidR="00C97785" w:rsidRPr="003F71D1">
        <w:rPr>
          <w:rFonts w:ascii="Calibri" w:hAnsi="Calibri"/>
          <w:szCs w:val="22"/>
        </w:rPr>
        <w:t>rodávající</w:t>
      </w:r>
      <w:r w:rsidR="004974DC">
        <w:rPr>
          <w:rFonts w:ascii="Calibri" w:hAnsi="Calibri"/>
          <w:szCs w:val="22"/>
        </w:rPr>
        <w:t xml:space="preserve"> se</w:t>
      </w:r>
      <w:r w:rsidR="00C97785" w:rsidRPr="003F71D1">
        <w:rPr>
          <w:rFonts w:ascii="Calibri" w:hAnsi="Calibri"/>
          <w:szCs w:val="22"/>
        </w:rPr>
        <w:t xml:space="preserve"> zavazuje používat pouze materiály vyhovující požadavkům kladeným na jejich jakost</w:t>
      </w:r>
      <w:r w:rsidR="00C97785" w:rsidRPr="00B34F5B">
        <w:rPr>
          <w:rFonts w:ascii="Calibri" w:hAnsi="Calibri"/>
          <w:szCs w:val="22"/>
        </w:rPr>
        <w:t>.</w:t>
      </w:r>
      <w:r w:rsidR="00B34F5B" w:rsidRPr="00B34F5B">
        <w:rPr>
          <w:rFonts w:ascii="Calibri" w:hAnsi="Calibri"/>
          <w:szCs w:val="22"/>
        </w:rPr>
        <w:t xml:space="preserve"> V</w:t>
      </w:r>
      <w:r w:rsidR="00B34F5B" w:rsidRPr="004974DC">
        <w:rPr>
          <w:rFonts w:ascii="Calibri" w:hAnsi="Calibri"/>
          <w:szCs w:val="22"/>
        </w:rPr>
        <w:t>eškeré dodané zboží musí být nové a nepoužité.</w:t>
      </w:r>
      <w:r w:rsidR="00B34F5B">
        <w:rPr>
          <w:rFonts w:ascii="Calibri" w:hAnsi="Calibri"/>
          <w:szCs w:val="22"/>
        </w:rPr>
        <w:t xml:space="preserve"> </w:t>
      </w:r>
      <w:r w:rsidR="00B34F5B" w:rsidRPr="004974DC">
        <w:rPr>
          <w:rFonts w:ascii="Calibri" w:hAnsi="Calibri"/>
          <w:szCs w:val="22"/>
        </w:rPr>
        <w:t>Smluvní strany se dohodly na I. jakosti předmětu koupě.</w:t>
      </w:r>
    </w:p>
    <w:p w:rsidR="00C97785" w:rsidRDefault="003F71D1" w:rsidP="003F71D1">
      <w:pPr>
        <w:spacing w:before="120" w:line="228" w:lineRule="auto"/>
        <w:ind w:left="567" w:hanging="567"/>
        <w:rPr>
          <w:rFonts w:ascii="Calibri" w:hAnsi="Calibri"/>
          <w:szCs w:val="22"/>
        </w:rPr>
      </w:pPr>
      <w:r w:rsidRPr="003F71D1">
        <w:rPr>
          <w:rFonts w:ascii="Calibri" w:hAnsi="Calibri"/>
          <w:szCs w:val="22"/>
        </w:rPr>
        <w:t>7</w:t>
      </w:r>
      <w:r w:rsidR="004974DC">
        <w:rPr>
          <w:rFonts w:ascii="Calibri" w:hAnsi="Calibri"/>
          <w:szCs w:val="22"/>
        </w:rPr>
        <w:t>.</w:t>
      </w:r>
      <w:r w:rsidR="00B34F5B">
        <w:rPr>
          <w:rFonts w:ascii="Calibri" w:hAnsi="Calibri"/>
          <w:szCs w:val="22"/>
        </w:rPr>
        <w:t>2</w:t>
      </w:r>
      <w:r w:rsidRPr="003F71D1">
        <w:rPr>
          <w:rFonts w:ascii="Calibri" w:hAnsi="Calibri"/>
          <w:szCs w:val="22"/>
        </w:rPr>
        <w:t xml:space="preserve"> </w:t>
      </w:r>
      <w:r>
        <w:rPr>
          <w:rFonts w:ascii="Calibri" w:hAnsi="Calibri"/>
          <w:szCs w:val="22"/>
        </w:rPr>
        <w:tab/>
      </w:r>
      <w:r w:rsidR="00C97785" w:rsidRPr="003F71D1">
        <w:rPr>
          <w:rFonts w:ascii="Calibri" w:hAnsi="Calibri"/>
          <w:szCs w:val="22"/>
        </w:rPr>
        <w:t xml:space="preserve">Smluvní strany si sjednaly záruku spočívající v závazku prodávajícího, že předmět koupě bude po dobu 24 měsíců způsobilý pro použití ke smluvenému, či obvyklému účelu, resp. že si zachová smluvené nebo obvyklé vlastnosti. Tam kde je </w:t>
      </w:r>
      <w:r w:rsidR="004974DC">
        <w:rPr>
          <w:rFonts w:ascii="Calibri" w:hAnsi="Calibri"/>
          <w:szCs w:val="22"/>
        </w:rPr>
        <w:t>v</w:t>
      </w:r>
      <w:r w:rsidR="00C97785" w:rsidRPr="003F71D1">
        <w:rPr>
          <w:rFonts w:ascii="Calibri" w:hAnsi="Calibri"/>
          <w:szCs w:val="22"/>
        </w:rPr>
        <w:t xml:space="preserve"> příloze č. 1</w:t>
      </w:r>
      <w:r w:rsidR="004974DC">
        <w:rPr>
          <w:rFonts w:ascii="Calibri" w:hAnsi="Calibri"/>
          <w:szCs w:val="22"/>
        </w:rPr>
        <w:t xml:space="preserve"> této smlouvy</w:t>
      </w:r>
      <w:r w:rsidR="00C97785" w:rsidRPr="003F71D1">
        <w:rPr>
          <w:rFonts w:ascii="Calibri" w:hAnsi="Calibri"/>
          <w:szCs w:val="22"/>
        </w:rPr>
        <w:t xml:space="preserve"> </w:t>
      </w:r>
      <w:r w:rsidR="004974DC">
        <w:rPr>
          <w:rFonts w:ascii="Calibri" w:hAnsi="Calibri"/>
          <w:szCs w:val="22"/>
        </w:rPr>
        <w:t>uvedena delší záruka, platí tato delší záruka</w:t>
      </w:r>
      <w:r w:rsidR="00C97785" w:rsidRPr="003F71D1">
        <w:rPr>
          <w:rFonts w:ascii="Calibri" w:hAnsi="Calibri"/>
          <w:szCs w:val="22"/>
        </w:rPr>
        <w:t xml:space="preserve">. </w:t>
      </w:r>
    </w:p>
    <w:p w:rsidR="00756A81" w:rsidRDefault="00756A81" w:rsidP="00756A81">
      <w:pPr>
        <w:tabs>
          <w:tab w:val="left" w:pos="567"/>
        </w:tabs>
        <w:spacing w:before="120" w:line="228" w:lineRule="auto"/>
        <w:ind w:left="567" w:hanging="567"/>
        <w:rPr>
          <w:rFonts w:ascii="Calibri" w:hAnsi="Calibri"/>
          <w:szCs w:val="22"/>
        </w:rPr>
      </w:pPr>
      <w:r>
        <w:rPr>
          <w:rFonts w:ascii="Calibri" w:hAnsi="Calibri"/>
          <w:szCs w:val="22"/>
        </w:rPr>
        <w:t>7.</w:t>
      </w:r>
      <w:r w:rsidR="00B34F5B">
        <w:rPr>
          <w:rFonts w:ascii="Calibri" w:hAnsi="Calibri"/>
          <w:szCs w:val="22"/>
        </w:rPr>
        <w:t>3</w:t>
      </w:r>
      <w:r>
        <w:rPr>
          <w:rFonts w:ascii="Calibri" w:hAnsi="Calibri"/>
          <w:szCs w:val="22"/>
        </w:rPr>
        <w:t xml:space="preserve"> </w:t>
      </w:r>
      <w:r>
        <w:rPr>
          <w:rFonts w:ascii="Calibri" w:hAnsi="Calibri"/>
          <w:szCs w:val="22"/>
        </w:rPr>
        <w:tab/>
      </w:r>
      <w:r w:rsidRPr="00756A81">
        <w:rPr>
          <w:rFonts w:ascii="Calibri" w:hAnsi="Calibri"/>
          <w:szCs w:val="22"/>
        </w:rPr>
        <w:t>Záruční doba začíná běžet dnem protokolárního převzetí předmětu koupě bez vad. Záruční doba se prodlužuje o dobu, po kterou bude trvat odstraňování vad prodávajícím.</w:t>
      </w:r>
    </w:p>
    <w:p w:rsidR="00756A81" w:rsidRDefault="00756A81" w:rsidP="00756A81">
      <w:pPr>
        <w:tabs>
          <w:tab w:val="left" w:pos="567"/>
        </w:tabs>
        <w:spacing w:before="120" w:line="228" w:lineRule="auto"/>
        <w:ind w:left="567" w:hanging="567"/>
        <w:rPr>
          <w:rFonts w:ascii="Calibri" w:hAnsi="Calibri"/>
          <w:szCs w:val="22"/>
        </w:rPr>
      </w:pPr>
      <w:r>
        <w:rPr>
          <w:rFonts w:ascii="Calibri" w:hAnsi="Calibri"/>
          <w:szCs w:val="22"/>
        </w:rPr>
        <w:t>7.</w:t>
      </w:r>
      <w:r w:rsidR="00B34F5B">
        <w:rPr>
          <w:rFonts w:ascii="Calibri" w:hAnsi="Calibri"/>
          <w:szCs w:val="22"/>
        </w:rPr>
        <w:t>4</w:t>
      </w:r>
      <w:r>
        <w:rPr>
          <w:rFonts w:ascii="Calibri" w:hAnsi="Calibri"/>
          <w:szCs w:val="22"/>
        </w:rPr>
        <w:t xml:space="preserve"> </w:t>
      </w:r>
      <w:r>
        <w:rPr>
          <w:rFonts w:ascii="Calibri" w:hAnsi="Calibri"/>
          <w:szCs w:val="22"/>
        </w:rPr>
        <w:tab/>
      </w:r>
      <w:r w:rsidRPr="006F37D8">
        <w:rPr>
          <w:rFonts w:ascii="Calibri" w:hAnsi="Calibri"/>
          <w:szCs w:val="22"/>
        </w:rPr>
        <w:t xml:space="preserve">Odpovědnost </w:t>
      </w:r>
      <w:r>
        <w:rPr>
          <w:rFonts w:ascii="Calibri" w:hAnsi="Calibri"/>
          <w:szCs w:val="22"/>
        </w:rPr>
        <w:t>prodávajícího</w:t>
      </w:r>
      <w:r w:rsidRPr="006F37D8">
        <w:rPr>
          <w:rFonts w:ascii="Calibri" w:hAnsi="Calibri"/>
          <w:szCs w:val="22"/>
        </w:rPr>
        <w:t xml:space="preserve"> za vady se nevztahuje na vady způsobené nesprávným </w:t>
      </w:r>
      <w:r>
        <w:rPr>
          <w:rFonts w:ascii="Calibri" w:hAnsi="Calibri"/>
          <w:szCs w:val="22"/>
        </w:rPr>
        <w:t>používáním předmětu koupě,</w:t>
      </w:r>
      <w:r w:rsidRPr="006F37D8">
        <w:rPr>
          <w:rFonts w:ascii="Calibri" w:hAnsi="Calibri"/>
          <w:szCs w:val="22"/>
        </w:rPr>
        <w:t xml:space="preserve"> jeho poškození živelnou událostí či třetí osobou</w:t>
      </w:r>
      <w:r>
        <w:rPr>
          <w:rFonts w:ascii="Calibri" w:hAnsi="Calibri"/>
          <w:szCs w:val="22"/>
        </w:rPr>
        <w:t>.</w:t>
      </w:r>
    </w:p>
    <w:p w:rsidR="00756A81" w:rsidRPr="00756A81" w:rsidRDefault="00756A81" w:rsidP="00756A81">
      <w:pPr>
        <w:tabs>
          <w:tab w:val="left" w:pos="567"/>
        </w:tabs>
        <w:spacing w:before="120" w:line="228" w:lineRule="auto"/>
        <w:ind w:left="567" w:hanging="567"/>
        <w:rPr>
          <w:rFonts w:ascii="Calibri" w:hAnsi="Calibri"/>
          <w:szCs w:val="22"/>
        </w:rPr>
      </w:pPr>
      <w:r>
        <w:rPr>
          <w:rFonts w:ascii="Calibri" w:hAnsi="Calibri"/>
          <w:szCs w:val="22"/>
        </w:rPr>
        <w:t>7.</w:t>
      </w:r>
      <w:r w:rsidR="00B34F5B">
        <w:rPr>
          <w:rFonts w:ascii="Calibri" w:hAnsi="Calibri"/>
          <w:szCs w:val="22"/>
        </w:rPr>
        <w:t>5</w:t>
      </w:r>
      <w:r>
        <w:rPr>
          <w:rFonts w:ascii="Calibri" w:hAnsi="Calibri"/>
          <w:szCs w:val="22"/>
        </w:rPr>
        <w:t xml:space="preserve"> </w:t>
      </w:r>
      <w:r>
        <w:rPr>
          <w:rFonts w:ascii="Calibri" w:hAnsi="Calibri"/>
          <w:szCs w:val="22"/>
        </w:rPr>
        <w:tab/>
      </w:r>
      <w:r w:rsidRPr="00756A81">
        <w:rPr>
          <w:rFonts w:ascii="Calibri" w:hAnsi="Calibri"/>
          <w:szCs w:val="22"/>
        </w:rPr>
        <w:t>V případě, že se v záruční době</w:t>
      </w:r>
      <w:r w:rsidR="00FD40A2">
        <w:rPr>
          <w:rFonts w:ascii="Calibri" w:hAnsi="Calibri"/>
          <w:szCs w:val="22"/>
        </w:rPr>
        <w:t xml:space="preserve">, která je požadována ve specifikaci u předmětu koupě, </w:t>
      </w:r>
      <w:r w:rsidRPr="00756A81">
        <w:rPr>
          <w:rFonts w:ascii="Calibri" w:hAnsi="Calibri"/>
          <w:szCs w:val="22"/>
        </w:rPr>
        <w:t>vyskytnou na předmětu vady, je kupující povinen tyto vady bezodkladně po jejich zjištění písemně reklamovat. Představují-li vady podstatné porušení smlouvy, má kupující právo:</w:t>
      </w:r>
    </w:p>
    <w:p w:rsidR="00756A81" w:rsidRPr="002731C9" w:rsidRDefault="00756A81" w:rsidP="00A37497">
      <w:pPr>
        <w:pStyle w:val="Odstavecseseznamem"/>
        <w:numPr>
          <w:ilvl w:val="0"/>
          <w:numId w:val="11"/>
        </w:numPr>
        <w:tabs>
          <w:tab w:val="left" w:pos="993"/>
        </w:tabs>
        <w:spacing w:before="120" w:line="228" w:lineRule="auto"/>
        <w:ind w:left="993" w:hanging="426"/>
        <w:contextualSpacing w:val="0"/>
        <w:jc w:val="both"/>
        <w:rPr>
          <w:rFonts w:ascii="Calibri" w:hAnsi="Calibri"/>
          <w:sz w:val="22"/>
          <w:szCs w:val="22"/>
        </w:rPr>
      </w:pPr>
      <w:r w:rsidRPr="002731C9">
        <w:rPr>
          <w:rFonts w:ascii="Calibri" w:hAnsi="Calibri"/>
          <w:sz w:val="22"/>
          <w:szCs w:val="22"/>
        </w:rPr>
        <w:t xml:space="preserve">na odstranění vady dodáním nové věci bez vady nebo dodáním chybějící věci </w:t>
      </w:r>
    </w:p>
    <w:p w:rsidR="00756A81" w:rsidRPr="002731C9" w:rsidRDefault="00756A81" w:rsidP="00A37497">
      <w:pPr>
        <w:pStyle w:val="Odstavecseseznamem"/>
        <w:numPr>
          <w:ilvl w:val="0"/>
          <w:numId w:val="11"/>
        </w:numPr>
        <w:tabs>
          <w:tab w:val="left" w:pos="993"/>
        </w:tabs>
        <w:spacing w:before="120" w:line="228" w:lineRule="auto"/>
        <w:ind w:left="993" w:hanging="426"/>
        <w:contextualSpacing w:val="0"/>
        <w:jc w:val="both"/>
        <w:rPr>
          <w:rFonts w:ascii="Calibri" w:hAnsi="Calibri"/>
          <w:sz w:val="22"/>
          <w:szCs w:val="22"/>
        </w:rPr>
      </w:pPr>
      <w:r w:rsidRPr="002731C9">
        <w:rPr>
          <w:rFonts w:ascii="Calibri" w:hAnsi="Calibri"/>
          <w:sz w:val="22"/>
          <w:szCs w:val="22"/>
        </w:rPr>
        <w:t xml:space="preserve">na odstranění vady opravou věci </w:t>
      </w:r>
    </w:p>
    <w:p w:rsidR="00756A81" w:rsidRPr="002731C9" w:rsidRDefault="00756A81" w:rsidP="00A37497">
      <w:pPr>
        <w:pStyle w:val="Odstavecseseznamem"/>
        <w:numPr>
          <w:ilvl w:val="0"/>
          <w:numId w:val="11"/>
        </w:numPr>
        <w:tabs>
          <w:tab w:val="left" w:pos="993"/>
        </w:tabs>
        <w:spacing w:before="120" w:line="228" w:lineRule="auto"/>
        <w:ind w:left="993" w:hanging="426"/>
        <w:contextualSpacing w:val="0"/>
        <w:jc w:val="both"/>
        <w:rPr>
          <w:rFonts w:ascii="Calibri" w:hAnsi="Calibri"/>
          <w:sz w:val="22"/>
          <w:szCs w:val="22"/>
        </w:rPr>
      </w:pPr>
      <w:r w:rsidRPr="002731C9">
        <w:rPr>
          <w:rFonts w:ascii="Calibri" w:hAnsi="Calibri"/>
          <w:sz w:val="22"/>
          <w:szCs w:val="22"/>
        </w:rPr>
        <w:t>na přiměřenou slevu z ceny předmětu koupě</w:t>
      </w:r>
    </w:p>
    <w:p w:rsidR="00756A81" w:rsidRPr="002731C9" w:rsidRDefault="00756A81" w:rsidP="00A37497">
      <w:pPr>
        <w:pStyle w:val="Odstavecseseznamem"/>
        <w:numPr>
          <w:ilvl w:val="0"/>
          <w:numId w:val="11"/>
        </w:numPr>
        <w:tabs>
          <w:tab w:val="left" w:pos="993"/>
        </w:tabs>
        <w:spacing w:before="120" w:line="228" w:lineRule="auto"/>
        <w:ind w:left="993" w:hanging="426"/>
        <w:contextualSpacing w:val="0"/>
        <w:jc w:val="both"/>
        <w:rPr>
          <w:rFonts w:ascii="Calibri" w:hAnsi="Calibri"/>
          <w:sz w:val="22"/>
          <w:szCs w:val="22"/>
        </w:rPr>
      </w:pPr>
      <w:r w:rsidRPr="002731C9">
        <w:rPr>
          <w:rFonts w:ascii="Calibri" w:hAnsi="Calibri"/>
          <w:sz w:val="22"/>
          <w:szCs w:val="22"/>
        </w:rPr>
        <w:t xml:space="preserve">na odstoupení od smlouvy. </w:t>
      </w:r>
    </w:p>
    <w:p w:rsidR="00756A81" w:rsidRDefault="00756A81" w:rsidP="00756A8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120" w:line="228" w:lineRule="auto"/>
        <w:ind w:left="567" w:hanging="567"/>
        <w:rPr>
          <w:rFonts w:ascii="Calibri" w:hAnsi="Calibri" w:cs="Times New Roman"/>
          <w:sz w:val="22"/>
          <w:szCs w:val="22"/>
        </w:rPr>
      </w:pPr>
      <w:r>
        <w:rPr>
          <w:rFonts w:ascii="Calibri" w:hAnsi="Calibri"/>
          <w:sz w:val="22"/>
          <w:szCs w:val="22"/>
        </w:rPr>
        <w:tab/>
      </w:r>
      <w:r w:rsidRPr="002731C9">
        <w:rPr>
          <w:rFonts w:ascii="Calibri" w:hAnsi="Calibri"/>
          <w:sz w:val="22"/>
          <w:szCs w:val="22"/>
        </w:rPr>
        <w:t xml:space="preserve">Představují-li vady nepodstatné porušení smlouvy má kupující práva jako pod body 1. a 2. </w:t>
      </w:r>
      <w:r>
        <w:rPr>
          <w:rFonts w:ascii="Calibri" w:hAnsi="Calibri"/>
          <w:sz w:val="22"/>
          <w:szCs w:val="22"/>
        </w:rPr>
        <w:t>tohoto odstavce smlouvy</w:t>
      </w:r>
      <w:r w:rsidRPr="002731C9">
        <w:rPr>
          <w:rFonts w:ascii="Calibri" w:hAnsi="Calibri"/>
          <w:sz w:val="22"/>
          <w:szCs w:val="22"/>
        </w:rPr>
        <w:t xml:space="preserve">.  </w:t>
      </w:r>
      <w:r>
        <w:rPr>
          <w:rFonts w:ascii="Calibri" w:hAnsi="Calibri"/>
          <w:sz w:val="22"/>
          <w:szCs w:val="22"/>
        </w:rPr>
        <w:t>Kupující</w:t>
      </w:r>
      <w:r w:rsidRPr="006F37D8">
        <w:rPr>
          <w:rFonts w:ascii="Calibri" w:hAnsi="Calibri" w:cs="Times New Roman"/>
          <w:sz w:val="22"/>
          <w:szCs w:val="22"/>
        </w:rPr>
        <w:t xml:space="preserve"> oznámí </w:t>
      </w:r>
      <w:r>
        <w:rPr>
          <w:rFonts w:ascii="Calibri" w:hAnsi="Calibri" w:cs="Times New Roman"/>
          <w:sz w:val="22"/>
          <w:szCs w:val="22"/>
        </w:rPr>
        <w:t>prodávajícímu</w:t>
      </w:r>
      <w:r w:rsidRPr="006F37D8">
        <w:rPr>
          <w:rFonts w:ascii="Calibri" w:hAnsi="Calibri" w:cs="Times New Roman"/>
          <w:sz w:val="22"/>
          <w:szCs w:val="22"/>
        </w:rPr>
        <w:t>, jakou variantu si pro vyřešení jeho reklamace vybral, a to při oznámení vady nebo bez zbytečného odkladu po oznámení vady.</w:t>
      </w:r>
    </w:p>
    <w:p w:rsidR="00756A81" w:rsidRPr="006F37D8" w:rsidRDefault="00756A81" w:rsidP="00F04FCB">
      <w:pPr>
        <w:spacing w:before="120" w:line="228" w:lineRule="auto"/>
        <w:ind w:left="567" w:hanging="567"/>
        <w:rPr>
          <w:rFonts w:ascii="Calibri" w:hAnsi="Calibri"/>
          <w:szCs w:val="22"/>
        </w:rPr>
      </w:pPr>
      <w:r>
        <w:rPr>
          <w:rFonts w:ascii="Calibri" w:hAnsi="Calibri"/>
          <w:szCs w:val="22"/>
        </w:rPr>
        <w:t>7.</w:t>
      </w:r>
      <w:r w:rsidR="00B34F5B">
        <w:rPr>
          <w:rFonts w:ascii="Calibri" w:hAnsi="Calibri"/>
          <w:szCs w:val="22"/>
        </w:rPr>
        <w:t>6</w:t>
      </w:r>
      <w:r>
        <w:rPr>
          <w:rFonts w:ascii="Calibri" w:hAnsi="Calibri"/>
          <w:szCs w:val="22"/>
        </w:rPr>
        <w:t xml:space="preserve"> </w:t>
      </w:r>
      <w:r>
        <w:rPr>
          <w:rFonts w:ascii="Calibri" w:hAnsi="Calibri"/>
          <w:szCs w:val="22"/>
        </w:rPr>
        <w:tab/>
      </w:r>
      <w:r w:rsidRPr="006F37D8">
        <w:rPr>
          <w:rFonts w:ascii="Calibri" w:hAnsi="Calibri"/>
          <w:szCs w:val="22"/>
        </w:rPr>
        <w:t xml:space="preserve">V případě, že </w:t>
      </w:r>
      <w:r>
        <w:rPr>
          <w:rFonts w:ascii="Calibri" w:hAnsi="Calibri"/>
          <w:szCs w:val="22"/>
        </w:rPr>
        <w:t>kupující</w:t>
      </w:r>
      <w:r w:rsidRPr="006F37D8">
        <w:rPr>
          <w:rFonts w:ascii="Calibri" w:hAnsi="Calibri"/>
          <w:szCs w:val="22"/>
        </w:rPr>
        <w:t xml:space="preserve"> zvolí pro vyřízení reklamace odstranění vady, zavazuje se </w:t>
      </w:r>
      <w:r>
        <w:rPr>
          <w:rFonts w:ascii="Calibri" w:hAnsi="Calibri"/>
          <w:szCs w:val="22"/>
        </w:rPr>
        <w:t>prodávající</w:t>
      </w:r>
      <w:r w:rsidRPr="006F37D8">
        <w:rPr>
          <w:rFonts w:ascii="Calibri" w:hAnsi="Calibri"/>
          <w:szCs w:val="22"/>
        </w:rPr>
        <w:t xml:space="preserve"> </w:t>
      </w:r>
      <w:r>
        <w:rPr>
          <w:rFonts w:ascii="Calibri" w:hAnsi="Calibri"/>
          <w:szCs w:val="22"/>
        </w:rPr>
        <w:t>tyto</w:t>
      </w:r>
      <w:r w:rsidRPr="006F37D8">
        <w:rPr>
          <w:rFonts w:ascii="Calibri" w:hAnsi="Calibri"/>
          <w:szCs w:val="22"/>
        </w:rPr>
        <w:t xml:space="preserve"> vady odstranit</w:t>
      </w:r>
      <w:r w:rsidR="006B7B9C">
        <w:rPr>
          <w:rFonts w:ascii="Calibri" w:hAnsi="Calibri"/>
          <w:szCs w:val="22"/>
        </w:rPr>
        <w:t xml:space="preserve"> </w:t>
      </w:r>
      <w:r w:rsidR="00313896">
        <w:rPr>
          <w:rFonts w:ascii="Calibri" w:hAnsi="Calibri"/>
          <w:szCs w:val="22"/>
        </w:rPr>
        <w:t xml:space="preserve">co nejdříve, nejpozději do </w:t>
      </w:r>
      <w:r w:rsidR="00D357C3">
        <w:rPr>
          <w:rFonts w:ascii="Calibri" w:hAnsi="Calibri"/>
          <w:szCs w:val="22"/>
        </w:rPr>
        <w:t>30</w:t>
      </w:r>
      <w:r w:rsidR="00313896">
        <w:rPr>
          <w:rFonts w:ascii="Calibri" w:hAnsi="Calibri"/>
          <w:szCs w:val="22"/>
        </w:rPr>
        <w:t xml:space="preserve"> pracovních dnů </w:t>
      </w:r>
      <w:r w:rsidR="00313896" w:rsidRPr="004974DC">
        <w:rPr>
          <w:rFonts w:ascii="Calibri" w:hAnsi="Calibri"/>
          <w:szCs w:val="22"/>
        </w:rPr>
        <w:t>od písemného o</w:t>
      </w:r>
      <w:r w:rsidR="00313896">
        <w:rPr>
          <w:rFonts w:ascii="Calibri" w:hAnsi="Calibri"/>
          <w:szCs w:val="22"/>
        </w:rPr>
        <w:t>bdržení reklamace, pokud nebude v požadavku na reklamaci uvedena delší lhůta. Tam, kde je v příloze č. 1 této smlouvy uveden požadavek NBD, bude vada odstraněna následující pracovní den od písemného obdržení reklamace. Tam, kde je v příloze č. 1 této smlouvy uveden požadavek On-</w:t>
      </w:r>
      <w:proofErr w:type="spellStart"/>
      <w:r w:rsidR="00313896">
        <w:rPr>
          <w:rFonts w:ascii="Calibri" w:hAnsi="Calibri"/>
          <w:szCs w:val="22"/>
        </w:rPr>
        <w:t>site</w:t>
      </w:r>
      <w:proofErr w:type="spellEnd"/>
      <w:r w:rsidR="00313896">
        <w:rPr>
          <w:rFonts w:ascii="Calibri" w:hAnsi="Calibri"/>
          <w:szCs w:val="22"/>
        </w:rPr>
        <w:t xml:space="preserve">, bude vada odstraněna v místě </w:t>
      </w:r>
      <w:r w:rsidR="00313896" w:rsidRPr="005D0A66">
        <w:rPr>
          <w:rFonts w:ascii="Calibri" w:hAnsi="Calibri"/>
          <w:szCs w:val="22"/>
        </w:rPr>
        <w:t xml:space="preserve">dodání </w:t>
      </w:r>
      <w:r w:rsidR="00313896" w:rsidRPr="005D0A66">
        <w:rPr>
          <w:rFonts w:ascii="Calibri" w:hAnsi="Calibri"/>
          <w:szCs w:val="22"/>
        </w:rPr>
        <w:lastRenderedPageBreak/>
        <w:t>předmětu koupě</w:t>
      </w:r>
      <w:r w:rsidR="00A37497">
        <w:rPr>
          <w:rFonts w:ascii="Calibri" w:hAnsi="Calibri"/>
          <w:szCs w:val="22"/>
        </w:rPr>
        <w:t xml:space="preserve">. </w:t>
      </w:r>
      <w:r w:rsidRPr="006F37D8">
        <w:rPr>
          <w:rFonts w:ascii="Calibri" w:hAnsi="Calibri"/>
          <w:szCs w:val="22"/>
        </w:rPr>
        <w:t xml:space="preserve">V případě, že </w:t>
      </w:r>
      <w:r w:rsidR="00A37497">
        <w:rPr>
          <w:rFonts w:ascii="Calibri" w:hAnsi="Calibri"/>
          <w:szCs w:val="22"/>
        </w:rPr>
        <w:t>prodávající</w:t>
      </w:r>
      <w:r w:rsidRPr="006F37D8">
        <w:rPr>
          <w:rFonts w:ascii="Calibri" w:hAnsi="Calibri"/>
          <w:szCs w:val="22"/>
        </w:rPr>
        <w:t xml:space="preserve"> v uvedené lhůtě vady neodstraní, souhlasí </w:t>
      </w:r>
      <w:r>
        <w:rPr>
          <w:rFonts w:ascii="Calibri" w:hAnsi="Calibri"/>
          <w:szCs w:val="22"/>
        </w:rPr>
        <w:t>prodávající</w:t>
      </w:r>
      <w:r w:rsidRPr="006F37D8">
        <w:rPr>
          <w:rFonts w:ascii="Calibri" w:hAnsi="Calibri"/>
          <w:szCs w:val="22"/>
        </w:rPr>
        <w:t xml:space="preserve"> s tím, že </w:t>
      </w:r>
      <w:r>
        <w:rPr>
          <w:rFonts w:ascii="Calibri" w:hAnsi="Calibri"/>
          <w:szCs w:val="22"/>
        </w:rPr>
        <w:t>kupující</w:t>
      </w:r>
      <w:r w:rsidRPr="006F37D8">
        <w:rPr>
          <w:rFonts w:ascii="Calibri" w:hAnsi="Calibri"/>
          <w:szCs w:val="22"/>
        </w:rPr>
        <w:t xml:space="preserve"> je oprávněn odstranit tyto vady sám nebo prostřednictvím třetí osoby a</w:t>
      </w:r>
      <w:r w:rsidR="00687CE0">
        <w:rPr>
          <w:rFonts w:ascii="Calibri" w:hAnsi="Calibri"/>
          <w:szCs w:val="22"/>
        </w:rPr>
        <w:t> </w:t>
      </w:r>
      <w:r>
        <w:rPr>
          <w:rFonts w:ascii="Calibri" w:hAnsi="Calibri"/>
          <w:szCs w:val="22"/>
        </w:rPr>
        <w:t>prodávající</w:t>
      </w:r>
      <w:r w:rsidRPr="006F37D8">
        <w:rPr>
          <w:rFonts w:ascii="Calibri" w:hAnsi="Calibri"/>
          <w:szCs w:val="22"/>
        </w:rPr>
        <w:t xml:space="preserve"> je povinen nahradit </w:t>
      </w:r>
      <w:r>
        <w:rPr>
          <w:rFonts w:ascii="Calibri" w:hAnsi="Calibri"/>
          <w:szCs w:val="22"/>
        </w:rPr>
        <w:t>kupujícímu</w:t>
      </w:r>
      <w:r w:rsidRPr="006F37D8">
        <w:rPr>
          <w:rFonts w:ascii="Calibri" w:hAnsi="Calibri"/>
          <w:szCs w:val="22"/>
        </w:rPr>
        <w:t xml:space="preserve"> veškeré náklady s tím spojené, zejména částku, kterou </w:t>
      </w:r>
      <w:r>
        <w:rPr>
          <w:rFonts w:ascii="Calibri" w:hAnsi="Calibri"/>
          <w:szCs w:val="22"/>
        </w:rPr>
        <w:t>kupující</w:t>
      </w:r>
      <w:r w:rsidRPr="006F37D8">
        <w:rPr>
          <w:rFonts w:ascii="Calibri" w:hAnsi="Calibri"/>
          <w:szCs w:val="22"/>
        </w:rPr>
        <w:t xml:space="preserve"> zaplatí za tyto práce třetí osobě.</w:t>
      </w:r>
    </w:p>
    <w:p w:rsidR="0000065B" w:rsidRPr="00C97785" w:rsidRDefault="0000065B" w:rsidP="003F2D0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outlineLvl w:val="0"/>
        <w:rPr>
          <w:rFonts w:ascii="Calibri" w:hAnsi="Calibri" w:cs="Arial"/>
          <w:bCs/>
          <w:sz w:val="22"/>
          <w:szCs w:val="22"/>
        </w:rPr>
      </w:pPr>
    </w:p>
    <w:p w:rsidR="00D378F8" w:rsidRPr="006F37D8"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6F37D8">
        <w:rPr>
          <w:rFonts w:ascii="Calibri" w:hAnsi="Calibri" w:cs="Arial"/>
          <w:b/>
          <w:bCs/>
          <w:sz w:val="22"/>
          <w:szCs w:val="22"/>
        </w:rPr>
        <w:t xml:space="preserve">Článek </w:t>
      </w:r>
      <w:r w:rsidR="003C6B5A">
        <w:rPr>
          <w:rFonts w:ascii="Calibri" w:hAnsi="Calibri" w:cs="Arial"/>
          <w:b/>
          <w:bCs/>
          <w:sz w:val="22"/>
          <w:szCs w:val="22"/>
        </w:rPr>
        <w:t>VII</w:t>
      </w:r>
      <w:r w:rsidRPr="006F37D8">
        <w:rPr>
          <w:rFonts w:ascii="Calibri" w:hAnsi="Calibri" w:cs="Arial"/>
          <w:b/>
          <w:bCs/>
          <w:sz w:val="22"/>
          <w:szCs w:val="22"/>
        </w:rPr>
        <w:t>I</w:t>
      </w:r>
    </w:p>
    <w:p w:rsidR="00D378F8" w:rsidRPr="00554094" w:rsidRDefault="00917A3D"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Pr>
          <w:rFonts w:ascii="Calibri" w:hAnsi="Calibri" w:cs="Arial"/>
          <w:b/>
          <w:bCs/>
          <w:sz w:val="22"/>
          <w:szCs w:val="22"/>
        </w:rPr>
        <w:t>Sankční ujednání</w:t>
      </w:r>
    </w:p>
    <w:p w:rsidR="00D378F8" w:rsidRPr="00C97785" w:rsidRDefault="00D378F8" w:rsidP="00324C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outlineLvl w:val="0"/>
        <w:rPr>
          <w:rFonts w:ascii="Calibri" w:hAnsi="Calibri" w:cs="Arial"/>
          <w:bCs/>
          <w:sz w:val="22"/>
          <w:szCs w:val="22"/>
        </w:rPr>
      </w:pPr>
    </w:p>
    <w:p w:rsidR="00CD66E2" w:rsidRPr="00CD66E2" w:rsidRDefault="003C6B5A" w:rsidP="00CD66E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120" w:line="228" w:lineRule="auto"/>
        <w:ind w:left="567" w:hanging="567"/>
        <w:rPr>
          <w:rFonts w:ascii="Calibri" w:hAnsi="Calibri" w:cs="Times New Roman"/>
          <w:sz w:val="22"/>
          <w:szCs w:val="22"/>
        </w:rPr>
      </w:pPr>
      <w:r>
        <w:rPr>
          <w:rFonts w:ascii="Calibri" w:hAnsi="Calibri" w:cs="Times New Roman"/>
          <w:sz w:val="22"/>
          <w:szCs w:val="22"/>
        </w:rPr>
        <w:t xml:space="preserve">8.1 </w:t>
      </w:r>
      <w:r>
        <w:rPr>
          <w:rFonts w:ascii="Calibri" w:hAnsi="Calibri" w:cs="Times New Roman"/>
          <w:sz w:val="22"/>
          <w:szCs w:val="22"/>
        </w:rPr>
        <w:tab/>
        <w:t>Smluvní strany se dohodly, že prodávající je povinen uhradit kupujícímu smluvní pokutu, a to v následujících případech a výši:</w:t>
      </w:r>
    </w:p>
    <w:p w:rsidR="00CD66E2" w:rsidRPr="00CD66E2" w:rsidRDefault="003C6B5A" w:rsidP="003C6B5A">
      <w:pPr>
        <w:pStyle w:val="Odstavecseseznamem"/>
        <w:numPr>
          <w:ilvl w:val="0"/>
          <w:numId w:val="12"/>
        </w:numPr>
        <w:spacing w:before="120" w:line="228" w:lineRule="auto"/>
        <w:ind w:left="851" w:hanging="284"/>
        <w:contextualSpacing w:val="0"/>
        <w:jc w:val="both"/>
        <w:rPr>
          <w:rFonts w:ascii="Calibri" w:hAnsi="Calibri"/>
          <w:sz w:val="22"/>
          <w:szCs w:val="22"/>
        </w:rPr>
      </w:pPr>
      <w:r>
        <w:rPr>
          <w:rFonts w:ascii="Calibri" w:hAnsi="Calibri"/>
          <w:sz w:val="22"/>
          <w:szCs w:val="22"/>
        </w:rPr>
        <w:t>V případě, že p</w:t>
      </w:r>
      <w:r w:rsidR="00CD66E2" w:rsidRPr="00CD66E2">
        <w:rPr>
          <w:rFonts w:ascii="Calibri" w:hAnsi="Calibri"/>
          <w:sz w:val="22"/>
          <w:szCs w:val="22"/>
        </w:rPr>
        <w:t>rodávající nedodá předmět koupě v termínu dle čl. I</w:t>
      </w:r>
      <w:r>
        <w:rPr>
          <w:rFonts w:ascii="Calibri" w:hAnsi="Calibri"/>
          <w:sz w:val="22"/>
          <w:szCs w:val="22"/>
        </w:rPr>
        <w:t>II</w:t>
      </w:r>
      <w:r w:rsidR="00CD66E2" w:rsidRPr="00CD66E2">
        <w:rPr>
          <w:rFonts w:ascii="Calibri" w:hAnsi="Calibri"/>
          <w:sz w:val="22"/>
          <w:szCs w:val="22"/>
        </w:rPr>
        <w:t xml:space="preserve"> odst. </w:t>
      </w:r>
      <w:r>
        <w:rPr>
          <w:rFonts w:ascii="Calibri" w:hAnsi="Calibri"/>
          <w:sz w:val="22"/>
          <w:szCs w:val="22"/>
        </w:rPr>
        <w:t>3.2</w:t>
      </w:r>
      <w:r w:rsidR="00CD66E2" w:rsidRPr="00CD66E2">
        <w:rPr>
          <w:rFonts w:ascii="Calibri" w:hAnsi="Calibri"/>
          <w:sz w:val="22"/>
          <w:szCs w:val="22"/>
        </w:rPr>
        <w:t xml:space="preserve"> této smlouvy, uhradí prodávající kupujícímu </w:t>
      </w:r>
      <w:r>
        <w:rPr>
          <w:rFonts w:ascii="Calibri" w:hAnsi="Calibri"/>
          <w:sz w:val="22"/>
          <w:szCs w:val="22"/>
        </w:rPr>
        <w:t xml:space="preserve">za každý i započatý den prodlení </w:t>
      </w:r>
      <w:r w:rsidR="00CD66E2" w:rsidRPr="00CD66E2">
        <w:rPr>
          <w:rFonts w:ascii="Calibri" w:hAnsi="Calibri"/>
          <w:sz w:val="22"/>
          <w:szCs w:val="22"/>
        </w:rPr>
        <w:t>smluvní pokutu ve výši 0,</w:t>
      </w:r>
      <w:r w:rsidR="00FD40A2">
        <w:rPr>
          <w:rFonts w:ascii="Calibri" w:hAnsi="Calibri"/>
          <w:sz w:val="22"/>
          <w:szCs w:val="22"/>
        </w:rPr>
        <w:t>05</w:t>
      </w:r>
      <w:r w:rsidR="007F22D4">
        <w:rPr>
          <w:rFonts w:ascii="Calibri" w:hAnsi="Calibri"/>
          <w:sz w:val="22"/>
          <w:szCs w:val="22"/>
        </w:rPr>
        <w:t xml:space="preserve"> </w:t>
      </w:r>
      <w:r w:rsidR="00CD66E2" w:rsidRPr="00CD66E2">
        <w:rPr>
          <w:rFonts w:ascii="Calibri" w:hAnsi="Calibri"/>
          <w:sz w:val="22"/>
          <w:szCs w:val="22"/>
        </w:rPr>
        <w:t>% z kupní ceny</w:t>
      </w:r>
      <w:r>
        <w:rPr>
          <w:rFonts w:ascii="Calibri" w:hAnsi="Calibri"/>
          <w:sz w:val="22"/>
          <w:szCs w:val="22"/>
        </w:rPr>
        <w:t xml:space="preserve"> vč. DPH dle čl. IV odst. 4.1 této smlouvy.</w:t>
      </w:r>
    </w:p>
    <w:p w:rsidR="00CD66E2" w:rsidRPr="00CD66E2" w:rsidRDefault="003C6B5A" w:rsidP="003C6B5A">
      <w:pPr>
        <w:pStyle w:val="Odstavecseseznamem"/>
        <w:numPr>
          <w:ilvl w:val="0"/>
          <w:numId w:val="12"/>
        </w:numPr>
        <w:spacing w:before="120" w:line="228" w:lineRule="auto"/>
        <w:ind w:left="851" w:hanging="284"/>
        <w:contextualSpacing w:val="0"/>
        <w:jc w:val="both"/>
        <w:rPr>
          <w:rFonts w:ascii="Calibri" w:hAnsi="Calibri"/>
          <w:sz w:val="22"/>
          <w:szCs w:val="22"/>
        </w:rPr>
      </w:pPr>
      <w:r>
        <w:rPr>
          <w:rFonts w:ascii="Calibri" w:hAnsi="Calibri"/>
          <w:sz w:val="22"/>
          <w:szCs w:val="22"/>
        </w:rPr>
        <w:t>V případě, že p</w:t>
      </w:r>
      <w:r w:rsidR="00CD66E2" w:rsidRPr="00CD66E2">
        <w:rPr>
          <w:rFonts w:ascii="Calibri" w:hAnsi="Calibri"/>
          <w:sz w:val="22"/>
          <w:szCs w:val="22"/>
        </w:rPr>
        <w:t xml:space="preserve">rodávající neodstraní vadu </w:t>
      </w:r>
      <w:r>
        <w:rPr>
          <w:rFonts w:ascii="Calibri" w:hAnsi="Calibri"/>
          <w:sz w:val="22"/>
          <w:szCs w:val="22"/>
        </w:rPr>
        <w:t>definovan</w:t>
      </w:r>
      <w:r w:rsidR="008E1E8B">
        <w:rPr>
          <w:rFonts w:ascii="Calibri" w:hAnsi="Calibri"/>
          <w:sz w:val="22"/>
          <w:szCs w:val="22"/>
        </w:rPr>
        <w:t>ou</w:t>
      </w:r>
      <w:r w:rsidR="007D0CD6">
        <w:rPr>
          <w:rFonts w:ascii="Calibri" w:hAnsi="Calibri"/>
          <w:sz w:val="22"/>
          <w:szCs w:val="22"/>
        </w:rPr>
        <w:t xml:space="preserve"> při předání</w:t>
      </w:r>
      <w:r w:rsidR="00CD66E2" w:rsidRPr="00CD66E2">
        <w:rPr>
          <w:rFonts w:ascii="Calibri" w:hAnsi="Calibri"/>
          <w:sz w:val="22"/>
          <w:szCs w:val="22"/>
        </w:rPr>
        <w:t xml:space="preserve"> předmětu koupě v</w:t>
      </w:r>
      <w:r>
        <w:rPr>
          <w:rFonts w:ascii="Calibri" w:hAnsi="Calibri"/>
          <w:sz w:val="22"/>
          <w:szCs w:val="22"/>
        </w:rPr>
        <w:t>e</w:t>
      </w:r>
      <w:r w:rsidR="00CD66E2" w:rsidRPr="00CD66E2">
        <w:rPr>
          <w:rFonts w:ascii="Calibri" w:hAnsi="Calibri"/>
          <w:sz w:val="22"/>
          <w:szCs w:val="22"/>
        </w:rPr>
        <w:t xml:space="preserve"> </w:t>
      </w:r>
      <w:r>
        <w:rPr>
          <w:rFonts w:ascii="Calibri" w:hAnsi="Calibri"/>
          <w:sz w:val="22"/>
          <w:szCs w:val="22"/>
        </w:rPr>
        <w:t>st</w:t>
      </w:r>
      <w:r w:rsidR="00CD66E2" w:rsidRPr="00CD66E2">
        <w:rPr>
          <w:rFonts w:ascii="Calibri" w:hAnsi="Calibri"/>
          <w:sz w:val="22"/>
          <w:szCs w:val="22"/>
        </w:rPr>
        <w:t>anoveném termínu</w:t>
      </w:r>
      <w:r w:rsidR="008E1E8B">
        <w:rPr>
          <w:rFonts w:ascii="Calibri" w:hAnsi="Calibri"/>
          <w:sz w:val="22"/>
          <w:szCs w:val="22"/>
        </w:rPr>
        <w:t>,</w:t>
      </w:r>
      <w:r w:rsidR="00CD66E2" w:rsidRPr="00CD66E2">
        <w:rPr>
          <w:rFonts w:ascii="Calibri" w:hAnsi="Calibri"/>
          <w:sz w:val="22"/>
          <w:szCs w:val="22"/>
        </w:rPr>
        <w:t xml:space="preserve"> uhradí za každou vadu a každý i započatý den prodlení </w:t>
      </w:r>
      <w:r>
        <w:rPr>
          <w:rFonts w:ascii="Calibri" w:hAnsi="Calibri"/>
          <w:sz w:val="22"/>
          <w:szCs w:val="22"/>
        </w:rPr>
        <w:t>s je</w:t>
      </w:r>
      <w:r w:rsidR="008E1E8B">
        <w:rPr>
          <w:rFonts w:ascii="Calibri" w:hAnsi="Calibri"/>
          <w:sz w:val="22"/>
          <w:szCs w:val="22"/>
        </w:rPr>
        <w:t>jím</w:t>
      </w:r>
      <w:r>
        <w:rPr>
          <w:rFonts w:ascii="Calibri" w:hAnsi="Calibri"/>
          <w:sz w:val="22"/>
          <w:szCs w:val="22"/>
        </w:rPr>
        <w:t xml:space="preserve"> odstraněním </w:t>
      </w:r>
      <w:r w:rsidR="00CD66E2" w:rsidRPr="00CD66E2">
        <w:rPr>
          <w:rFonts w:ascii="Calibri" w:hAnsi="Calibri"/>
          <w:sz w:val="22"/>
          <w:szCs w:val="22"/>
        </w:rPr>
        <w:t xml:space="preserve">smluvní pokutu ve výši </w:t>
      </w:r>
      <w:r w:rsidR="00FD40A2">
        <w:rPr>
          <w:rFonts w:ascii="Calibri" w:hAnsi="Calibri"/>
          <w:sz w:val="22"/>
          <w:szCs w:val="22"/>
        </w:rPr>
        <w:t>1000</w:t>
      </w:r>
      <w:r w:rsidR="00CD66E2" w:rsidRPr="00CD66E2">
        <w:rPr>
          <w:rFonts w:ascii="Calibri" w:hAnsi="Calibri"/>
          <w:sz w:val="22"/>
          <w:szCs w:val="22"/>
        </w:rPr>
        <w:t xml:space="preserve">,- Kč. </w:t>
      </w:r>
    </w:p>
    <w:p w:rsidR="00CD66E2" w:rsidRPr="00CD66E2" w:rsidRDefault="003C6B5A" w:rsidP="003C6B5A">
      <w:pPr>
        <w:pStyle w:val="Odstavecseseznamem"/>
        <w:numPr>
          <w:ilvl w:val="0"/>
          <w:numId w:val="12"/>
        </w:numPr>
        <w:spacing w:before="120" w:line="228" w:lineRule="auto"/>
        <w:ind w:left="851" w:hanging="284"/>
        <w:contextualSpacing w:val="0"/>
        <w:jc w:val="both"/>
        <w:rPr>
          <w:rFonts w:ascii="Calibri" w:hAnsi="Calibri"/>
          <w:sz w:val="22"/>
          <w:szCs w:val="22"/>
        </w:rPr>
      </w:pPr>
      <w:r>
        <w:rPr>
          <w:rFonts w:ascii="Calibri" w:hAnsi="Calibri"/>
          <w:sz w:val="22"/>
          <w:szCs w:val="22"/>
        </w:rPr>
        <w:t>V případě, že p</w:t>
      </w:r>
      <w:r w:rsidR="00CD66E2" w:rsidRPr="00CD66E2">
        <w:rPr>
          <w:rFonts w:ascii="Calibri" w:hAnsi="Calibri"/>
          <w:sz w:val="22"/>
          <w:szCs w:val="22"/>
        </w:rPr>
        <w:t xml:space="preserve">rodávající neodstraní záruční vadu ve lhůtě dle čl. VII odst. </w:t>
      </w:r>
      <w:r>
        <w:rPr>
          <w:rFonts w:ascii="Calibri" w:hAnsi="Calibri"/>
          <w:sz w:val="22"/>
          <w:szCs w:val="22"/>
        </w:rPr>
        <w:t>7.</w:t>
      </w:r>
      <w:r w:rsidR="008E1E8B">
        <w:rPr>
          <w:rFonts w:ascii="Calibri" w:hAnsi="Calibri"/>
          <w:sz w:val="22"/>
          <w:szCs w:val="22"/>
        </w:rPr>
        <w:t>6</w:t>
      </w:r>
      <w:r w:rsidR="00CD66E2" w:rsidRPr="00CD66E2">
        <w:rPr>
          <w:rFonts w:ascii="Calibri" w:hAnsi="Calibri"/>
          <w:sz w:val="22"/>
          <w:szCs w:val="22"/>
        </w:rPr>
        <w:t xml:space="preserve"> této smlouvy, uhradí smluvní pokutu ve výši 1</w:t>
      </w:r>
      <w:r w:rsidR="007F22D4">
        <w:rPr>
          <w:rFonts w:ascii="Calibri" w:hAnsi="Calibri"/>
          <w:sz w:val="22"/>
          <w:szCs w:val="22"/>
        </w:rPr>
        <w:t>.</w:t>
      </w:r>
      <w:r w:rsidR="00CD66E2" w:rsidRPr="00CD66E2">
        <w:rPr>
          <w:rFonts w:ascii="Calibri" w:hAnsi="Calibri"/>
          <w:sz w:val="22"/>
          <w:szCs w:val="22"/>
        </w:rPr>
        <w:t>000,- Kč za každou vadu a každý i započatý den prodlení</w:t>
      </w:r>
      <w:r>
        <w:rPr>
          <w:rFonts w:ascii="Calibri" w:hAnsi="Calibri"/>
          <w:sz w:val="22"/>
          <w:szCs w:val="22"/>
        </w:rPr>
        <w:t xml:space="preserve"> s jejím odstraněním</w:t>
      </w:r>
      <w:r w:rsidR="00CD66E2" w:rsidRPr="00CD66E2">
        <w:rPr>
          <w:rFonts w:ascii="Calibri" w:hAnsi="Calibri"/>
          <w:sz w:val="22"/>
          <w:szCs w:val="22"/>
        </w:rPr>
        <w:t>.</w:t>
      </w:r>
    </w:p>
    <w:p w:rsidR="003C6B5A" w:rsidRPr="003C6B5A" w:rsidRDefault="003C6B5A" w:rsidP="003C6B5A">
      <w:pPr>
        <w:pStyle w:val="Import7"/>
        <w:tabs>
          <w:tab w:val="clear" w:pos="0"/>
          <w:tab w:val="clear" w:pos="162"/>
        </w:tabs>
        <w:spacing w:before="120"/>
        <w:ind w:left="567" w:hanging="567"/>
        <w:rPr>
          <w:rFonts w:ascii="Calibri" w:hAnsi="Calibri" w:cs="Times New Roman"/>
          <w:sz w:val="22"/>
          <w:szCs w:val="22"/>
        </w:rPr>
      </w:pPr>
      <w:r w:rsidRPr="003C6B5A">
        <w:rPr>
          <w:rFonts w:ascii="Calibri" w:hAnsi="Calibri"/>
          <w:sz w:val="22"/>
          <w:szCs w:val="22"/>
        </w:rPr>
        <w:t xml:space="preserve">8.2 </w:t>
      </w:r>
      <w:r>
        <w:rPr>
          <w:rFonts w:ascii="Calibri" w:hAnsi="Calibri"/>
          <w:sz w:val="22"/>
          <w:szCs w:val="22"/>
        </w:rPr>
        <w:tab/>
      </w:r>
      <w:r w:rsidRPr="003C6B5A">
        <w:rPr>
          <w:rFonts w:ascii="Calibri" w:hAnsi="Calibri" w:cs="Times New Roman"/>
          <w:sz w:val="22"/>
          <w:szCs w:val="22"/>
        </w:rPr>
        <w:t>V případě prodlení kterékoliv smluvní strany se zaplacením peněžitého závazku dle této smlouvy, je tato smluvní strana povinna zaplatit druhé smluvní straně úrok z prodlení v zákonné výši počítaný z dlužné částky za každý i započatý den prodlení. Smluvní strany se dohodly, že vylučují aplikaci ust. § 1805 odst. 2 občanského zákoníku.</w:t>
      </w:r>
    </w:p>
    <w:p w:rsidR="003C6B5A" w:rsidRPr="003C6B5A" w:rsidRDefault="003C6B5A" w:rsidP="007B69B0">
      <w:pPr>
        <w:tabs>
          <w:tab w:val="left" w:pos="567"/>
        </w:tabs>
        <w:spacing w:before="120"/>
        <w:ind w:left="567" w:hanging="567"/>
        <w:rPr>
          <w:rFonts w:ascii="Calibri" w:hAnsi="Calibri"/>
          <w:szCs w:val="22"/>
        </w:rPr>
      </w:pPr>
      <w:r>
        <w:rPr>
          <w:rFonts w:ascii="Calibri" w:hAnsi="Calibri"/>
          <w:szCs w:val="22"/>
        </w:rPr>
        <w:t xml:space="preserve">8.3 </w:t>
      </w:r>
      <w:r>
        <w:rPr>
          <w:rFonts w:ascii="Calibri" w:hAnsi="Calibri"/>
          <w:szCs w:val="22"/>
        </w:rPr>
        <w:tab/>
      </w:r>
      <w:r w:rsidR="007B69B0">
        <w:rPr>
          <w:rFonts w:ascii="Calibri" w:hAnsi="Calibri"/>
          <w:szCs w:val="22"/>
        </w:rPr>
        <w:t>Z</w:t>
      </w:r>
      <w:r w:rsidRPr="003C6B5A">
        <w:rPr>
          <w:rFonts w:ascii="Calibri" w:hAnsi="Calibri"/>
          <w:szCs w:val="22"/>
        </w:rPr>
        <w:t>aplacením smluvních pokut dohodnutých v této smlouvě není dotčena povinnost smluvní strany závazek splnit ani právo smluvní strany oprávněné ze smluvní pokuty vedle smluvní pokuty požadovat i náhradu škody bez ohledu na sjednanou a případně též uhrazenou smluvní pokutu.</w:t>
      </w:r>
    </w:p>
    <w:p w:rsidR="000B2DD8" w:rsidRDefault="003C6B5A" w:rsidP="00324C21">
      <w:pPr>
        <w:tabs>
          <w:tab w:val="left" w:pos="567"/>
        </w:tabs>
        <w:spacing w:before="120" w:line="228" w:lineRule="auto"/>
        <w:ind w:left="567" w:hanging="567"/>
        <w:rPr>
          <w:rFonts w:ascii="Calibri" w:hAnsi="Calibri"/>
          <w:szCs w:val="22"/>
        </w:rPr>
      </w:pPr>
      <w:r>
        <w:rPr>
          <w:rFonts w:ascii="Calibri" w:hAnsi="Calibri"/>
          <w:szCs w:val="22"/>
        </w:rPr>
        <w:t xml:space="preserve">8.4 </w:t>
      </w:r>
      <w:r>
        <w:rPr>
          <w:rFonts w:ascii="Calibri" w:hAnsi="Calibri"/>
          <w:szCs w:val="22"/>
        </w:rPr>
        <w:tab/>
      </w:r>
      <w:r w:rsidR="00CD66E2" w:rsidRPr="003C6B5A">
        <w:rPr>
          <w:rFonts w:ascii="Calibri" w:hAnsi="Calibri"/>
          <w:szCs w:val="22"/>
        </w:rPr>
        <w:t>Smluvní strany se dohodly, že kupující je oprávněn jednostranně započítat jakékoliv své i nesplatné pohledávky včetně jejich příslušenství, které má vůči prodávajícímu z titulu této smlouvy proti pohledávce prodávajícího na zaplacení kupní ceny dle této smlouvy.</w:t>
      </w:r>
    </w:p>
    <w:p w:rsidR="00687CE0" w:rsidRPr="00324C21" w:rsidRDefault="00687CE0" w:rsidP="00324C21">
      <w:pPr>
        <w:tabs>
          <w:tab w:val="left" w:pos="567"/>
        </w:tabs>
        <w:spacing w:before="120" w:line="228" w:lineRule="auto"/>
        <w:ind w:left="567" w:hanging="567"/>
        <w:rPr>
          <w:rFonts w:ascii="Calibri" w:hAnsi="Calibri"/>
          <w:szCs w:val="22"/>
        </w:rPr>
      </w:pPr>
    </w:p>
    <w:p w:rsidR="00D378F8" w:rsidRPr="00554094"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554094">
        <w:rPr>
          <w:rFonts w:ascii="Calibri" w:hAnsi="Calibri" w:cs="Arial"/>
          <w:b/>
          <w:bCs/>
          <w:sz w:val="22"/>
          <w:szCs w:val="22"/>
        </w:rPr>
        <w:t xml:space="preserve">Článek </w:t>
      </w:r>
      <w:r w:rsidR="00713154">
        <w:rPr>
          <w:rFonts w:ascii="Calibri" w:hAnsi="Calibri" w:cs="Arial"/>
          <w:b/>
          <w:bCs/>
          <w:sz w:val="22"/>
          <w:szCs w:val="22"/>
        </w:rPr>
        <w:t>I</w:t>
      </w:r>
      <w:r w:rsidRPr="00554094">
        <w:rPr>
          <w:rFonts w:ascii="Calibri" w:hAnsi="Calibri" w:cs="Arial"/>
          <w:b/>
          <w:bCs/>
          <w:sz w:val="22"/>
          <w:szCs w:val="22"/>
        </w:rPr>
        <w:t>X</w:t>
      </w:r>
    </w:p>
    <w:p w:rsidR="00D378F8" w:rsidRPr="00554094" w:rsidRDefault="00917A3D"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Pr>
          <w:rFonts w:ascii="Calibri" w:hAnsi="Calibri" w:cs="Arial"/>
          <w:b/>
          <w:bCs/>
          <w:sz w:val="22"/>
          <w:szCs w:val="22"/>
        </w:rPr>
        <w:t>Závěrečná ujednání</w:t>
      </w:r>
    </w:p>
    <w:p w:rsidR="00D378F8" w:rsidRPr="00CD66E2" w:rsidRDefault="00D378F8" w:rsidP="00324C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outlineLvl w:val="0"/>
        <w:rPr>
          <w:rFonts w:ascii="Calibri" w:hAnsi="Calibri" w:cs="Arial"/>
          <w:bCs/>
          <w:sz w:val="22"/>
          <w:szCs w:val="22"/>
        </w:rPr>
      </w:pPr>
    </w:p>
    <w:p w:rsidR="00CD66E2" w:rsidRPr="00B34F5B" w:rsidRDefault="00713154" w:rsidP="007267F4">
      <w:pPr>
        <w:tabs>
          <w:tab w:val="left" w:pos="709"/>
        </w:tabs>
        <w:spacing w:before="120" w:line="228" w:lineRule="auto"/>
        <w:ind w:left="567" w:hanging="567"/>
        <w:rPr>
          <w:rFonts w:ascii="Calibri" w:hAnsi="Calibri"/>
          <w:szCs w:val="22"/>
        </w:rPr>
      </w:pPr>
      <w:r w:rsidRPr="00713154">
        <w:rPr>
          <w:rFonts w:ascii="Calibri" w:hAnsi="Calibri"/>
          <w:szCs w:val="22"/>
        </w:rPr>
        <w:t xml:space="preserve">9.1 </w:t>
      </w:r>
      <w:r>
        <w:rPr>
          <w:rFonts w:ascii="Calibri" w:hAnsi="Calibri"/>
          <w:szCs w:val="22"/>
        </w:rPr>
        <w:tab/>
      </w:r>
      <w:r w:rsidR="00CD66E2" w:rsidRPr="00713154">
        <w:rPr>
          <w:rFonts w:ascii="Calibri" w:hAnsi="Calibri"/>
          <w:szCs w:val="22"/>
        </w:rPr>
        <w:t xml:space="preserve">Veškeré písemnosti a oznámení, které mají být doručovány dle této smlouvy, jakož i požadavky či jakákoli jiná komunikace mezi smluvními stranami podle této smlouvy vyžadují písemnou formu, přičemž se má za to, že jakékoli takové sdělení je platné a účinné, je-li druhé smluvní straně předáno osobně nebo kurýrem anebo zasláno doporučeným dopisem s dodejkou, emailem nebo datovou schránkou na adresy doručování uvedené v záhlaví smlouvy (případně na jiné následně písemně oznámené adresy). </w:t>
      </w:r>
      <w:r>
        <w:rPr>
          <w:rFonts w:ascii="Calibri" w:hAnsi="Calibri"/>
          <w:szCs w:val="22"/>
        </w:rPr>
        <w:t>Oznámení o reklamacích a závadách bude zasíláno</w:t>
      </w:r>
      <w:r w:rsidR="006C412F">
        <w:rPr>
          <w:rFonts w:ascii="Calibri" w:hAnsi="Calibri"/>
          <w:szCs w:val="22"/>
        </w:rPr>
        <w:t xml:space="preserve"> primárně</w:t>
      </w:r>
      <w:r>
        <w:rPr>
          <w:rFonts w:ascii="Calibri" w:hAnsi="Calibri"/>
          <w:szCs w:val="22"/>
        </w:rPr>
        <w:t xml:space="preserve"> na e-mail: </w:t>
      </w:r>
      <w:r w:rsidRPr="00713154">
        <w:rPr>
          <w:rFonts w:ascii="Calibri" w:hAnsi="Calibri"/>
          <w:szCs w:val="22"/>
          <w:highlight w:val="yellow"/>
        </w:rPr>
        <w:t>………………………………………….</w:t>
      </w:r>
      <w:r>
        <w:rPr>
          <w:rFonts w:ascii="Calibri" w:hAnsi="Calibri"/>
          <w:szCs w:val="22"/>
        </w:rPr>
        <w:t xml:space="preserve"> </w:t>
      </w:r>
      <w:r w:rsidR="00CD66E2" w:rsidRPr="00713154">
        <w:rPr>
          <w:rFonts w:ascii="Calibri" w:hAnsi="Calibri"/>
          <w:b/>
          <w:i/>
          <w:szCs w:val="22"/>
          <w:highlight w:val="yellow"/>
        </w:rPr>
        <w:t xml:space="preserve">(doplní </w:t>
      </w:r>
      <w:r w:rsidR="009A6F76">
        <w:rPr>
          <w:rFonts w:ascii="Calibri" w:hAnsi="Calibri"/>
          <w:b/>
          <w:i/>
          <w:szCs w:val="22"/>
          <w:highlight w:val="yellow"/>
        </w:rPr>
        <w:t>prodávající</w:t>
      </w:r>
      <w:r w:rsidR="00CD66E2" w:rsidRPr="00713154">
        <w:rPr>
          <w:rFonts w:ascii="Calibri" w:hAnsi="Calibri"/>
          <w:b/>
          <w:i/>
          <w:szCs w:val="22"/>
          <w:highlight w:val="yellow"/>
        </w:rPr>
        <w:t>)</w:t>
      </w:r>
      <w:r w:rsidR="00B34F5B">
        <w:rPr>
          <w:rFonts w:ascii="Calibri" w:hAnsi="Calibri"/>
          <w:b/>
          <w:i/>
          <w:szCs w:val="22"/>
        </w:rPr>
        <w:t>.</w:t>
      </w:r>
      <w:r w:rsidR="00B34F5B">
        <w:rPr>
          <w:rFonts w:ascii="Calibri" w:hAnsi="Calibri"/>
          <w:szCs w:val="22"/>
        </w:rPr>
        <w:t xml:space="preserve"> Prodávající je povinen nejpozději následující pracovní den po odeslání oznámení potvrdit jeho doručení.</w:t>
      </w:r>
    </w:p>
    <w:p w:rsidR="00CD66E2" w:rsidRPr="00713154" w:rsidRDefault="00CD66E2" w:rsidP="00423A34">
      <w:pPr>
        <w:pStyle w:val="Odstavecseseznamem"/>
        <w:numPr>
          <w:ilvl w:val="1"/>
          <w:numId w:val="22"/>
        </w:numPr>
        <w:tabs>
          <w:tab w:val="left" w:pos="709"/>
        </w:tabs>
        <w:spacing w:before="120" w:line="228" w:lineRule="auto"/>
        <w:ind w:left="567" w:hanging="567"/>
        <w:contextualSpacing w:val="0"/>
        <w:jc w:val="both"/>
        <w:rPr>
          <w:rFonts w:ascii="Calibri" w:hAnsi="Calibri"/>
          <w:sz w:val="22"/>
          <w:szCs w:val="22"/>
        </w:rPr>
      </w:pPr>
      <w:r w:rsidRPr="00713154">
        <w:rPr>
          <w:rFonts w:ascii="Calibri" w:hAnsi="Calibri"/>
          <w:sz w:val="22"/>
          <w:szCs w:val="22"/>
        </w:rPr>
        <w:t xml:space="preserve">Smluvní strany jsou oprávněny odstoupit od </w:t>
      </w:r>
      <w:r w:rsidR="00EB018E">
        <w:rPr>
          <w:rFonts w:ascii="Calibri" w:hAnsi="Calibri"/>
          <w:sz w:val="22"/>
          <w:szCs w:val="22"/>
        </w:rPr>
        <w:t xml:space="preserve">této </w:t>
      </w:r>
      <w:r w:rsidRPr="00713154">
        <w:rPr>
          <w:rFonts w:ascii="Calibri" w:hAnsi="Calibri"/>
          <w:sz w:val="22"/>
          <w:szCs w:val="22"/>
        </w:rPr>
        <w:t xml:space="preserve">smlouvy v případě jejího podstatného porušení druhou smluvní stranou, přičemž podstatným porušením </w:t>
      </w:r>
      <w:r w:rsidR="00EB018E">
        <w:rPr>
          <w:rFonts w:ascii="Calibri" w:hAnsi="Calibri"/>
          <w:sz w:val="22"/>
          <w:szCs w:val="22"/>
        </w:rPr>
        <w:t xml:space="preserve">této </w:t>
      </w:r>
      <w:r w:rsidRPr="00713154">
        <w:rPr>
          <w:rFonts w:ascii="Calibri" w:hAnsi="Calibri"/>
          <w:sz w:val="22"/>
          <w:szCs w:val="22"/>
        </w:rPr>
        <w:t>smlouvy se rozumí zejména:</w:t>
      </w:r>
    </w:p>
    <w:p w:rsidR="00CD66E2" w:rsidRDefault="00CD66E2" w:rsidP="007C2CFE">
      <w:pPr>
        <w:pStyle w:val="Odstavecseseznamem"/>
        <w:numPr>
          <w:ilvl w:val="1"/>
          <w:numId w:val="14"/>
        </w:numPr>
        <w:tabs>
          <w:tab w:val="left" w:pos="1134"/>
        </w:tabs>
        <w:spacing w:before="120" w:line="228" w:lineRule="auto"/>
        <w:ind w:left="992" w:hanging="425"/>
        <w:contextualSpacing w:val="0"/>
        <w:jc w:val="both"/>
        <w:rPr>
          <w:rFonts w:ascii="Calibri" w:hAnsi="Calibri"/>
          <w:sz w:val="22"/>
          <w:szCs w:val="22"/>
        </w:rPr>
      </w:pPr>
      <w:r w:rsidRPr="00713154">
        <w:rPr>
          <w:rFonts w:ascii="Calibri" w:hAnsi="Calibri"/>
          <w:sz w:val="22"/>
          <w:szCs w:val="22"/>
        </w:rPr>
        <w:t>nedodání předmětu koupě v</w:t>
      </w:r>
      <w:r w:rsidR="0022335A">
        <w:rPr>
          <w:rFonts w:ascii="Calibri" w:hAnsi="Calibri"/>
          <w:sz w:val="22"/>
          <w:szCs w:val="22"/>
        </w:rPr>
        <w:t> t</w:t>
      </w:r>
      <w:r w:rsidRPr="00713154">
        <w:rPr>
          <w:rFonts w:ascii="Calibri" w:hAnsi="Calibri"/>
          <w:sz w:val="22"/>
          <w:szCs w:val="22"/>
        </w:rPr>
        <w:t>ermínu</w:t>
      </w:r>
      <w:r w:rsidR="0022335A">
        <w:rPr>
          <w:rFonts w:ascii="Calibri" w:hAnsi="Calibri"/>
          <w:sz w:val="22"/>
          <w:szCs w:val="22"/>
        </w:rPr>
        <w:t xml:space="preserve"> stanoveném v čl. III odst. 3.2 této smlouvy</w:t>
      </w:r>
      <w:r w:rsidRPr="00713154">
        <w:rPr>
          <w:rFonts w:ascii="Calibri" w:hAnsi="Calibri"/>
          <w:sz w:val="22"/>
          <w:szCs w:val="22"/>
        </w:rPr>
        <w:t>,</w:t>
      </w:r>
    </w:p>
    <w:p w:rsidR="007C2CFE" w:rsidRPr="007C2CFE" w:rsidRDefault="007C2CFE" w:rsidP="007C2CFE">
      <w:pPr>
        <w:pStyle w:val="Odstavecseseznamem"/>
        <w:numPr>
          <w:ilvl w:val="1"/>
          <w:numId w:val="14"/>
        </w:numPr>
        <w:spacing w:before="120"/>
        <w:ind w:left="992" w:hanging="425"/>
        <w:jc w:val="both"/>
        <w:rPr>
          <w:rFonts w:ascii="Calibri" w:hAnsi="Calibri"/>
          <w:sz w:val="22"/>
          <w:szCs w:val="22"/>
        </w:rPr>
      </w:pPr>
      <w:r w:rsidRPr="007C2CFE">
        <w:rPr>
          <w:rFonts w:ascii="Calibri" w:hAnsi="Calibri"/>
          <w:sz w:val="22"/>
          <w:szCs w:val="22"/>
        </w:rPr>
        <w:lastRenderedPageBreak/>
        <w:t xml:space="preserve">prodlení </w:t>
      </w:r>
      <w:r>
        <w:rPr>
          <w:rFonts w:ascii="Calibri" w:hAnsi="Calibri"/>
          <w:sz w:val="22"/>
          <w:szCs w:val="22"/>
        </w:rPr>
        <w:t xml:space="preserve">prodávajícího </w:t>
      </w:r>
      <w:r w:rsidRPr="007C2CFE">
        <w:rPr>
          <w:rFonts w:ascii="Calibri" w:hAnsi="Calibri"/>
          <w:sz w:val="22"/>
          <w:szCs w:val="22"/>
        </w:rPr>
        <w:t>s</w:t>
      </w:r>
      <w:r>
        <w:rPr>
          <w:rFonts w:ascii="Calibri" w:hAnsi="Calibri"/>
          <w:sz w:val="22"/>
          <w:szCs w:val="22"/>
        </w:rPr>
        <w:t> realizací dodávky předmětu koupě</w:t>
      </w:r>
      <w:r w:rsidRPr="007C2CFE">
        <w:rPr>
          <w:rFonts w:ascii="Calibri" w:hAnsi="Calibri"/>
          <w:sz w:val="22"/>
          <w:szCs w:val="22"/>
        </w:rPr>
        <w:t xml:space="preserve">, které prokazatelně ohrožuje konečný termín </w:t>
      </w:r>
      <w:r>
        <w:rPr>
          <w:rFonts w:ascii="Calibri" w:hAnsi="Calibri"/>
          <w:sz w:val="22"/>
          <w:szCs w:val="22"/>
        </w:rPr>
        <w:t>dodání předmětu koupě</w:t>
      </w:r>
      <w:r w:rsidRPr="007C2CFE">
        <w:rPr>
          <w:rFonts w:ascii="Calibri" w:hAnsi="Calibri"/>
          <w:sz w:val="22"/>
          <w:szCs w:val="22"/>
        </w:rPr>
        <w:t xml:space="preserve"> - stejné účinky má i prohlášení </w:t>
      </w:r>
      <w:r>
        <w:rPr>
          <w:rFonts w:ascii="Calibri" w:hAnsi="Calibri"/>
          <w:sz w:val="22"/>
          <w:szCs w:val="22"/>
        </w:rPr>
        <w:t>prodávajícího</w:t>
      </w:r>
      <w:r w:rsidRPr="007C2CFE">
        <w:rPr>
          <w:rFonts w:ascii="Calibri" w:hAnsi="Calibri"/>
          <w:sz w:val="22"/>
          <w:szCs w:val="22"/>
        </w:rPr>
        <w:t xml:space="preserve"> o tom, že termín nedodrží,</w:t>
      </w:r>
    </w:p>
    <w:p w:rsidR="00CD66E2" w:rsidRPr="00713154" w:rsidRDefault="00CD66E2" w:rsidP="00423A34">
      <w:pPr>
        <w:pStyle w:val="Odstavecseseznamem"/>
        <w:numPr>
          <w:ilvl w:val="1"/>
          <w:numId w:val="14"/>
        </w:numPr>
        <w:tabs>
          <w:tab w:val="left" w:pos="1134"/>
        </w:tabs>
        <w:spacing w:before="120" w:line="228" w:lineRule="auto"/>
        <w:ind w:left="993" w:hanging="426"/>
        <w:contextualSpacing w:val="0"/>
        <w:jc w:val="both"/>
        <w:rPr>
          <w:rFonts w:ascii="Calibri" w:hAnsi="Calibri"/>
          <w:sz w:val="22"/>
          <w:szCs w:val="22"/>
        </w:rPr>
      </w:pPr>
      <w:r w:rsidRPr="00713154">
        <w:rPr>
          <w:rFonts w:ascii="Calibri" w:hAnsi="Calibri"/>
          <w:sz w:val="22"/>
          <w:szCs w:val="22"/>
        </w:rPr>
        <w:t>nedodržení pokynů kupujícího, právních předpisů nebo technických norem týkajících se předmětu koupě,</w:t>
      </w:r>
    </w:p>
    <w:p w:rsidR="00CD66E2" w:rsidRDefault="00CD66E2" w:rsidP="00423A34">
      <w:pPr>
        <w:pStyle w:val="Odstavecseseznamem"/>
        <w:numPr>
          <w:ilvl w:val="1"/>
          <w:numId w:val="14"/>
        </w:numPr>
        <w:tabs>
          <w:tab w:val="left" w:pos="1134"/>
        </w:tabs>
        <w:spacing w:before="120" w:line="228" w:lineRule="auto"/>
        <w:ind w:left="993" w:hanging="426"/>
        <w:contextualSpacing w:val="0"/>
        <w:jc w:val="both"/>
        <w:rPr>
          <w:rFonts w:ascii="Calibri" w:hAnsi="Calibri"/>
          <w:sz w:val="22"/>
          <w:szCs w:val="22"/>
        </w:rPr>
      </w:pPr>
      <w:r w:rsidRPr="00713154">
        <w:rPr>
          <w:rFonts w:ascii="Calibri" w:hAnsi="Calibri"/>
          <w:sz w:val="22"/>
          <w:szCs w:val="22"/>
        </w:rPr>
        <w:t>nedodržení smluvních ujednání o záruce za jakost,</w:t>
      </w:r>
    </w:p>
    <w:p w:rsidR="007C2CFE" w:rsidRPr="00713154" w:rsidRDefault="007C2CFE" w:rsidP="00423A34">
      <w:pPr>
        <w:pStyle w:val="Odstavecseseznamem"/>
        <w:numPr>
          <w:ilvl w:val="1"/>
          <w:numId w:val="14"/>
        </w:numPr>
        <w:tabs>
          <w:tab w:val="left" w:pos="1134"/>
        </w:tabs>
        <w:spacing w:before="120" w:line="228" w:lineRule="auto"/>
        <w:ind w:left="993" w:hanging="426"/>
        <w:contextualSpacing w:val="0"/>
        <w:jc w:val="both"/>
        <w:rPr>
          <w:rFonts w:ascii="Calibri" w:hAnsi="Calibri"/>
          <w:sz w:val="22"/>
          <w:szCs w:val="22"/>
        </w:rPr>
      </w:pPr>
      <w:r>
        <w:rPr>
          <w:rFonts w:ascii="Calibri" w:hAnsi="Calibri"/>
          <w:sz w:val="22"/>
          <w:szCs w:val="22"/>
        </w:rPr>
        <w:t>zahájení insolvenčního řízení nebo likvidace prodávajícího,</w:t>
      </w:r>
    </w:p>
    <w:p w:rsidR="00CD66E2" w:rsidRDefault="00CD66E2" w:rsidP="00423A34">
      <w:pPr>
        <w:pStyle w:val="Odstavecseseznamem"/>
        <w:numPr>
          <w:ilvl w:val="1"/>
          <w:numId w:val="14"/>
        </w:numPr>
        <w:tabs>
          <w:tab w:val="left" w:pos="1134"/>
        </w:tabs>
        <w:spacing w:before="120" w:line="228" w:lineRule="auto"/>
        <w:ind w:left="993" w:hanging="426"/>
        <w:contextualSpacing w:val="0"/>
        <w:jc w:val="both"/>
        <w:rPr>
          <w:rFonts w:ascii="Calibri" w:hAnsi="Calibri"/>
          <w:sz w:val="22"/>
          <w:szCs w:val="22"/>
        </w:rPr>
      </w:pPr>
      <w:r w:rsidRPr="00713154">
        <w:rPr>
          <w:rFonts w:ascii="Calibri" w:hAnsi="Calibri"/>
          <w:sz w:val="22"/>
          <w:szCs w:val="22"/>
        </w:rPr>
        <w:t>neuhrazení kupní ceny kupujícím po druhé výzvě prodávajícího k uhrazení dlužné částky, přičemž druhá výzva nesmí následovat dříve než 30 dnů po doručení první výzvy.</w:t>
      </w:r>
    </w:p>
    <w:p w:rsidR="00F3430A" w:rsidRPr="004838FB" w:rsidRDefault="007D0CD6" w:rsidP="00F3430A">
      <w:pPr>
        <w:spacing w:before="120" w:line="228" w:lineRule="auto"/>
        <w:ind w:left="567" w:hanging="567"/>
        <w:rPr>
          <w:rFonts w:ascii="Calibri" w:hAnsi="Calibri"/>
          <w:szCs w:val="22"/>
        </w:rPr>
      </w:pPr>
      <w:r>
        <w:rPr>
          <w:rFonts w:ascii="Calibri" w:hAnsi="Calibri"/>
          <w:szCs w:val="22"/>
        </w:rPr>
        <w:t>9.3</w:t>
      </w:r>
      <w:r w:rsidR="00423A34">
        <w:rPr>
          <w:rFonts w:ascii="Calibri" w:hAnsi="Calibri"/>
          <w:szCs w:val="22"/>
        </w:rPr>
        <w:t xml:space="preserve"> </w:t>
      </w:r>
      <w:r w:rsidR="00423A34">
        <w:rPr>
          <w:rFonts w:ascii="Calibri" w:hAnsi="Calibri"/>
          <w:szCs w:val="22"/>
        </w:rPr>
        <w:tab/>
      </w:r>
      <w:r w:rsidR="00F3430A" w:rsidRPr="004838FB">
        <w:rPr>
          <w:rFonts w:ascii="Calibri" w:hAnsi="Calibri"/>
          <w:szCs w:val="22"/>
        </w:rPr>
        <w:t xml:space="preserve">V případě odstoupení </w:t>
      </w:r>
      <w:r w:rsidR="00F3430A">
        <w:rPr>
          <w:rFonts w:ascii="Calibri" w:hAnsi="Calibri"/>
          <w:szCs w:val="22"/>
        </w:rPr>
        <w:t xml:space="preserve">od této smlouvy </w:t>
      </w:r>
      <w:r w:rsidR="00F3430A" w:rsidRPr="004838FB">
        <w:rPr>
          <w:rFonts w:ascii="Calibri" w:hAnsi="Calibri"/>
          <w:szCs w:val="22"/>
        </w:rPr>
        <w:t xml:space="preserve">nevzniká </w:t>
      </w:r>
      <w:r w:rsidR="00B34F5B">
        <w:rPr>
          <w:rFonts w:ascii="Calibri" w:hAnsi="Calibri"/>
          <w:szCs w:val="22"/>
        </w:rPr>
        <w:t>druhé smluvní straně</w:t>
      </w:r>
      <w:r w:rsidR="00F3430A" w:rsidRPr="004838FB">
        <w:rPr>
          <w:rFonts w:ascii="Calibri" w:hAnsi="Calibri"/>
          <w:szCs w:val="22"/>
        </w:rPr>
        <w:t xml:space="preserve"> právo na odstupné. Odstoupení je účinné dnem</w:t>
      </w:r>
      <w:r w:rsidR="00F3430A">
        <w:rPr>
          <w:rFonts w:ascii="Calibri" w:hAnsi="Calibri"/>
          <w:szCs w:val="22"/>
        </w:rPr>
        <w:t xml:space="preserve"> jeho</w:t>
      </w:r>
      <w:r w:rsidR="00F3430A" w:rsidRPr="004838FB">
        <w:rPr>
          <w:rFonts w:ascii="Calibri" w:hAnsi="Calibri"/>
          <w:szCs w:val="22"/>
        </w:rPr>
        <w:t xml:space="preserve"> doručení druhé smluvní straně.</w:t>
      </w:r>
    </w:p>
    <w:p w:rsidR="00CD66E2" w:rsidRPr="00356DCC" w:rsidRDefault="007D0CD6" w:rsidP="00356DCC">
      <w:pPr>
        <w:tabs>
          <w:tab w:val="left" w:pos="709"/>
        </w:tabs>
        <w:spacing w:before="120" w:line="228" w:lineRule="auto"/>
        <w:ind w:left="567" w:hanging="567"/>
        <w:rPr>
          <w:rFonts w:ascii="Calibri" w:hAnsi="Calibri"/>
          <w:szCs w:val="22"/>
        </w:rPr>
      </w:pPr>
      <w:r>
        <w:rPr>
          <w:rFonts w:ascii="Calibri" w:hAnsi="Calibri"/>
          <w:szCs w:val="22"/>
        </w:rPr>
        <w:t>9.4</w:t>
      </w:r>
      <w:r w:rsidR="00356DCC">
        <w:rPr>
          <w:rFonts w:ascii="Calibri" w:hAnsi="Calibri"/>
          <w:szCs w:val="22"/>
        </w:rPr>
        <w:t xml:space="preserve"> </w:t>
      </w:r>
      <w:r w:rsidR="00356DCC">
        <w:rPr>
          <w:rFonts w:ascii="Calibri" w:hAnsi="Calibri"/>
          <w:szCs w:val="22"/>
        </w:rPr>
        <w:tab/>
      </w:r>
      <w:r w:rsidR="00CD66E2" w:rsidRPr="00356DCC">
        <w:rPr>
          <w:rFonts w:ascii="Calibri" w:hAnsi="Calibri"/>
          <w:szCs w:val="22"/>
        </w:rPr>
        <w:t>Je-li nebo stane-li se některé ustanovení této smlouvy neplatné či neúčinné, zůstávají ostatní ustanovení této smlouvy platná a účinná. Namísto neplatného a neúčinného ustanovení se použijí ustanovení obecně závazných právních předpisů, upravujících otázku vzájemného vztahu smluvních stran. Strany se pak zavazují upravit svůj vztah přijetím jiného ustanovení, které svým výsledkem nejlépe odpovídá záměru ustanovení neplatného, resp. neúčinného. Stane-li se neplatnou z</w:t>
      </w:r>
      <w:r w:rsidR="00772E73" w:rsidRPr="00356DCC">
        <w:rPr>
          <w:rFonts w:ascii="Calibri" w:hAnsi="Calibri"/>
          <w:szCs w:val="22"/>
        </w:rPr>
        <w:t> </w:t>
      </w:r>
      <w:r w:rsidR="00CD66E2" w:rsidRPr="00356DCC">
        <w:rPr>
          <w:rFonts w:ascii="Calibri" w:hAnsi="Calibri"/>
          <w:szCs w:val="22"/>
        </w:rPr>
        <w:t>jakéhokoliv důvodu celá tato smlouva, zavazují se obě smluvní strany tuto nejpozději do 30 dnů nahradit písemnou smlouvou novou, obsahově původní smlouvě nejbližší tak, aby byly požadavky na její platnost již splněny.</w:t>
      </w:r>
    </w:p>
    <w:p w:rsidR="00CD66E2" w:rsidRDefault="00EC2B50" w:rsidP="00EE397B">
      <w:pPr>
        <w:tabs>
          <w:tab w:val="left" w:pos="709"/>
        </w:tabs>
        <w:spacing w:before="120" w:line="228" w:lineRule="auto"/>
        <w:ind w:left="567" w:hanging="567"/>
        <w:rPr>
          <w:rFonts w:ascii="Calibri" w:hAnsi="Calibri"/>
          <w:szCs w:val="22"/>
        </w:rPr>
      </w:pPr>
      <w:r>
        <w:rPr>
          <w:rFonts w:ascii="Calibri" w:hAnsi="Calibri"/>
          <w:szCs w:val="22"/>
        </w:rPr>
        <w:t>9.</w:t>
      </w:r>
      <w:r w:rsidR="007D0CD6">
        <w:rPr>
          <w:rFonts w:ascii="Calibri" w:hAnsi="Calibri"/>
          <w:szCs w:val="22"/>
        </w:rPr>
        <w:t>5</w:t>
      </w:r>
      <w:r>
        <w:rPr>
          <w:rFonts w:ascii="Calibri" w:hAnsi="Calibri"/>
          <w:szCs w:val="22"/>
        </w:rPr>
        <w:t xml:space="preserve"> </w:t>
      </w:r>
      <w:r w:rsidR="00EE397B">
        <w:rPr>
          <w:rFonts w:ascii="Calibri" w:hAnsi="Calibri"/>
          <w:szCs w:val="22"/>
        </w:rPr>
        <w:tab/>
      </w:r>
      <w:r w:rsidR="00CD66E2" w:rsidRPr="00EC2B50">
        <w:rPr>
          <w:rFonts w:ascii="Calibri" w:hAnsi="Calibri"/>
          <w:szCs w:val="22"/>
        </w:rPr>
        <w:t xml:space="preserve">Změnit nebo doplnit </w:t>
      </w:r>
      <w:r>
        <w:rPr>
          <w:rFonts w:ascii="Calibri" w:hAnsi="Calibri"/>
          <w:szCs w:val="22"/>
        </w:rPr>
        <w:t xml:space="preserve">tuto </w:t>
      </w:r>
      <w:r w:rsidR="00CD66E2" w:rsidRPr="00EC2B50">
        <w:rPr>
          <w:rFonts w:ascii="Calibri" w:hAnsi="Calibri"/>
          <w:szCs w:val="22"/>
        </w:rPr>
        <w:t>smlouvu mohou smluvní strany pouze formou písemných dodatků</w:t>
      </w:r>
      <w:r>
        <w:rPr>
          <w:rFonts w:ascii="Calibri" w:hAnsi="Calibri"/>
          <w:szCs w:val="22"/>
        </w:rPr>
        <w:t xml:space="preserve"> uzavřených v listinné podobě</w:t>
      </w:r>
      <w:r w:rsidR="00CD66E2" w:rsidRPr="00EC2B50">
        <w:rPr>
          <w:rFonts w:ascii="Calibri" w:hAnsi="Calibri"/>
          <w:szCs w:val="22"/>
        </w:rPr>
        <w:t>, které budou vzestupně číslovány, výslovně prohlášeny za dodatek této smlouvy a podepsány oprávněnými zástupci smluvních stran.</w:t>
      </w:r>
    </w:p>
    <w:p w:rsidR="000B2DD8" w:rsidRPr="000B2DD8" w:rsidRDefault="007D0CD6" w:rsidP="002276DE">
      <w:pPr>
        <w:tabs>
          <w:tab w:val="left" w:pos="709"/>
        </w:tabs>
        <w:spacing w:before="120" w:line="228" w:lineRule="auto"/>
        <w:ind w:left="567" w:hanging="567"/>
        <w:rPr>
          <w:rFonts w:ascii="Calibri" w:hAnsi="Calibri"/>
          <w:szCs w:val="22"/>
        </w:rPr>
      </w:pPr>
      <w:r>
        <w:rPr>
          <w:rFonts w:ascii="Calibri" w:hAnsi="Calibri"/>
          <w:szCs w:val="22"/>
        </w:rPr>
        <w:t>9.6</w:t>
      </w:r>
      <w:r w:rsidR="000B2DD8">
        <w:rPr>
          <w:rFonts w:ascii="Calibri" w:hAnsi="Calibri"/>
          <w:szCs w:val="22"/>
        </w:rPr>
        <w:t xml:space="preserve"> </w:t>
      </w:r>
      <w:r w:rsidR="002276DE">
        <w:rPr>
          <w:rFonts w:ascii="Calibri" w:hAnsi="Calibri"/>
          <w:szCs w:val="22"/>
        </w:rPr>
        <w:tab/>
      </w:r>
      <w:r w:rsidR="000B2DD8" w:rsidRPr="000B2DD8">
        <w:rPr>
          <w:rFonts w:ascii="Calibri" w:hAnsi="Calibri"/>
          <w:szCs w:val="22"/>
        </w:rPr>
        <w:t>Tato smlouva podléhá povinnosti zveřejnění podle zákona č. 340/2015 Sb., o zvláštních podmínkách účinnosti některých smluv, uveřejňování těchto smluv a o registru smluv (zákon o registru smluv), ve znění pozdějších předpisů. Smluvní strany se dohodly, že tuto smlouvu zašle k uveřejnění do registru smluv kupující. Prodávající prohlašuje, že tato smlouva neobsahuje žádné skutečnosti, které lze označit za obchodní tajemství</w:t>
      </w:r>
      <w:r w:rsidR="002276DE">
        <w:rPr>
          <w:rFonts w:ascii="Calibri" w:hAnsi="Calibri"/>
          <w:szCs w:val="22"/>
        </w:rPr>
        <w:t>.</w:t>
      </w:r>
      <w:r w:rsidR="000070FE">
        <w:rPr>
          <w:rFonts w:ascii="Calibri" w:hAnsi="Calibri"/>
          <w:szCs w:val="22"/>
        </w:rPr>
        <w:t xml:space="preserve"> Tato smlouva nabývá účinnosti dnem jejího uveřejnění v registru smluv.</w:t>
      </w:r>
    </w:p>
    <w:p w:rsidR="00CD66E2" w:rsidRPr="00EC2B50" w:rsidRDefault="007D0CD6" w:rsidP="00EE397B">
      <w:pPr>
        <w:tabs>
          <w:tab w:val="left" w:pos="709"/>
        </w:tabs>
        <w:spacing w:before="120" w:line="228" w:lineRule="auto"/>
        <w:ind w:left="567" w:hanging="567"/>
        <w:rPr>
          <w:rFonts w:ascii="Calibri" w:hAnsi="Calibri"/>
          <w:szCs w:val="22"/>
        </w:rPr>
      </w:pPr>
      <w:r>
        <w:rPr>
          <w:rFonts w:ascii="Calibri" w:hAnsi="Calibri"/>
          <w:szCs w:val="22"/>
        </w:rPr>
        <w:t>9.</w:t>
      </w:r>
      <w:r w:rsidR="000070FE">
        <w:rPr>
          <w:rFonts w:ascii="Calibri" w:hAnsi="Calibri"/>
          <w:szCs w:val="22"/>
        </w:rPr>
        <w:t>7</w:t>
      </w:r>
      <w:r w:rsidR="00EC2B50">
        <w:rPr>
          <w:rFonts w:ascii="Calibri" w:hAnsi="Calibri"/>
          <w:szCs w:val="22"/>
        </w:rPr>
        <w:t xml:space="preserve"> </w:t>
      </w:r>
      <w:r w:rsidR="00EE397B">
        <w:rPr>
          <w:rFonts w:ascii="Calibri" w:hAnsi="Calibri"/>
          <w:szCs w:val="22"/>
        </w:rPr>
        <w:tab/>
      </w:r>
      <w:r w:rsidR="00EC2B50">
        <w:rPr>
          <w:rFonts w:ascii="Calibri" w:hAnsi="Calibri"/>
          <w:szCs w:val="22"/>
        </w:rPr>
        <w:t>Tato s</w:t>
      </w:r>
      <w:r w:rsidR="00CD66E2" w:rsidRPr="00EC2B50">
        <w:rPr>
          <w:rFonts w:ascii="Calibri" w:hAnsi="Calibri"/>
          <w:szCs w:val="22"/>
        </w:rPr>
        <w:t xml:space="preserve">mlouva je vyhotovena ve </w:t>
      </w:r>
      <w:r w:rsidR="002276DE">
        <w:rPr>
          <w:rFonts w:ascii="Calibri" w:hAnsi="Calibri"/>
          <w:szCs w:val="22"/>
        </w:rPr>
        <w:t>třech originálech</w:t>
      </w:r>
      <w:r w:rsidR="00CD66E2" w:rsidRPr="00EC2B50">
        <w:rPr>
          <w:rFonts w:ascii="Calibri" w:hAnsi="Calibri"/>
          <w:szCs w:val="22"/>
        </w:rPr>
        <w:t xml:space="preserve">, přičemž </w:t>
      </w:r>
      <w:r w:rsidR="002276DE">
        <w:rPr>
          <w:rFonts w:ascii="Calibri" w:hAnsi="Calibri"/>
          <w:szCs w:val="22"/>
        </w:rPr>
        <w:t xml:space="preserve">kupující </w:t>
      </w:r>
      <w:r w:rsidR="00CD66E2" w:rsidRPr="00EC2B50">
        <w:rPr>
          <w:rFonts w:ascii="Calibri" w:hAnsi="Calibri"/>
          <w:szCs w:val="22"/>
        </w:rPr>
        <w:t>obdrží dvě vyhotovení</w:t>
      </w:r>
      <w:r w:rsidR="002276DE">
        <w:rPr>
          <w:rFonts w:ascii="Calibri" w:hAnsi="Calibri"/>
          <w:szCs w:val="22"/>
        </w:rPr>
        <w:t xml:space="preserve"> a prodávající jedno</w:t>
      </w:r>
      <w:r w:rsidR="00CD66E2" w:rsidRPr="00EC2B50">
        <w:rPr>
          <w:rFonts w:ascii="Calibri" w:hAnsi="Calibri"/>
          <w:szCs w:val="22"/>
        </w:rPr>
        <w:t>.</w:t>
      </w:r>
    </w:p>
    <w:p w:rsidR="00CD66E2" w:rsidRPr="00356DCC" w:rsidRDefault="007D0CD6" w:rsidP="00EC2B50">
      <w:pPr>
        <w:tabs>
          <w:tab w:val="left" w:pos="709"/>
        </w:tabs>
        <w:spacing w:before="120" w:line="228" w:lineRule="auto"/>
        <w:ind w:left="567" w:hanging="567"/>
        <w:rPr>
          <w:rFonts w:ascii="Calibri" w:hAnsi="Calibri"/>
          <w:i/>
          <w:szCs w:val="22"/>
          <w:highlight w:val="yellow"/>
        </w:rPr>
      </w:pPr>
      <w:r>
        <w:rPr>
          <w:rFonts w:ascii="Calibri" w:hAnsi="Calibri"/>
          <w:szCs w:val="22"/>
        </w:rPr>
        <w:t>9.</w:t>
      </w:r>
      <w:r w:rsidR="000070FE">
        <w:rPr>
          <w:rFonts w:ascii="Calibri" w:hAnsi="Calibri"/>
          <w:szCs w:val="22"/>
        </w:rPr>
        <w:t>8</w:t>
      </w:r>
      <w:r w:rsidR="00356DCC">
        <w:rPr>
          <w:rFonts w:ascii="Calibri" w:hAnsi="Calibri"/>
          <w:szCs w:val="22"/>
        </w:rPr>
        <w:t xml:space="preserve"> </w:t>
      </w:r>
      <w:r w:rsidR="00EC2B50">
        <w:rPr>
          <w:rFonts w:ascii="Calibri" w:hAnsi="Calibri"/>
          <w:szCs w:val="22"/>
        </w:rPr>
        <w:tab/>
      </w:r>
      <w:r w:rsidR="00CD66E2" w:rsidRPr="00356DCC">
        <w:rPr>
          <w:rFonts w:ascii="Calibri" w:hAnsi="Calibri"/>
          <w:szCs w:val="22"/>
        </w:rPr>
        <w:t xml:space="preserve">O uzavření této smlouvy rozhodla rada městského obvodu usnesením č. </w:t>
      </w:r>
      <w:proofErr w:type="gramStart"/>
      <w:r w:rsidR="00CD66E2" w:rsidRPr="00356DCC">
        <w:rPr>
          <w:rFonts w:ascii="Calibri" w:hAnsi="Calibri"/>
          <w:szCs w:val="22"/>
        </w:rPr>
        <w:t>…../…</w:t>
      </w:r>
      <w:proofErr w:type="gramEnd"/>
      <w:r w:rsidR="00CD66E2" w:rsidRPr="00356DCC">
        <w:rPr>
          <w:rFonts w:ascii="Calibri" w:hAnsi="Calibri"/>
          <w:szCs w:val="22"/>
        </w:rPr>
        <w:t xml:space="preserve">…/… ze dne …..……… Stejným usnesením byl k podpisu smlouvy zmocněn </w:t>
      </w:r>
      <w:r w:rsidR="00B1126C" w:rsidRPr="00356DCC">
        <w:rPr>
          <w:rFonts w:ascii="Calibri" w:hAnsi="Calibri"/>
          <w:szCs w:val="22"/>
        </w:rPr>
        <w:t>………………………………</w:t>
      </w:r>
      <w:r w:rsidR="00CD66E2" w:rsidRPr="00356DCC">
        <w:rPr>
          <w:rFonts w:ascii="Calibri" w:hAnsi="Calibri"/>
          <w:szCs w:val="22"/>
        </w:rPr>
        <w:t>.</w:t>
      </w:r>
      <w:r w:rsidR="00243AB5">
        <w:rPr>
          <w:rFonts w:ascii="Calibri" w:hAnsi="Calibri"/>
          <w:szCs w:val="22"/>
        </w:rPr>
        <w:t xml:space="preserve"> .</w:t>
      </w:r>
      <w:r w:rsidR="00CD66E2" w:rsidRPr="00356DCC">
        <w:rPr>
          <w:rFonts w:ascii="Calibri" w:hAnsi="Calibri"/>
          <w:szCs w:val="22"/>
        </w:rPr>
        <w:t xml:space="preserve"> </w:t>
      </w:r>
      <w:r w:rsidR="009A4E64" w:rsidRPr="00356DCC">
        <w:rPr>
          <w:rFonts w:ascii="Calibri" w:hAnsi="Calibri"/>
          <w:i/>
          <w:szCs w:val="22"/>
          <w:highlight w:val="yellow"/>
        </w:rPr>
        <w:t>(</w:t>
      </w:r>
      <w:r w:rsidR="007267F4" w:rsidRPr="00356DCC">
        <w:rPr>
          <w:rFonts w:ascii="Calibri" w:hAnsi="Calibri"/>
          <w:i/>
          <w:szCs w:val="22"/>
          <w:highlight w:val="yellow"/>
        </w:rPr>
        <w:t>doplní</w:t>
      </w:r>
      <w:r w:rsidR="009A4E64" w:rsidRPr="00356DCC">
        <w:rPr>
          <w:rFonts w:ascii="Calibri" w:hAnsi="Calibri"/>
          <w:i/>
          <w:szCs w:val="22"/>
          <w:highlight w:val="yellow"/>
        </w:rPr>
        <w:t xml:space="preserve"> kupující před uzavřením smlouvy)</w:t>
      </w:r>
    </w:p>
    <w:p w:rsidR="0091597F" w:rsidRPr="00356DCC" w:rsidRDefault="000070FE" w:rsidP="00EC2B50">
      <w:pPr>
        <w:tabs>
          <w:tab w:val="left" w:pos="709"/>
        </w:tabs>
        <w:spacing w:before="120" w:line="228" w:lineRule="auto"/>
        <w:ind w:left="567" w:hanging="567"/>
        <w:rPr>
          <w:rFonts w:ascii="Calibri" w:hAnsi="Calibri"/>
          <w:szCs w:val="22"/>
        </w:rPr>
      </w:pPr>
      <w:r>
        <w:rPr>
          <w:rFonts w:ascii="Calibri" w:hAnsi="Calibri"/>
          <w:szCs w:val="22"/>
        </w:rPr>
        <w:t>9.9</w:t>
      </w:r>
      <w:r w:rsidR="00356DCC">
        <w:rPr>
          <w:rFonts w:ascii="Calibri" w:hAnsi="Calibri"/>
          <w:szCs w:val="22"/>
        </w:rPr>
        <w:t xml:space="preserve"> </w:t>
      </w:r>
      <w:r w:rsidR="00EC2B50">
        <w:rPr>
          <w:rFonts w:ascii="Calibri" w:hAnsi="Calibri"/>
          <w:szCs w:val="22"/>
        </w:rPr>
        <w:tab/>
      </w:r>
      <w:r w:rsidR="00CD66E2" w:rsidRPr="00356DCC">
        <w:rPr>
          <w:rFonts w:ascii="Calibri" w:hAnsi="Calibri"/>
          <w:szCs w:val="22"/>
        </w:rPr>
        <w:t>Smluvní strany shodně prohlašují, že si smlouvu před jejím podpisem přečetly a že byla uzavřena po vzájemném projednání podle jejich pravé a svobodné vůle určitě, vážně a srozumitelně, nikoliv v</w:t>
      </w:r>
      <w:r w:rsidR="00772E73" w:rsidRPr="00356DCC">
        <w:rPr>
          <w:rFonts w:ascii="Calibri" w:hAnsi="Calibri"/>
          <w:szCs w:val="22"/>
        </w:rPr>
        <w:t> </w:t>
      </w:r>
      <w:r w:rsidR="00CD66E2" w:rsidRPr="00356DCC">
        <w:rPr>
          <w:rFonts w:ascii="Calibri" w:hAnsi="Calibri"/>
          <w:szCs w:val="22"/>
        </w:rPr>
        <w:t>tísni nebo za nápadně nevýhodných podmínek, a že se dohodly o celém jejím obsahu, což stvrzují svými podpisy.</w:t>
      </w:r>
    </w:p>
    <w:p w:rsidR="00B07B20" w:rsidRPr="00917A3D" w:rsidRDefault="00B07B20" w:rsidP="00917A3D">
      <w:pPr>
        <w:rPr>
          <w:rFonts w:ascii="Calibri" w:hAnsi="Calibri"/>
          <w:szCs w:val="22"/>
        </w:rPr>
      </w:pPr>
    </w:p>
    <w:p w:rsidR="00D378F8" w:rsidRDefault="00D378F8" w:rsidP="00186717">
      <w:pPr>
        <w:rPr>
          <w:rFonts w:ascii="Calibri" w:hAnsi="Calibri" w:cs="Arial"/>
          <w:b/>
          <w:szCs w:val="22"/>
        </w:rPr>
      </w:pPr>
      <w:r w:rsidRPr="00360D7D">
        <w:rPr>
          <w:rFonts w:ascii="Calibri" w:hAnsi="Calibri" w:cs="Arial"/>
          <w:b/>
          <w:szCs w:val="22"/>
        </w:rPr>
        <w:t>Příloha</w:t>
      </w:r>
      <w:r w:rsidR="00B40849">
        <w:rPr>
          <w:rFonts w:ascii="Calibri" w:hAnsi="Calibri" w:cs="Arial"/>
          <w:b/>
          <w:szCs w:val="22"/>
        </w:rPr>
        <w:t xml:space="preserve"> č. 1</w:t>
      </w:r>
      <w:r w:rsidRPr="00360D7D">
        <w:rPr>
          <w:rFonts w:ascii="Calibri" w:hAnsi="Calibri"/>
          <w:szCs w:val="22"/>
        </w:rPr>
        <w:t xml:space="preserve">: </w:t>
      </w:r>
      <w:r w:rsidR="00B40849" w:rsidRPr="00B40849">
        <w:rPr>
          <w:rFonts w:ascii="Calibri" w:hAnsi="Calibri"/>
          <w:b/>
          <w:szCs w:val="22"/>
        </w:rPr>
        <w:t>Specifikace předmětu plnění</w:t>
      </w:r>
      <w:r w:rsidR="002C3BE1">
        <w:rPr>
          <w:rFonts w:ascii="Calibri" w:hAnsi="Calibri" w:cs="Arial"/>
          <w:b/>
          <w:szCs w:val="22"/>
        </w:rPr>
        <w:t xml:space="preserve"> </w:t>
      </w:r>
    </w:p>
    <w:p w:rsidR="005017E2" w:rsidRDefault="005017E2" w:rsidP="00186717">
      <w:pPr>
        <w:rPr>
          <w:rFonts w:ascii="Calibri" w:hAnsi="Calibri"/>
          <w:szCs w:val="22"/>
        </w:rPr>
      </w:pPr>
    </w:p>
    <w:p w:rsidR="00D378F8" w:rsidRPr="00186717" w:rsidRDefault="00D378F8" w:rsidP="00186717">
      <w:pPr>
        <w:rPr>
          <w:rFonts w:ascii="Calibri" w:hAnsi="Calibri" w:cs="Arial"/>
          <w:b/>
          <w:szCs w:val="22"/>
        </w:rPr>
      </w:pPr>
      <w:r>
        <w:rPr>
          <w:rFonts w:ascii="Calibri" w:hAnsi="Calibri" w:cs="Arial"/>
          <w:b/>
          <w:szCs w:val="22"/>
        </w:rPr>
        <w:t xml:space="preserve">Za </w:t>
      </w:r>
      <w:r w:rsidR="00917A3D">
        <w:rPr>
          <w:rFonts w:ascii="Calibri" w:hAnsi="Calibri" w:cs="Arial"/>
          <w:b/>
          <w:szCs w:val="22"/>
        </w:rPr>
        <w:t>kupujícího</w:t>
      </w:r>
      <w:r w:rsidRPr="008E58A9">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t xml:space="preserve">Za </w:t>
      </w:r>
      <w:r w:rsidR="00917A3D">
        <w:rPr>
          <w:rFonts w:ascii="Calibri" w:hAnsi="Calibri" w:cs="Arial"/>
          <w:b/>
          <w:szCs w:val="22"/>
        </w:rPr>
        <w:t>prodávajícího</w:t>
      </w:r>
    </w:p>
    <w:p w:rsidR="00D378F8" w:rsidRDefault="00D378F8" w:rsidP="008E58A9">
      <w:pPr>
        <w:ind w:left="0" w:firstLine="0"/>
        <w:outlineLvl w:val="0"/>
        <w:rPr>
          <w:rFonts w:ascii="Calibri" w:hAnsi="Calibri"/>
          <w:szCs w:val="22"/>
        </w:rPr>
      </w:pPr>
    </w:p>
    <w:p w:rsidR="00D378F8" w:rsidRPr="008E58A9" w:rsidRDefault="00D378F8" w:rsidP="008E58A9">
      <w:pPr>
        <w:ind w:left="0" w:firstLine="0"/>
        <w:outlineLvl w:val="0"/>
        <w:rPr>
          <w:rFonts w:ascii="Calibri" w:hAnsi="Calibri"/>
          <w:szCs w:val="22"/>
        </w:rPr>
      </w:pPr>
      <w:r>
        <w:rPr>
          <w:rFonts w:ascii="Calibri" w:hAnsi="Calibri"/>
          <w:szCs w:val="22"/>
        </w:rPr>
        <w:t>V</w:t>
      </w:r>
      <w:r w:rsidR="00AF0AAC">
        <w:rPr>
          <w:rFonts w:ascii="Calibri" w:hAnsi="Calibri"/>
          <w:szCs w:val="22"/>
        </w:rPr>
        <w:t> Ostravě,</w:t>
      </w:r>
      <w:r w:rsidR="00745BD1">
        <w:rPr>
          <w:rFonts w:ascii="Calibri" w:hAnsi="Calibri"/>
          <w:szCs w:val="22"/>
        </w:rPr>
        <w:t xml:space="preserve"> dne ……………………</w:t>
      </w:r>
      <w:r w:rsidR="00D349C3">
        <w:rPr>
          <w:rFonts w:ascii="Calibri" w:hAnsi="Calibri"/>
          <w:szCs w:val="22"/>
        </w:rPr>
        <w:tab/>
      </w:r>
      <w:r w:rsidR="00D349C3">
        <w:rPr>
          <w:rFonts w:ascii="Calibri" w:hAnsi="Calibri"/>
          <w:szCs w:val="22"/>
        </w:rPr>
        <w:tab/>
      </w:r>
      <w:r w:rsidR="00745BD1">
        <w:rPr>
          <w:rFonts w:ascii="Calibri" w:hAnsi="Calibri"/>
          <w:szCs w:val="22"/>
        </w:rPr>
        <w:tab/>
      </w:r>
      <w:r w:rsidR="00AF0AAC">
        <w:rPr>
          <w:rFonts w:ascii="Calibri" w:hAnsi="Calibri"/>
          <w:szCs w:val="22"/>
        </w:rPr>
        <w:tab/>
      </w:r>
      <w:r w:rsidR="00D349C3">
        <w:rPr>
          <w:rFonts w:ascii="Calibri" w:hAnsi="Calibri"/>
          <w:szCs w:val="22"/>
        </w:rPr>
        <w:t>V ……………………</w:t>
      </w:r>
      <w:proofErr w:type="gramStart"/>
      <w:r w:rsidR="00D349C3">
        <w:rPr>
          <w:rFonts w:ascii="Calibri" w:hAnsi="Calibri"/>
          <w:szCs w:val="22"/>
        </w:rPr>
        <w:t>…..</w:t>
      </w:r>
      <w:r w:rsidR="00AF0AAC">
        <w:rPr>
          <w:rFonts w:ascii="Calibri" w:hAnsi="Calibri"/>
          <w:szCs w:val="22"/>
        </w:rPr>
        <w:t>,</w:t>
      </w:r>
      <w:r w:rsidR="00D349C3">
        <w:rPr>
          <w:rFonts w:ascii="Calibri" w:hAnsi="Calibri"/>
          <w:szCs w:val="22"/>
        </w:rPr>
        <w:t xml:space="preserve"> dne</w:t>
      </w:r>
      <w:proofErr w:type="gramEnd"/>
      <w:r w:rsidR="00D349C3">
        <w:rPr>
          <w:rFonts w:ascii="Calibri" w:hAnsi="Calibri"/>
          <w:szCs w:val="22"/>
        </w:rPr>
        <w:t xml:space="preserve"> …………………</w:t>
      </w:r>
      <w:r w:rsidRPr="008E58A9">
        <w:rPr>
          <w:rFonts w:ascii="Calibri" w:hAnsi="Calibri"/>
          <w:szCs w:val="22"/>
        </w:rPr>
        <w:tab/>
      </w:r>
    </w:p>
    <w:p w:rsidR="00D378F8" w:rsidRPr="008E58A9" w:rsidRDefault="00D378F8" w:rsidP="00BB4B6F">
      <w:pPr>
        <w:rPr>
          <w:rFonts w:ascii="Calibri" w:hAnsi="Calibri"/>
          <w:szCs w:val="22"/>
        </w:rPr>
      </w:pPr>
      <w:r>
        <w:rPr>
          <w:rFonts w:ascii="Calibri" w:hAnsi="Calibri"/>
          <w:szCs w:val="22"/>
        </w:rPr>
        <w:tab/>
      </w:r>
      <w:r w:rsidRPr="008E58A9">
        <w:rPr>
          <w:rFonts w:ascii="Calibri" w:hAnsi="Calibri"/>
          <w:szCs w:val="22"/>
        </w:rPr>
        <w:tab/>
      </w:r>
    </w:p>
    <w:p w:rsidR="00B07B20" w:rsidRDefault="00B07B20" w:rsidP="009D5821">
      <w:pPr>
        <w:ind w:left="0" w:firstLine="0"/>
        <w:outlineLvl w:val="0"/>
        <w:rPr>
          <w:rFonts w:ascii="Calibri" w:hAnsi="Calibri"/>
          <w:szCs w:val="22"/>
        </w:rPr>
      </w:pPr>
    </w:p>
    <w:p w:rsidR="00D349C3" w:rsidRDefault="00D378F8" w:rsidP="00D349C3">
      <w:pPr>
        <w:rPr>
          <w:rFonts w:ascii="Calibri" w:hAnsi="Calibri"/>
          <w:szCs w:val="22"/>
        </w:rPr>
      </w:pPr>
      <w:r w:rsidRPr="008E58A9">
        <w:rPr>
          <w:rFonts w:ascii="Calibri" w:hAnsi="Calibri"/>
          <w:szCs w:val="22"/>
        </w:rPr>
        <w:t>_____________________________</w:t>
      </w:r>
      <w:r w:rsidR="00D349C3">
        <w:rPr>
          <w:rFonts w:ascii="Calibri" w:hAnsi="Calibri"/>
          <w:szCs w:val="22"/>
        </w:rPr>
        <w:tab/>
      </w:r>
      <w:r w:rsidR="00D349C3">
        <w:rPr>
          <w:rFonts w:ascii="Calibri" w:hAnsi="Calibri"/>
          <w:szCs w:val="22"/>
        </w:rPr>
        <w:tab/>
      </w:r>
      <w:r w:rsidR="00D349C3">
        <w:rPr>
          <w:rFonts w:ascii="Calibri" w:hAnsi="Calibri"/>
          <w:szCs w:val="22"/>
        </w:rPr>
        <w:tab/>
      </w:r>
      <w:r w:rsidR="00D349C3" w:rsidRPr="008E58A9">
        <w:rPr>
          <w:rFonts w:ascii="Calibri" w:hAnsi="Calibri"/>
          <w:szCs w:val="22"/>
        </w:rPr>
        <w:t>_____________________________</w:t>
      </w:r>
    </w:p>
    <w:p w:rsidR="00D378F8" w:rsidRPr="008E58A9" w:rsidRDefault="00B1126C" w:rsidP="00BB4B6F">
      <w:pPr>
        <w:rPr>
          <w:rFonts w:ascii="Calibri" w:hAnsi="Calibri" w:cs="Arial"/>
          <w:b/>
          <w:szCs w:val="22"/>
        </w:rPr>
      </w:pPr>
      <w:r>
        <w:rPr>
          <w:rFonts w:ascii="Calibri" w:hAnsi="Calibri" w:cs="Arial"/>
          <w:b/>
          <w:szCs w:val="22"/>
        </w:rPr>
        <w:t>………………..……</w:t>
      </w:r>
      <w:r>
        <w:rPr>
          <w:rFonts w:ascii="Calibri" w:hAnsi="Calibri" w:cs="Arial"/>
          <w:b/>
          <w:szCs w:val="22"/>
        </w:rPr>
        <w:tab/>
      </w:r>
      <w:r>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sidRPr="002D2625">
        <w:rPr>
          <w:rFonts w:ascii="Calibri" w:hAnsi="Calibri" w:cs="Arial"/>
          <w:b/>
          <w:szCs w:val="22"/>
          <w:highlight w:val="yellow"/>
        </w:rPr>
        <w:t>jméno</w:t>
      </w:r>
    </w:p>
    <w:p w:rsidR="005017E2" w:rsidRDefault="00B1126C" w:rsidP="006C2CE6">
      <w:pPr>
        <w:rPr>
          <w:rFonts w:ascii="Calibri" w:hAnsi="Calibri"/>
          <w:szCs w:val="22"/>
        </w:rPr>
      </w:pPr>
      <w:r>
        <w:rPr>
          <w:rFonts w:ascii="Calibri" w:hAnsi="Calibri"/>
          <w:szCs w:val="22"/>
        </w:rPr>
        <w:t>…………………</w:t>
      </w:r>
      <w:r w:rsidR="00D378F8" w:rsidRPr="008E58A9">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sidRPr="002D2625">
        <w:rPr>
          <w:rFonts w:ascii="Calibri" w:hAnsi="Calibri"/>
          <w:szCs w:val="22"/>
          <w:highlight w:val="yellow"/>
        </w:rPr>
        <w:t>funkce</w:t>
      </w:r>
    </w:p>
    <w:p w:rsidR="00AE4CDC" w:rsidRPr="009A4E64" w:rsidRDefault="009A4E64" w:rsidP="006C2CE6">
      <w:pPr>
        <w:rPr>
          <w:rFonts w:ascii="Calibri" w:hAnsi="Calibri"/>
          <w:b/>
          <w:i/>
          <w:szCs w:val="22"/>
        </w:rPr>
      </w:pPr>
      <w:r w:rsidRPr="009A4E64">
        <w:rPr>
          <w:rFonts w:ascii="Calibri" w:hAnsi="Calibri"/>
          <w:i/>
          <w:szCs w:val="22"/>
          <w:highlight w:val="yellow"/>
        </w:rPr>
        <w:lastRenderedPageBreak/>
        <w:t>(</w:t>
      </w:r>
      <w:r w:rsidR="007267F4">
        <w:rPr>
          <w:rFonts w:ascii="Calibri" w:hAnsi="Calibri"/>
          <w:i/>
          <w:szCs w:val="22"/>
          <w:highlight w:val="yellow"/>
        </w:rPr>
        <w:t>doplní</w:t>
      </w:r>
      <w:r w:rsidRPr="009A4E64">
        <w:rPr>
          <w:rFonts w:ascii="Calibri" w:hAnsi="Calibri"/>
          <w:i/>
          <w:szCs w:val="22"/>
          <w:highlight w:val="yellow"/>
        </w:rPr>
        <w:t xml:space="preserve"> kupující před uzavřením smlouvy</w:t>
      </w:r>
      <w:r>
        <w:rPr>
          <w:rFonts w:ascii="Calibri" w:hAnsi="Calibri"/>
          <w:szCs w:val="22"/>
        </w:rPr>
        <w:t>)</w:t>
      </w:r>
      <w:r w:rsidR="00DE7FDB">
        <w:rPr>
          <w:rFonts w:ascii="Calibri" w:hAnsi="Calibri"/>
          <w:szCs w:val="22"/>
        </w:rPr>
        <w:tab/>
      </w:r>
      <w:r w:rsidR="007267F4">
        <w:rPr>
          <w:rFonts w:ascii="Calibri" w:hAnsi="Calibri"/>
          <w:szCs w:val="22"/>
        </w:rPr>
        <w:tab/>
      </w:r>
      <w:r w:rsidR="00DE7FDB" w:rsidRPr="009A4E64">
        <w:rPr>
          <w:rFonts w:ascii="Calibri" w:hAnsi="Calibri"/>
          <w:b/>
          <w:i/>
          <w:szCs w:val="22"/>
          <w:highlight w:val="yellow"/>
        </w:rPr>
        <w:t xml:space="preserve">(doplní </w:t>
      </w:r>
      <w:r>
        <w:rPr>
          <w:rFonts w:ascii="Calibri" w:hAnsi="Calibri"/>
          <w:b/>
          <w:i/>
          <w:szCs w:val="22"/>
          <w:highlight w:val="yellow"/>
        </w:rPr>
        <w:t>prodávající</w:t>
      </w:r>
      <w:r w:rsidR="00DE7FDB" w:rsidRPr="009A4E64">
        <w:rPr>
          <w:rFonts w:ascii="Calibri" w:hAnsi="Calibri"/>
          <w:b/>
          <w:i/>
          <w:szCs w:val="22"/>
          <w:highlight w:val="yellow"/>
        </w:rPr>
        <w:t>)</w:t>
      </w:r>
    </w:p>
    <w:p w:rsidR="00F95C2C" w:rsidRDefault="00F95C2C" w:rsidP="006C2CE6">
      <w:pPr>
        <w:rPr>
          <w:rFonts w:ascii="Calibri" w:hAnsi="Calibri"/>
          <w:szCs w:val="22"/>
        </w:rPr>
      </w:pPr>
    </w:p>
    <w:p w:rsidR="00AE4CDC" w:rsidRPr="003F2D0E" w:rsidRDefault="001E7BC5" w:rsidP="000763CC">
      <w:pPr>
        <w:ind w:left="0" w:firstLine="0"/>
        <w:jc w:val="left"/>
        <w:rPr>
          <w:rFonts w:ascii="Calibri" w:hAnsi="Calibri"/>
          <w:b/>
          <w:szCs w:val="22"/>
          <w:u w:val="single"/>
        </w:rPr>
      </w:pPr>
      <w:r>
        <w:rPr>
          <w:rFonts w:ascii="Calibri" w:hAnsi="Calibri"/>
          <w:b/>
          <w:szCs w:val="22"/>
          <w:u w:val="single"/>
        </w:rPr>
        <w:br w:type="page"/>
      </w:r>
      <w:r w:rsidR="00AE4CDC" w:rsidRPr="003F2D0E">
        <w:rPr>
          <w:rFonts w:ascii="Calibri" w:hAnsi="Calibri"/>
          <w:b/>
          <w:szCs w:val="22"/>
          <w:u w:val="single"/>
        </w:rPr>
        <w:lastRenderedPageBreak/>
        <w:t xml:space="preserve">Příloha ke </w:t>
      </w:r>
      <w:r w:rsidR="00917A3D" w:rsidRPr="003F2D0E">
        <w:rPr>
          <w:rFonts w:ascii="Calibri" w:hAnsi="Calibri"/>
          <w:b/>
          <w:szCs w:val="22"/>
          <w:u w:val="single"/>
        </w:rPr>
        <w:t>kupní smlouvě</w:t>
      </w:r>
      <w:r w:rsidR="00AE4CDC" w:rsidRPr="003F2D0E">
        <w:rPr>
          <w:rFonts w:ascii="Calibri" w:hAnsi="Calibri"/>
          <w:b/>
          <w:szCs w:val="22"/>
          <w:u w:val="single"/>
        </w:rPr>
        <w:t xml:space="preserve"> č.     /201</w:t>
      </w:r>
      <w:r w:rsidR="00812BC5">
        <w:rPr>
          <w:rFonts w:ascii="Calibri" w:hAnsi="Calibri"/>
          <w:b/>
          <w:szCs w:val="22"/>
          <w:u w:val="single"/>
        </w:rPr>
        <w:t>9</w:t>
      </w:r>
      <w:r w:rsidR="00AE4CDC" w:rsidRPr="003F2D0E">
        <w:rPr>
          <w:rFonts w:ascii="Calibri" w:hAnsi="Calibri"/>
          <w:b/>
          <w:szCs w:val="22"/>
          <w:u w:val="single"/>
        </w:rPr>
        <w:t>/OI</w:t>
      </w:r>
      <w:r w:rsidR="00812BC5">
        <w:rPr>
          <w:rFonts w:ascii="Calibri" w:hAnsi="Calibri"/>
          <w:b/>
          <w:szCs w:val="22"/>
          <w:u w:val="single"/>
        </w:rPr>
        <w:t>T</w:t>
      </w:r>
    </w:p>
    <w:p w:rsidR="00AE4CDC" w:rsidRPr="003F2D0E" w:rsidRDefault="00AE4CDC" w:rsidP="00AE4CDC">
      <w:pPr>
        <w:jc w:val="center"/>
        <w:rPr>
          <w:rFonts w:ascii="Calibri" w:hAnsi="Calibri"/>
          <w:b/>
          <w:sz w:val="28"/>
          <w:szCs w:val="28"/>
        </w:rPr>
      </w:pPr>
    </w:p>
    <w:p w:rsidR="00AE4CDC" w:rsidRPr="00881062" w:rsidRDefault="00B40849" w:rsidP="00AE4CDC">
      <w:pPr>
        <w:jc w:val="center"/>
        <w:rPr>
          <w:rFonts w:ascii="Calibri" w:hAnsi="Calibri"/>
          <w:b/>
          <w:sz w:val="28"/>
          <w:szCs w:val="28"/>
        </w:rPr>
      </w:pPr>
      <w:r>
        <w:rPr>
          <w:rFonts w:ascii="Calibri" w:hAnsi="Calibri"/>
          <w:b/>
          <w:sz w:val="28"/>
          <w:szCs w:val="28"/>
        </w:rPr>
        <w:t>Specifikace předmětu plnění</w:t>
      </w:r>
    </w:p>
    <w:p w:rsidR="00AE4CDC" w:rsidRPr="00511059" w:rsidRDefault="00AE4CDC" w:rsidP="00AE4CDC">
      <w:pPr>
        <w:jc w:val="center"/>
        <w:rPr>
          <w:rFonts w:ascii="Calibri" w:hAnsi="Calibri"/>
          <w:i/>
          <w:szCs w:val="22"/>
        </w:rPr>
      </w:pPr>
      <w:r w:rsidRPr="00511059">
        <w:rPr>
          <w:rFonts w:ascii="Calibri" w:hAnsi="Calibri"/>
          <w:i/>
          <w:szCs w:val="22"/>
          <w:highlight w:val="yellow"/>
        </w:rPr>
        <w:t>(</w:t>
      </w:r>
      <w:r w:rsidR="00AB0E46">
        <w:rPr>
          <w:rFonts w:ascii="Calibri" w:hAnsi="Calibri"/>
          <w:i/>
          <w:szCs w:val="22"/>
          <w:highlight w:val="yellow"/>
        </w:rPr>
        <w:t xml:space="preserve">NEVYPLŇOVAT </w:t>
      </w:r>
      <w:r w:rsidR="00687CE0">
        <w:rPr>
          <w:rFonts w:ascii="Calibri" w:hAnsi="Calibri"/>
          <w:i/>
          <w:szCs w:val="22"/>
          <w:highlight w:val="yellow"/>
        </w:rPr>
        <w:t>–</w:t>
      </w:r>
      <w:r w:rsidR="00AB0E46">
        <w:rPr>
          <w:rFonts w:ascii="Calibri" w:hAnsi="Calibri"/>
          <w:i/>
          <w:szCs w:val="22"/>
          <w:highlight w:val="yellow"/>
        </w:rPr>
        <w:t xml:space="preserve"> </w:t>
      </w:r>
      <w:r w:rsidR="00702896">
        <w:rPr>
          <w:rFonts w:ascii="Calibri" w:hAnsi="Calibri"/>
          <w:i/>
          <w:szCs w:val="22"/>
          <w:highlight w:val="yellow"/>
        </w:rPr>
        <w:t>bude</w:t>
      </w:r>
      <w:r w:rsidR="00687CE0">
        <w:rPr>
          <w:rFonts w:ascii="Calibri" w:hAnsi="Calibri"/>
          <w:i/>
          <w:szCs w:val="22"/>
          <w:highlight w:val="yellow"/>
        </w:rPr>
        <w:t xml:space="preserve"> </w:t>
      </w:r>
      <w:r w:rsidR="00B40849">
        <w:rPr>
          <w:rFonts w:ascii="Calibri" w:hAnsi="Calibri"/>
          <w:i/>
          <w:szCs w:val="22"/>
          <w:highlight w:val="yellow"/>
        </w:rPr>
        <w:t>doplněna příloha č. 1 zadávací dokumentace k veřejné zakázce</w:t>
      </w:r>
      <w:r w:rsidRPr="00511059">
        <w:rPr>
          <w:rFonts w:ascii="Calibri" w:hAnsi="Calibri"/>
          <w:i/>
          <w:szCs w:val="22"/>
          <w:highlight w:val="yellow"/>
        </w:rPr>
        <w:t>)</w:t>
      </w:r>
    </w:p>
    <w:p w:rsidR="00AE4CDC" w:rsidRDefault="00AE4CDC" w:rsidP="006C2CE6">
      <w:pPr>
        <w:rPr>
          <w:rFonts w:ascii="Calibri" w:hAnsi="Calibri" w:cs="Arial"/>
          <w:b/>
          <w:szCs w:val="22"/>
        </w:rPr>
      </w:pPr>
    </w:p>
    <w:sectPr w:rsidR="00AE4CDC" w:rsidSect="00C63776">
      <w:headerReference w:type="even" r:id="rId8"/>
      <w:headerReference w:type="default" r:id="rId9"/>
      <w:footerReference w:type="default" r:id="rId10"/>
      <w:headerReference w:type="first" r:id="rId11"/>
      <w:footerReference w:type="first" r:id="rId12"/>
      <w:pgSz w:w="11906" w:h="16838" w:code="9"/>
      <w:pgMar w:top="1525" w:right="1106" w:bottom="1797" w:left="1077" w:header="709" w:footer="94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9A9" w:rsidRDefault="00F159A9">
      <w:r>
        <w:separator/>
      </w:r>
    </w:p>
    <w:p w:rsidR="00F159A9" w:rsidRDefault="00F159A9"/>
    <w:p w:rsidR="00F159A9" w:rsidRDefault="00F159A9" w:rsidP="003A4FAD"/>
    <w:p w:rsidR="00F159A9" w:rsidRDefault="00F159A9"/>
    <w:p w:rsidR="00F159A9" w:rsidRDefault="00F159A9"/>
    <w:p w:rsidR="00F159A9" w:rsidRDefault="00F159A9" w:rsidP="00911049"/>
    <w:p w:rsidR="00F159A9" w:rsidRDefault="00F159A9" w:rsidP="00911049"/>
    <w:p w:rsidR="00F159A9" w:rsidRDefault="00F159A9" w:rsidP="00911049"/>
    <w:p w:rsidR="00F159A9" w:rsidRDefault="00F159A9" w:rsidP="00911049"/>
    <w:p w:rsidR="00F159A9" w:rsidRDefault="00F159A9" w:rsidP="00911049"/>
    <w:p w:rsidR="00F159A9" w:rsidRDefault="00F159A9" w:rsidP="00911049"/>
    <w:p w:rsidR="00F159A9" w:rsidRDefault="00F159A9" w:rsidP="00911049"/>
    <w:p w:rsidR="00F159A9" w:rsidRDefault="00F159A9" w:rsidP="00911049"/>
    <w:p w:rsidR="00F159A9" w:rsidRDefault="00F159A9" w:rsidP="00911049"/>
    <w:p w:rsidR="00F159A9" w:rsidRDefault="00F159A9" w:rsidP="00911049"/>
    <w:p w:rsidR="00F159A9" w:rsidRDefault="00F159A9" w:rsidP="00911049"/>
    <w:p w:rsidR="00F159A9" w:rsidRDefault="00F159A9"/>
    <w:p w:rsidR="00F159A9" w:rsidRDefault="00F159A9"/>
    <w:p w:rsidR="00F159A9" w:rsidRDefault="00F159A9"/>
    <w:p w:rsidR="00F159A9" w:rsidRDefault="00F159A9" w:rsidP="00F75207"/>
    <w:p w:rsidR="00F159A9" w:rsidRDefault="00F159A9" w:rsidP="00F75207"/>
    <w:p w:rsidR="00F159A9" w:rsidRDefault="00F159A9"/>
    <w:p w:rsidR="00F159A9" w:rsidRDefault="00F159A9"/>
    <w:p w:rsidR="00F159A9" w:rsidRDefault="00F159A9"/>
    <w:p w:rsidR="00F159A9" w:rsidRDefault="00F159A9" w:rsidP="008A2932"/>
    <w:p w:rsidR="00F159A9" w:rsidRDefault="00F159A9"/>
    <w:p w:rsidR="00F159A9" w:rsidRDefault="00F159A9" w:rsidP="00341130"/>
    <w:p w:rsidR="00F159A9" w:rsidRDefault="00F159A9"/>
    <w:p w:rsidR="00F159A9" w:rsidRDefault="00F159A9" w:rsidP="004D65EC"/>
    <w:p w:rsidR="00F159A9" w:rsidRDefault="00F159A9"/>
    <w:p w:rsidR="00F159A9" w:rsidRDefault="00F159A9" w:rsidP="00F0468D"/>
    <w:p w:rsidR="00F159A9" w:rsidRDefault="00F159A9" w:rsidP="00F0468D"/>
    <w:p w:rsidR="00F159A9" w:rsidRDefault="00F159A9" w:rsidP="00F0468D"/>
    <w:p w:rsidR="00F159A9" w:rsidRDefault="00F159A9" w:rsidP="00F24506"/>
    <w:p w:rsidR="00F159A9" w:rsidRDefault="00F159A9" w:rsidP="00F24506"/>
    <w:p w:rsidR="00F159A9" w:rsidRDefault="00F159A9" w:rsidP="00F24506"/>
    <w:p w:rsidR="00F159A9" w:rsidRDefault="00F159A9" w:rsidP="00F24506"/>
    <w:p w:rsidR="00F159A9" w:rsidRDefault="00F159A9" w:rsidP="00F24506"/>
    <w:p w:rsidR="00F159A9" w:rsidRDefault="00F159A9"/>
    <w:p w:rsidR="00F159A9" w:rsidRDefault="00F159A9" w:rsidP="002632B7"/>
    <w:p w:rsidR="00F159A9" w:rsidRDefault="00F159A9" w:rsidP="00BC5006"/>
    <w:p w:rsidR="00F159A9" w:rsidRDefault="00F159A9"/>
    <w:p w:rsidR="00F159A9" w:rsidRDefault="00F159A9"/>
    <w:p w:rsidR="00F159A9" w:rsidRDefault="00F159A9"/>
    <w:p w:rsidR="00F159A9" w:rsidRDefault="00F159A9" w:rsidP="006F2FCD"/>
    <w:p w:rsidR="00F159A9" w:rsidRDefault="00F159A9"/>
    <w:p w:rsidR="00F159A9" w:rsidRDefault="00F159A9"/>
    <w:p w:rsidR="00F159A9" w:rsidRDefault="00F159A9" w:rsidP="00642E62"/>
    <w:p w:rsidR="00F159A9" w:rsidRDefault="00F159A9"/>
    <w:p w:rsidR="00F159A9" w:rsidRDefault="00F159A9" w:rsidP="00E23ADF"/>
    <w:p w:rsidR="00F159A9" w:rsidRDefault="00F159A9" w:rsidP="00E23ADF"/>
    <w:p w:rsidR="00F159A9" w:rsidRDefault="00F159A9" w:rsidP="00E23ADF"/>
    <w:p w:rsidR="00F159A9" w:rsidRDefault="00F159A9"/>
    <w:p w:rsidR="00F159A9" w:rsidRDefault="00F159A9" w:rsidP="005017E2"/>
    <w:p w:rsidR="00F159A9" w:rsidRDefault="00F159A9" w:rsidP="005017E2"/>
    <w:p w:rsidR="00F159A9" w:rsidRDefault="00F159A9" w:rsidP="005017E2"/>
    <w:p w:rsidR="00F159A9" w:rsidRDefault="00F159A9"/>
    <w:p w:rsidR="00F159A9" w:rsidRDefault="00F159A9" w:rsidP="00827DBB"/>
    <w:p w:rsidR="00F159A9" w:rsidRDefault="00F159A9" w:rsidP="00962D51"/>
    <w:p w:rsidR="00F159A9" w:rsidRDefault="00F159A9" w:rsidP="00962D51"/>
    <w:p w:rsidR="00F159A9" w:rsidRDefault="00F159A9"/>
    <w:p w:rsidR="00F159A9" w:rsidRDefault="00F159A9" w:rsidP="0041392C"/>
    <w:p w:rsidR="00F159A9" w:rsidRDefault="00F159A9" w:rsidP="006A387E"/>
    <w:p w:rsidR="00F159A9" w:rsidRDefault="00F159A9"/>
    <w:p w:rsidR="00F159A9" w:rsidRDefault="00F159A9" w:rsidP="00B11F70"/>
    <w:p w:rsidR="00F159A9" w:rsidRDefault="00F159A9"/>
    <w:p w:rsidR="00F159A9" w:rsidRDefault="00F159A9"/>
    <w:p w:rsidR="00F159A9" w:rsidRDefault="00F159A9" w:rsidP="00917A3D"/>
    <w:p w:rsidR="00F159A9" w:rsidRDefault="00F159A9" w:rsidP="001E2D77"/>
    <w:p w:rsidR="00F159A9" w:rsidRDefault="00F159A9" w:rsidP="001E2D77"/>
    <w:p w:rsidR="00F159A9" w:rsidRDefault="00F159A9" w:rsidP="001E2D77"/>
    <w:p w:rsidR="00F159A9" w:rsidRDefault="00F159A9"/>
    <w:p w:rsidR="00F159A9" w:rsidRDefault="00F159A9" w:rsidP="004F3CB6"/>
    <w:p w:rsidR="00F159A9" w:rsidRDefault="00F159A9" w:rsidP="00CF77F5"/>
    <w:p w:rsidR="00F159A9" w:rsidRDefault="00F159A9" w:rsidP="00CF77F5"/>
    <w:p w:rsidR="00F159A9" w:rsidRDefault="00F159A9" w:rsidP="00CF77F5"/>
    <w:p w:rsidR="00F159A9" w:rsidRDefault="00F159A9" w:rsidP="00527922"/>
    <w:p w:rsidR="00F159A9" w:rsidRDefault="00F159A9" w:rsidP="00527922"/>
    <w:p w:rsidR="00F159A9" w:rsidRDefault="00F159A9"/>
    <w:p w:rsidR="00F159A9" w:rsidRDefault="00F159A9" w:rsidP="00996CA0"/>
    <w:p w:rsidR="00F159A9" w:rsidRDefault="00F159A9" w:rsidP="009A4E64"/>
    <w:p w:rsidR="00F159A9" w:rsidRDefault="00F159A9" w:rsidP="009F7564"/>
    <w:p w:rsidR="00F159A9" w:rsidRDefault="00F159A9" w:rsidP="009F7564"/>
    <w:p w:rsidR="00F159A9" w:rsidRDefault="00F159A9" w:rsidP="009F7564"/>
    <w:p w:rsidR="00F159A9" w:rsidRDefault="00F159A9" w:rsidP="009F7564"/>
    <w:p w:rsidR="00F159A9" w:rsidRDefault="00F159A9" w:rsidP="004974DC"/>
    <w:p w:rsidR="00F159A9" w:rsidRDefault="00F159A9" w:rsidP="004974DC"/>
    <w:p w:rsidR="00F159A9" w:rsidRDefault="00F159A9" w:rsidP="007B69B0"/>
    <w:p w:rsidR="00F159A9" w:rsidRDefault="00F159A9" w:rsidP="00356DCC"/>
    <w:p w:rsidR="00F159A9" w:rsidRDefault="00F159A9" w:rsidP="00356DCC"/>
    <w:p w:rsidR="00F159A9" w:rsidRDefault="00F159A9"/>
    <w:p w:rsidR="00F159A9" w:rsidRDefault="00F159A9" w:rsidP="00E878E0"/>
    <w:p w:rsidR="00F159A9" w:rsidRDefault="00F159A9" w:rsidP="00E878E0"/>
    <w:p w:rsidR="00F159A9" w:rsidRDefault="00F159A9"/>
    <w:p w:rsidR="00F159A9" w:rsidRDefault="00F159A9" w:rsidP="007F425F"/>
    <w:p w:rsidR="00F159A9" w:rsidRDefault="00F159A9" w:rsidP="00704A2A"/>
  </w:endnote>
  <w:endnote w:type="continuationSeparator" w:id="0">
    <w:p w:rsidR="00F159A9" w:rsidRDefault="00F159A9">
      <w:r>
        <w:continuationSeparator/>
      </w:r>
    </w:p>
    <w:p w:rsidR="00F159A9" w:rsidRDefault="00F159A9"/>
    <w:p w:rsidR="00F159A9" w:rsidRDefault="00F159A9" w:rsidP="003A4FAD"/>
    <w:p w:rsidR="00F159A9" w:rsidRDefault="00F159A9"/>
    <w:p w:rsidR="00F159A9" w:rsidRDefault="00F159A9"/>
    <w:p w:rsidR="00F159A9" w:rsidRDefault="00F159A9" w:rsidP="00911049"/>
    <w:p w:rsidR="00F159A9" w:rsidRDefault="00F159A9" w:rsidP="00911049"/>
    <w:p w:rsidR="00F159A9" w:rsidRDefault="00F159A9" w:rsidP="00911049"/>
    <w:p w:rsidR="00F159A9" w:rsidRDefault="00F159A9" w:rsidP="00911049"/>
    <w:p w:rsidR="00F159A9" w:rsidRDefault="00F159A9" w:rsidP="00911049"/>
    <w:p w:rsidR="00F159A9" w:rsidRDefault="00F159A9" w:rsidP="00911049"/>
    <w:p w:rsidR="00F159A9" w:rsidRDefault="00F159A9" w:rsidP="00911049"/>
    <w:p w:rsidR="00F159A9" w:rsidRDefault="00F159A9" w:rsidP="00911049"/>
    <w:p w:rsidR="00F159A9" w:rsidRDefault="00F159A9" w:rsidP="00911049"/>
    <w:p w:rsidR="00F159A9" w:rsidRDefault="00F159A9" w:rsidP="00911049"/>
    <w:p w:rsidR="00F159A9" w:rsidRDefault="00F159A9" w:rsidP="00911049"/>
    <w:p w:rsidR="00F159A9" w:rsidRDefault="00F159A9"/>
    <w:p w:rsidR="00F159A9" w:rsidRDefault="00F159A9"/>
    <w:p w:rsidR="00F159A9" w:rsidRDefault="00F159A9"/>
    <w:p w:rsidR="00F159A9" w:rsidRDefault="00F159A9" w:rsidP="00F75207"/>
    <w:p w:rsidR="00F159A9" w:rsidRDefault="00F159A9" w:rsidP="00F75207"/>
    <w:p w:rsidR="00F159A9" w:rsidRDefault="00F159A9"/>
    <w:p w:rsidR="00F159A9" w:rsidRDefault="00F159A9"/>
    <w:p w:rsidR="00F159A9" w:rsidRDefault="00F159A9"/>
    <w:p w:rsidR="00F159A9" w:rsidRDefault="00F159A9" w:rsidP="008A2932"/>
    <w:p w:rsidR="00F159A9" w:rsidRDefault="00F159A9"/>
    <w:p w:rsidR="00F159A9" w:rsidRDefault="00F159A9" w:rsidP="00341130"/>
    <w:p w:rsidR="00F159A9" w:rsidRDefault="00F159A9"/>
    <w:p w:rsidR="00F159A9" w:rsidRDefault="00F159A9" w:rsidP="004D65EC"/>
    <w:p w:rsidR="00F159A9" w:rsidRDefault="00F159A9"/>
    <w:p w:rsidR="00F159A9" w:rsidRDefault="00F159A9" w:rsidP="00F0468D"/>
    <w:p w:rsidR="00F159A9" w:rsidRDefault="00F159A9" w:rsidP="00F0468D"/>
    <w:p w:rsidR="00F159A9" w:rsidRDefault="00F159A9" w:rsidP="00F0468D"/>
    <w:p w:rsidR="00F159A9" w:rsidRDefault="00F159A9" w:rsidP="00F24506"/>
    <w:p w:rsidR="00F159A9" w:rsidRDefault="00F159A9" w:rsidP="00F24506"/>
    <w:p w:rsidR="00F159A9" w:rsidRDefault="00F159A9" w:rsidP="00F24506"/>
    <w:p w:rsidR="00F159A9" w:rsidRDefault="00F159A9" w:rsidP="00F24506"/>
    <w:p w:rsidR="00F159A9" w:rsidRDefault="00F159A9" w:rsidP="00F24506"/>
    <w:p w:rsidR="00F159A9" w:rsidRDefault="00F159A9"/>
    <w:p w:rsidR="00F159A9" w:rsidRDefault="00F159A9" w:rsidP="002632B7"/>
    <w:p w:rsidR="00F159A9" w:rsidRDefault="00F159A9" w:rsidP="00BC5006"/>
    <w:p w:rsidR="00F159A9" w:rsidRDefault="00F159A9"/>
    <w:p w:rsidR="00F159A9" w:rsidRDefault="00F159A9"/>
    <w:p w:rsidR="00F159A9" w:rsidRDefault="00F159A9"/>
    <w:p w:rsidR="00F159A9" w:rsidRDefault="00F159A9" w:rsidP="006F2FCD"/>
    <w:p w:rsidR="00F159A9" w:rsidRDefault="00F159A9"/>
    <w:p w:rsidR="00F159A9" w:rsidRDefault="00F159A9"/>
    <w:p w:rsidR="00F159A9" w:rsidRDefault="00F159A9" w:rsidP="00642E62"/>
    <w:p w:rsidR="00F159A9" w:rsidRDefault="00F159A9"/>
    <w:p w:rsidR="00F159A9" w:rsidRDefault="00F159A9" w:rsidP="00E23ADF"/>
    <w:p w:rsidR="00F159A9" w:rsidRDefault="00F159A9" w:rsidP="00E23ADF"/>
    <w:p w:rsidR="00F159A9" w:rsidRDefault="00F159A9" w:rsidP="00E23ADF"/>
    <w:p w:rsidR="00F159A9" w:rsidRDefault="00F159A9"/>
    <w:p w:rsidR="00F159A9" w:rsidRDefault="00F159A9" w:rsidP="005017E2"/>
    <w:p w:rsidR="00F159A9" w:rsidRDefault="00F159A9" w:rsidP="005017E2"/>
    <w:p w:rsidR="00F159A9" w:rsidRDefault="00F159A9" w:rsidP="005017E2"/>
    <w:p w:rsidR="00F159A9" w:rsidRDefault="00F159A9"/>
    <w:p w:rsidR="00F159A9" w:rsidRDefault="00F159A9" w:rsidP="00827DBB"/>
    <w:p w:rsidR="00F159A9" w:rsidRDefault="00F159A9" w:rsidP="00962D51"/>
    <w:p w:rsidR="00F159A9" w:rsidRDefault="00F159A9" w:rsidP="00962D51"/>
    <w:p w:rsidR="00F159A9" w:rsidRDefault="00F159A9"/>
    <w:p w:rsidR="00F159A9" w:rsidRDefault="00F159A9" w:rsidP="0041392C"/>
    <w:p w:rsidR="00F159A9" w:rsidRDefault="00F159A9" w:rsidP="006A387E"/>
    <w:p w:rsidR="00F159A9" w:rsidRDefault="00F159A9"/>
    <w:p w:rsidR="00F159A9" w:rsidRDefault="00F159A9" w:rsidP="00B11F70"/>
    <w:p w:rsidR="00F159A9" w:rsidRDefault="00F159A9"/>
    <w:p w:rsidR="00F159A9" w:rsidRDefault="00F159A9"/>
    <w:p w:rsidR="00F159A9" w:rsidRDefault="00F159A9" w:rsidP="00917A3D"/>
    <w:p w:rsidR="00F159A9" w:rsidRDefault="00F159A9" w:rsidP="001E2D77"/>
    <w:p w:rsidR="00F159A9" w:rsidRDefault="00F159A9" w:rsidP="001E2D77"/>
    <w:p w:rsidR="00F159A9" w:rsidRDefault="00F159A9" w:rsidP="001E2D77"/>
    <w:p w:rsidR="00F159A9" w:rsidRDefault="00F159A9"/>
    <w:p w:rsidR="00F159A9" w:rsidRDefault="00F159A9" w:rsidP="004F3CB6"/>
    <w:p w:rsidR="00F159A9" w:rsidRDefault="00F159A9" w:rsidP="00CF77F5"/>
    <w:p w:rsidR="00F159A9" w:rsidRDefault="00F159A9" w:rsidP="00CF77F5"/>
    <w:p w:rsidR="00F159A9" w:rsidRDefault="00F159A9" w:rsidP="00CF77F5"/>
    <w:p w:rsidR="00F159A9" w:rsidRDefault="00F159A9" w:rsidP="00527922"/>
    <w:p w:rsidR="00F159A9" w:rsidRDefault="00F159A9" w:rsidP="00527922"/>
    <w:p w:rsidR="00F159A9" w:rsidRDefault="00F159A9"/>
    <w:p w:rsidR="00F159A9" w:rsidRDefault="00F159A9" w:rsidP="00996CA0"/>
    <w:p w:rsidR="00F159A9" w:rsidRDefault="00F159A9" w:rsidP="009A4E64"/>
    <w:p w:rsidR="00F159A9" w:rsidRDefault="00F159A9" w:rsidP="009F7564"/>
    <w:p w:rsidR="00F159A9" w:rsidRDefault="00F159A9" w:rsidP="009F7564"/>
    <w:p w:rsidR="00F159A9" w:rsidRDefault="00F159A9" w:rsidP="009F7564"/>
    <w:p w:rsidR="00F159A9" w:rsidRDefault="00F159A9" w:rsidP="009F7564"/>
    <w:p w:rsidR="00F159A9" w:rsidRDefault="00F159A9" w:rsidP="004974DC"/>
    <w:p w:rsidR="00F159A9" w:rsidRDefault="00F159A9" w:rsidP="004974DC"/>
    <w:p w:rsidR="00F159A9" w:rsidRDefault="00F159A9" w:rsidP="007B69B0"/>
    <w:p w:rsidR="00F159A9" w:rsidRDefault="00F159A9" w:rsidP="00356DCC"/>
    <w:p w:rsidR="00F159A9" w:rsidRDefault="00F159A9" w:rsidP="00356DCC"/>
    <w:p w:rsidR="00F159A9" w:rsidRDefault="00F159A9"/>
    <w:p w:rsidR="00F159A9" w:rsidRDefault="00F159A9" w:rsidP="00E878E0"/>
    <w:p w:rsidR="00F159A9" w:rsidRDefault="00F159A9" w:rsidP="00E878E0"/>
    <w:p w:rsidR="00F159A9" w:rsidRDefault="00F159A9"/>
    <w:p w:rsidR="00F159A9" w:rsidRDefault="00F159A9" w:rsidP="007F425F"/>
    <w:p w:rsidR="00F159A9" w:rsidRDefault="00F159A9" w:rsidP="00704A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95D" w:rsidRDefault="008F595D" w:rsidP="00917A3D">
    <w:pPr>
      <w:pStyle w:val="Zpat"/>
      <w:tabs>
        <w:tab w:val="clear" w:pos="4536"/>
        <w:tab w:val="clear" w:pos="9072"/>
        <w:tab w:val="left" w:pos="540"/>
        <w:tab w:val="left" w:pos="1418"/>
        <w:tab w:val="left" w:pos="1980"/>
        <w:tab w:val="left" w:pos="7620"/>
      </w:tabs>
      <w:spacing w:line="240" w:lineRule="exact"/>
      <w:ind w:left="567" w:hanging="540"/>
      <w:rPr>
        <w:rStyle w:val="slostrnky"/>
        <w:rFonts w:ascii="Calibri" w:hAnsi="Calibri" w:cs="Arial"/>
        <w:kern w:val="24"/>
        <w:sz w:val="18"/>
        <w:szCs w:val="18"/>
      </w:rPr>
    </w:pPr>
    <w:r>
      <w:rPr>
        <w:noProof/>
      </w:rPr>
      <w:drawing>
        <wp:anchor distT="0" distB="0" distL="114300" distR="114300" simplePos="0" relativeHeight="251657216" behindDoc="1" locked="0" layoutInCell="1" allowOverlap="1" wp14:anchorId="73811537" wp14:editId="3A17DEBC">
          <wp:simplePos x="0" y="0"/>
          <wp:positionH relativeFrom="column">
            <wp:posOffset>4452620</wp:posOffset>
          </wp:positionH>
          <wp:positionV relativeFrom="paragraph">
            <wp:posOffset>26035</wp:posOffset>
          </wp:positionV>
          <wp:extent cx="1555750" cy="533400"/>
          <wp:effectExtent l="0" t="0" r="6350" b="0"/>
          <wp:wrapTight wrapText="bothSides">
            <wp:wrapPolygon edited="0">
              <wp:start x="0" y="0"/>
              <wp:lineTo x="0" y="20829"/>
              <wp:lineTo x="9522" y="20829"/>
              <wp:lineTo x="13753" y="20829"/>
              <wp:lineTo x="20895" y="15429"/>
              <wp:lineTo x="21424" y="7714"/>
              <wp:lineTo x="21424" y="0"/>
              <wp:lineTo x="0" y="0"/>
            </wp:wrapPolygon>
          </wp:wrapTight>
          <wp:docPr id="5" name="obrázek 1"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750" cy="53340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F972D9">
      <w:rPr>
        <w:rStyle w:val="slostrnky"/>
        <w:rFonts w:cs="Arial"/>
        <w:b w:val="0"/>
        <w:noProof/>
        <w:kern w:val="24"/>
      </w:rPr>
      <w:t>3</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F972D9">
      <w:rPr>
        <w:rStyle w:val="slostrnky"/>
        <w:rFonts w:cs="Arial"/>
        <w:b w:val="0"/>
        <w:noProof/>
        <w:kern w:val="24"/>
      </w:rPr>
      <w:t>9</w:t>
    </w:r>
    <w:r w:rsidRPr="005E4F1F">
      <w:rPr>
        <w:rStyle w:val="slostrnky"/>
        <w:rFonts w:cs="Arial"/>
        <w:b w:val="0"/>
        <w:kern w:val="24"/>
      </w:rPr>
      <w:fldChar w:fldCharType="end"/>
    </w:r>
    <w:r>
      <w:rPr>
        <w:rStyle w:val="slostrnky"/>
        <w:rFonts w:cs="Arial"/>
        <w:b w:val="0"/>
        <w:kern w:val="24"/>
      </w:rPr>
      <w:tab/>
    </w:r>
    <w:r w:rsidR="00EB5E7E">
      <w:rPr>
        <w:rStyle w:val="slostrnky"/>
        <w:rFonts w:cs="Arial"/>
        <w:b w:val="0"/>
        <w:kern w:val="24"/>
        <w:sz w:val="16"/>
        <w:szCs w:val="16"/>
      </w:rPr>
      <w:t xml:space="preserve">Kupní smlouva </w:t>
    </w:r>
    <w:r>
      <w:rPr>
        <w:rStyle w:val="slostrnky"/>
        <w:rFonts w:cs="Arial"/>
        <w:b w:val="0"/>
        <w:kern w:val="24"/>
        <w:sz w:val="16"/>
        <w:szCs w:val="16"/>
      </w:rPr>
      <w:t xml:space="preserve">– </w:t>
    </w:r>
    <w:r w:rsidRPr="00F34692">
      <w:rPr>
        <w:rStyle w:val="slostrnky"/>
        <w:rFonts w:ascii="Calibri" w:hAnsi="Calibri" w:cs="Arial"/>
        <w:kern w:val="24"/>
        <w:sz w:val="18"/>
        <w:szCs w:val="18"/>
      </w:rPr>
      <w:t>„</w:t>
    </w:r>
    <w:r w:rsidR="00EB5E7E">
      <w:rPr>
        <w:rFonts w:ascii="Calibri" w:hAnsi="Calibri"/>
        <w:b/>
        <w:kern w:val="24"/>
        <w:sz w:val="18"/>
        <w:szCs w:val="18"/>
      </w:rPr>
      <w:t>Výměna primárního AD serveru</w:t>
    </w:r>
    <w:r w:rsidRPr="00F34692">
      <w:rPr>
        <w:rStyle w:val="slostrnky"/>
        <w:rFonts w:ascii="Calibri" w:hAnsi="Calibri" w:cs="Arial"/>
        <w:kern w:val="24"/>
        <w:sz w:val="18"/>
        <w:szCs w:val="18"/>
      </w:rPr>
      <w:t>“</w:t>
    </w:r>
  </w:p>
  <w:p w:rsidR="00A06273" w:rsidRPr="00704A2A" w:rsidRDefault="008F595D" w:rsidP="00704A2A">
    <w:pPr>
      <w:pStyle w:val="Zpat"/>
      <w:tabs>
        <w:tab w:val="clear" w:pos="4536"/>
        <w:tab w:val="clear" w:pos="9072"/>
        <w:tab w:val="left" w:pos="540"/>
        <w:tab w:val="left" w:pos="1418"/>
        <w:tab w:val="left" w:pos="1980"/>
        <w:tab w:val="left" w:pos="7620"/>
      </w:tabs>
      <w:spacing w:line="240" w:lineRule="exact"/>
      <w:ind w:left="567" w:hanging="540"/>
      <w:rPr>
        <w:rFonts w:ascii="Calibri" w:hAnsi="Calibri"/>
        <w:kern w:val="24"/>
        <w:sz w:val="18"/>
        <w:szCs w:val="18"/>
      </w:rPr>
    </w:pPr>
    <w:r>
      <w:rPr>
        <w:rStyle w:val="slostrnky"/>
        <w:rFonts w:ascii="Calibri" w:hAnsi="Calibri" w:cs="Arial"/>
        <w:b w:val="0"/>
        <w:kern w:val="24"/>
        <w:sz w:val="18"/>
        <w:szCs w:val="18"/>
      </w:rPr>
      <w:tab/>
    </w:r>
    <w:r w:rsidRPr="0037798B">
      <w:rPr>
        <w:rStyle w:val="slostrnky"/>
        <w:rFonts w:ascii="Calibri" w:hAnsi="Calibri" w:cs="Arial"/>
        <w:b w:val="0"/>
        <w:kern w:val="24"/>
        <w:sz w:val="18"/>
        <w:szCs w:val="18"/>
      </w:rPr>
      <w:t xml:space="preserve">Ev.č. veřejné zakázky </w:t>
    </w:r>
    <w:r w:rsidR="005B632D">
      <w:rPr>
        <w:rFonts w:ascii="Calibri" w:hAnsi="Calibri"/>
        <w:kern w:val="24"/>
        <w:sz w:val="18"/>
        <w:szCs w:val="18"/>
      </w:rPr>
      <w:t>15</w:t>
    </w:r>
    <w:r w:rsidR="00EB5E7E" w:rsidRPr="00EB5E7E">
      <w:rPr>
        <w:rFonts w:ascii="Calibri" w:hAnsi="Calibri"/>
        <w:kern w:val="24"/>
        <w:sz w:val="18"/>
        <w:szCs w:val="18"/>
      </w:rPr>
      <w:t>/2018/C1/D/OIMH/</w:t>
    </w:r>
    <w:proofErr w:type="spellStart"/>
    <w:r w:rsidR="00BC3125">
      <w:rPr>
        <w:rFonts w:ascii="Calibri" w:hAnsi="Calibri"/>
        <w:kern w:val="24"/>
        <w:sz w:val="18"/>
        <w:szCs w:val="18"/>
      </w:rPr>
      <w:t>Kl</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95D" w:rsidRDefault="008F595D" w:rsidP="00917A3D">
    <w:pPr>
      <w:pStyle w:val="Zpat"/>
      <w:tabs>
        <w:tab w:val="clear" w:pos="4536"/>
        <w:tab w:val="clear" w:pos="9072"/>
        <w:tab w:val="left" w:pos="540"/>
        <w:tab w:val="left" w:pos="1418"/>
        <w:tab w:val="left" w:pos="1980"/>
        <w:tab w:val="left" w:pos="7620"/>
      </w:tabs>
      <w:spacing w:line="240" w:lineRule="exact"/>
      <w:ind w:left="567" w:hanging="540"/>
      <w:rPr>
        <w:rStyle w:val="slostrnky"/>
        <w:rFonts w:ascii="Calibri" w:hAnsi="Calibri" w:cs="Arial"/>
        <w:kern w:val="24"/>
        <w:sz w:val="18"/>
        <w:szCs w:val="18"/>
      </w:rPr>
    </w:pPr>
    <w:r>
      <w:rPr>
        <w:noProof/>
      </w:rPr>
      <w:drawing>
        <wp:anchor distT="0" distB="0" distL="114300" distR="114300" simplePos="0" relativeHeight="251684864" behindDoc="1" locked="0" layoutInCell="1" allowOverlap="1" wp14:anchorId="6984B121" wp14:editId="228C3D52">
          <wp:simplePos x="0" y="0"/>
          <wp:positionH relativeFrom="column">
            <wp:posOffset>4552315</wp:posOffset>
          </wp:positionH>
          <wp:positionV relativeFrom="paragraph">
            <wp:posOffset>42545</wp:posOffset>
          </wp:positionV>
          <wp:extent cx="1578610" cy="575310"/>
          <wp:effectExtent l="0" t="0" r="2540" b="0"/>
          <wp:wrapTight wrapText="bothSides">
            <wp:wrapPolygon edited="0">
              <wp:start x="0" y="0"/>
              <wp:lineTo x="0" y="20742"/>
              <wp:lineTo x="9644" y="20742"/>
              <wp:lineTo x="13815" y="20742"/>
              <wp:lineTo x="20853" y="15020"/>
              <wp:lineTo x="21374" y="7868"/>
              <wp:lineTo x="21374" y="0"/>
              <wp:lineTo x="0" y="0"/>
            </wp:wrapPolygon>
          </wp:wrapTight>
          <wp:docPr id="6" name="obrázek 2"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8610" cy="57531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F972D9">
      <w:rPr>
        <w:rStyle w:val="slostrnky"/>
        <w:rFonts w:cs="Arial"/>
        <w:b w:val="0"/>
        <w:noProof/>
        <w:kern w:val="24"/>
      </w:rPr>
      <w:t>1</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F972D9">
      <w:rPr>
        <w:rStyle w:val="slostrnky"/>
        <w:rFonts w:cs="Arial"/>
        <w:b w:val="0"/>
        <w:noProof/>
        <w:kern w:val="24"/>
      </w:rPr>
      <w:t>9</w:t>
    </w:r>
    <w:r w:rsidRPr="005E4F1F">
      <w:rPr>
        <w:rStyle w:val="slostrnky"/>
        <w:rFonts w:cs="Arial"/>
        <w:b w:val="0"/>
        <w:kern w:val="24"/>
      </w:rPr>
      <w:fldChar w:fldCharType="end"/>
    </w:r>
    <w:r>
      <w:rPr>
        <w:rStyle w:val="slostrnky"/>
        <w:rFonts w:cs="Arial"/>
        <w:b w:val="0"/>
        <w:kern w:val="24"/>
      </w:rPr>
      <w:tab/>
    </w:r>
    <w:r w:rsidR="00EB5E7E" w:rsidRPr="00EB5E7E">
      <w:rPr>
        <w:rStyle w:val="slostrnky"/>
        <w:rFonts w:asciiTheme="minorHAnsi" w:hAnsiTheme="minorHAnsi" w:cs="Arial"/>
        <w:b w:val="0"/>
        <w:kern w:val="24"/>
        <w:sz w:val="18"/>
        <w:szCs w:val="18"/>
      </w:rPr>
      <w:t xml:space="preserve">Kupní smlouva </w:t>
    </w:r>
    <w:r w:rsidRPr="00EB5E7E">
      <w:rPr>
        <w:rStyle w:val="slostrnky"/>
        <w:rFonts w:asciiTheme="minorHAnsi" w:hAnsiTheme="minorHAnsi" w:cs="Arial"/>
        <w:b w:val="0"/>
        <w:kern w:val="24"/>
        <w:sz w:val="18"/>
        <w:szCs w:val="18"/>
      </w:rPr>
      <w:t xml:space="preserve">– </w:t>
    </w:r>
    <w:r w:rsidRPr="00F34692">
      <w:rPr>
        <w:rStyle w:val="slostrnky"/>
        <w:rFonts w:ascii="Calibri" w:hAnsi="Calibri" w:cs="Arial"/>
        <w:kern w:val="24"/>
        <w:sz w:val="18"/>
        <w:szCs w:val="18"/>
      </w:rPr>
      <w:t>„</w:t>
    </w:r>
    <w:r w:rsidR="0017098D">
      <w:rPr>
        <w:rFonts w:ascii="Calibri" w:hAnsi="Calibri"/>
        <w:b/>
        <w:kern w:val="24"/>
        <w:sz w:val="18"/>
        <w:szCs w:val="18"/>
      </w:rPr>
      <w:t xml:space="preserve">Obnova výpočetní techniky </w:t>
    </w:r>
    <w:proofErr w:type="spellStart"/>
    <w:r w:rsidR="0017098D">
      <w:rPr>
        <w:rFonts w:ascii="Calibri" w:hAnsi="Calibri"/>
        <w:b/>
        <w:kern w:val="24"/>
        <w:sz w:val="18"/>
        <w:szCs w:val="18"/>
      </w:rPr>
      <w:t>MOaP</w:t>
    </w:r>
    <w:proofErr w:type="spellEnd"/>
    <w:r w:rsidRPr="00F34692">
      <w:rPr>
        <w:rStyle w:val="slostrnky"/>
        <w:rFonts w:ascii="Calibri" w:hAnsi="Calibri" w:cs="Arial"/>
        <w:kern w:val="24"/>
        <w:sz w:val="18"/>
        <w:szCs w:val="18"/>
      </w:rPr>
      <w:t>“</w:t>
    </w:r>
  </w:p>
  <w:p w:rsidR="00A06273" w:rsidRPr="00704A2A" w:rsidRDefault="008F595D" w:rsidP="00704A2A">
    <w:pPr>
      <w:pStyle w:val="Zpat"/>
      <w:tabs>
        <w:tab w:val="clear" w:pos="4536"/>
        <w:tab w:val="clear" w:pos="9072"/>
        <w:tab w:val="left" w:pos="540"/>
        <w:tab w:val="left" w:pos="1418"/>
        <w:tab w:val="left" w:pos="1980"/>
        <w:tab w:val="left" w:pos="7620"/>
      </w:tabs>
      <w:spacing w:line="240" w:lineRule="exact"/>
      <w:ind w:left="567" w:hanging="540"/>
      <w:rPr>
        <w:rFonts w:ascii="Calibri" w:hAnsi="Calibri"/>
        <w:kern w:val="24"/>
        <w:sz w:val="18"/>
        <w:szCs w:val="18"/>
      </w:rPr>
    </w:pPr>
    <w:r>
      <w:rPr>
        <w:rStyle w:val="slostrnky"/>
        <w:rFonts w:ascii="Calibri" w:hAnsi="Calibri" w:cs="Arial"/>
        <w:b w:val="0"/>
        <w:kern w:val="24"/>
        <w:sz w:val="18"/>
        <w:szCs w:val="18"/>
      </w:rPr>
      <w:tab/>
    </w:r>
    <w:r w:rsidRPr="0037798B">
      <w:rPr>
        <w:rStyle w:val="slostrnky"/>
        <w:rFonts w:ascii="Calibri" w:hAnsi="Calibri" w:cs="Arial"/>
        <w:b w:val="0"/>
        <w:kern w:val="24"/>
        <w:sz w:val="18"/>
        <w:szCs w:val="18"/>
      </w:rPr>
      <w:t xml:space="preserve">Ev.č. veřejné zakázky </w:t>
    </w:r>
    <w:r w:rsidR="005B632D">
      <w:rPr>
        <w:rStyle w:val="slostrnky"/>
        <w:rFonts w:ascii="Calibri" w:hAnsi="Calibri" w:cs="Arial"/>
        <w:b w:val="0"/>
        <w:kern w:val="24"/>
        <w:sz w:val="18"/>
        <w:szCs w:val="18"/>
      </w:rPr>
      <w:t>5</w:t>
    </w:r>
    <w:r w:rsidR="00EB5E7E" w:rsidRPr="00EB5E7E">
      <w:rPr>
        <w:rFonts w:ascii="Calibri" w:hAnsi="Calibri"/>
        <w:kern w:val="24"/>
        <w:sz w:val="18"/>
        <w:szCs w:val="18"/>
      </w:rPr>
      <w:t>/201</w:t>
    </w:r>
    <w:r w:rsidR="0017098D">
      <w:rPr>
        <w:rFonts w:ascii="Calibri" w:hAnsi="Calibri"/>
        <w:kern w:val="24"/>
        <w:sz w:val="18"/>
        <w:szCs w:val="18"/>
      </w:rPr>
      <w:t>9</w:t>
    </w:r>
    <w:r w:rsidR="00EB5E7E" w:rsidRPr="00EB5E7E">
      <w:rPr>
        <w:rFonts w:ascii="Calibri" w:hAnsi="Calibri"/>
        <w:kern w:val="24"/>
        <w:sz w:val="18"/>
        <w:szCs w:val="18"/>
      </w:rPr>
      <w:t>/C1/D/OI</w:t>
    </w:r>
    <w:r w:rsidR="0017098D">
      <w:rPr>
        <w:rFonts w:ascii="Calibri" w:hAnsi="Calibri"/>
        <w:kern w:val="24"/>
        <w:sz w:val="18"/>
        <w:szCs w:val="18"/>
      </w:rPr>
      <w:t>T</w:t>
    </w:r>
    <w:r w:rsidR="00EB5E7E" w:rsidRPr="00EB5E7E">
      <w:rPr>
        <w:rFonts w:ascii="Calibri" w:hAnsi="Calibri"/>
        <w:kern w:val="24"/>
        <w:sz w:val="18"/>
        <w:szCs w:val="18"/>
      </w:rPr>
      <w:t>/</w:t>
    </w:r>
    <w:proofErr w:type="spellStart"/>
    <w:r w:rsidR="0017098D">
      <w:rPr>
        <w:rFonts w:ascii="Calibri" w:hAnsi="Calibri"/>
        <w:kern w:val="24"/>
        <w:sz w:val="18"/>
        <w:szCs w:val="18"/>
      </w:rPr>
      <w:t>Vaš</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9A9" w:rsidRDefault="00F159A9">
      <w:r>
        <w:separator/>
      </w:r>
    </w:p>
    <w:p w:rsidR="00F159A9" w:rsidRDefault="00F159A9"/>
    <w:p w:rsidR="00F159A9" w:rsidRDefault="00F159A9" w:rsidP="003A4FAD"/>
    <w:p w:rsidR="00F159A9" w:rsidRDefault="00F159A9"/>
    <w:p w:rsidR="00F159A9" w:rsidRDefault="00F159A9"/>
    <w:p w:rsidR="00F159A9" w:rsidRDefault="00F159A9" w:rsidP="00911049"/>
    <w:p w:rsidR="00F159A9" w:rsidRDefault="00F159A9" w:rsidP="00911049"/>
    <w:p w:rsidR="00F159A9" w:rsidRDefault="00F159A9" w:rsidP="00911049"/>
    <w:p w:rsidR="00F159A9" w:rsidRDefault="00F159A9" w:rsidP="00911049"/>
    <w:p w:rsidR="00F159A9" w:rsidRDefault="00F159A9" w:rsidP="00911049"/>
    <w:p w:rsidR="00F159A9" w:rsidRDefault="00F159A9" w:rsidP="00911049"/>
    <w:p w:rsidR="00F159A9" w:rsidRDefault="00F159A9" w:rsidP="00911049"/>
    <w:p w:rsidR="00F159A9" w:rsidRDefault="00F159A9" w:rsidP="00911049"/>
    <w:p w:rsidR="00F159A9" w:rsidRDefault="00F159A9" w:rsidP="00911049"/>
    <w:p w:rsidR="00F159A9" w:rsidRDefault="00F159A9" w:rsidP="00911049"/>
    <w:p w:rsidR="00F159A9" w:rsidRDefault="00F159A9" w:rsidP="00911049"/>
    <w:p w:rsidR="00F159A9" w:rsidRDefault="00F159A9"/>
    <w:p w:rsidR="00F159A9" w:rsidRDefault="00F159A9"/>
    <w:p w:rsidR="00F159A9" w:rsidRDefault="00F159A9"/>
    <w:p w:rsidR="00F159A9" w:rsidRDefault="00F159A9" w:rsidP="00F75207"/>
    <w:p w:rsidR="00F159A9" w:rsidRDefault="00F159A9" w:rsidP="00F75207"/>
    <w:p w:rsidR="00F159A9" w:rsidRDefault="00F159A9"/>
    <w:p w:rsidR="00F159A9" w:rsidRDefault="00F159A9"/>
    <w:p w:rsidR="00F159A9" w:rsidRDefault="00F159A9"/>
    <w:p w:rsidR="00F159A9" w:rsidRDefault="00F159A9" w:rsidP="008A2932"/>
    <w:p w:rsidR="00F159A9" w:rsidRDefault="00F159A9"/>
    <w:p w:rsidR="00F159A9" w:rsidRDefault="00F159A9" w:rsidP="00341130"/>
    <w:p w:rsidR="00F159A9" w:rsidRDefault="00F159A9"/>
    <w:p w:rsidR="00F159A9" w:rsidRDefault="00F159A9" w:rsidP="004D65EC"/>
    <w:p w:rsidR="00F159A9" w:rsidRDefault="00F159A9"/>
    <w:p w:rsidR="00F159A9" w:rsidRDefault="00F159A9" w:rsidP="00F0468D"/>
    <w:p w:rsidR="00F159A9" w:rsidRDefault="00F159A9" w:rsidP="00F0468D"/>
    <w:p w:rsidR="00F159A9" w:rsidRDefault="00F159A9" w:rsidP="00F0468D"/>
    <w:p w:rsidR="00F159A9" w:rsidRDefault="00F159A9" w:rsidP="00F24506"/>
    <w:p w:rsidR="00F159A9" w:rsidRDefault="00F159A9" w:rsidP="00F24506"/>
    <w:p w:rsidR="00F159A9" w:rsidRDefault="00F159A9" w:rsidP="00F24506"/>
    <w:p w:rsidR="00F159A9" w:rsidRDefault="00F159A9" w:rsidP="00F24506"/>
    <w:p w:rsidR="00F159A9" w:rsidRDefault="00F159A9" w:rsidP="00F24506"/>
    <w:p w:rsidR="00F159A9" w:rsidRDefault="00F159A9"/>
    <w:p w:rsidR="00F159A9" w:rsidRDefault="00F159A9" w:rsidP="002632B7"/>
    <w:p w:rsidR="00F159A9" w:rsidRDefault="00F159A9" w:rsidP="00BC5006"/>
    <w:p w:rsidR="00F159A9" w:rsidRDefault="00F159A9"/>
    <w:p w:rsidR="00F159A9" w:rsidRDefault="00F159A9"/>
    <w:p w:rsidR="00F159A9" w:rsidRDefault="00F159A9"/>
    <w:p w:rsidR="00F159A9" w:rsidRDefault="00F159A9" w:rsidP="006F2FCD"/>
    <w:p w:rsidR="00F159A9" w:rsidRDefault="00F159A9"/>
    <w:p w:rsidR="00F159A9" w:rsidRDefault="00F159A9"/>
    <w:p w:rsidR="00F159A9" w:rsidRDefault="00F159A9" w:rsidP="00642E62"/>
    <w:p w:rsidR="00F159A9" w:rsidRDefault="00F159A9"/>
    <w:p w:rsidR="00F159A9" w:rsidRDefault="00F159A9" w:rsidP="00E23ADF"/>
    <w:p w:rsidR="00F159A9" w:rsidRDefault="00F159A9" w:rsidP="00E23ADF"/>
    <w:p w:rsidR="00F159A9" w:rsidRDefault="00F159A9" w:rsidP="00E23ADF"/>
    <w:p w:rsidR="00F159A9" w:rsidRDefault="00F159A9"/>
    <w:p w:rsidR="00F159A9" w:rsidRDefault="00F159A9" w:rsidP="005017E2"/>
    <w:p w:rsidR="00F159A9" w:rsidRDefault="00F159A9" w:rsidP="005017E2"/>
    <w:p w:rsidR="00F159A9" w:rsidRDefault="00F159A9" w:rsidP="005017E2"/>
    <w:p w:rsidR="00F159A9" w:rsidRDefault="00F159A9"/>
    <w:p w:rsidR="00F159A9" w:rsidRDefault="00F159A9" w:rsidP="00827DBB"/>
    <w:p w:rsidR="00F159A9" w:rsidRDefault="00F159A9" w:rsidP="00962D51"/>
    <w:p w:rsidR="00F159A9" w:rsidRDefault="00F159A9" w:rsidP="00962D51"/>
    <w:p w:rsidR="00F159A9" w:rsidRDefault="00F159A9"/>
    <w:p w:rsidR="00F159A9" w:rsidRDefault="00F159A9" w:rsidP="0041392C"/>
    <w:p w:rsidR="00F159A9" w:rsidRDefault="00F159A9" w:rsidP="006A387E"/>
    <w:p w:rsidR="00F159A9" w:rsidRDefault="00F159A9"/>
    <w:p w:rsidR="00F159A9" w:rsidRDefault="00F159A9" w:rsidP="00B11F70"/>
    <w:p w:rsidR="00F159A9" w:rsidRDefault="00F159A9"/>
    <w:p w:rsidR="00F159A9" w:rsidRDefault="00F159A9"/>
    <w:p w:rsidR="00F159A9" w:rsidRDefault="00F159A9" w:rsidP="00917A3D"/>
    <w:p w:rsidR="00F159A9" w:rsidRDefault="00F159A9" w:rsidP="001E2D77"/>
    <w:p w:rsidR="00F159A9" w:rsidRDefault="00F159A9" w:rsidP="001E2D77"/>
    <w:p w:rsidR="00F159A9" w:rsidRDefault="00F159A9" w:rsidP="001E2D77"/>
    <w:p w:rsidR="00F159A9" w:rsidRDefault="00F159A9"/>
    <w:p w:rsidR="00F159A9" w:rsidRDefault="00F159A9" w:rsidP="004F3CB6"/>
    <w:p w:rsidR="00F159A9" w:rsidRDefault="00F159A9" w:rsidP="00CF77F5"/>
    <w:p w:rsidR="00F159A9" w:rsidRDefault="00F159A9" w:rsidP="00CF77F5"/>
    <w:p w:rsidR="00F159A9" w:rsidRDefault="00F159A9" w:rsidP="00CF77F5"/>
    <w:p w:rsidR="00F159A9" w:rsidRDefault="00F159A9" w:rsidP="00527922"/>
    <w:p w:rsidR="00F159A9" w:rsidRDefault="00F159A9" w:rsidP="00527922"/>
    <w:p w:rsidR="00F159A9" w:rsidRDefault="00F159A9"/>
    <w:p w:rsidR="00F159A9" w:rsidRDefault="00F159A9" w:rsidP="00996CA0"/>
    <w:p w:rsidR="00F159A9" w:rsidRDefault="00F159A9" w:rsidP="009A4E64"/>
    <w:p w:rsidR="00F159A9" w:rsidRDefault="00F159A9" w:rsidP="009F7564"/>
    <w:p w:rsidR="00F159A9" w:rsidRDefault="00F159A9" w:rsidP="009F7564"/>
    <w:p w:rsidR="00F159A9" w:rsidRDefault="00F159A9" w:rsidP="009F7564"/>
    <w:p w:rsidR="00F159A9" w:rsidRDefault="00F159A9" w:rsidP="009F7564"/>
    <w:p w:rsidR="00F159A9" w:rsidRDefault="00F159A9" w:rsidP="004974DC"/>
    <w:p w:rsidR="00F159A9" w:rsidRDefault="00F159A9" w:rsidP="004974DC"/>
    <w:p w:rsidR="00F159A9" w:rsidRDefault="00F159A9" w:rsidP="007B69B0"/>
    <w:p w:rsidR="00F159A9" w:rsidRDefault="00F159A9" w:rsidP="00356DCC"/>
    <w:p w:rsidR="00F159A9" w:rsidRDefault="00F159A9" w:rsidP="00356DCC"/>
    <w:p w:rsidR="00F159A9" w:rsidRDefault="00F159A9"/>
    <w:p w:rsidR="00F159A9" w:rsidRDefault="00F159A9" w:rsidP="00E878E0"/>
    <w:p w:rsidR="00F159A9" w:rsidRDefault="00F159A9" w:rsidP="00E878E0"/>
    <w:p w:rsidR="00F159A9" w:rsidRDefault="00F159A9"/>
    <w:p w:rsidR="00F159A9" w:rsidRDefault="00F159A9" w:rsidP="007F425F"/>
    <w:p w:rsidR="00F159A9" w:rsidRDefault="00F159A9" w:rsidP="00704A2A"/>
  </w:footnote>
  <w:footnote w:type="continuationSeparator" w:id="0">
    <w:p w:rsidR="00F159A9" w:rsidRDefault="00F159A9">
      <w:r>
        <w:continuationSeparator/>
      </w:r>
    </w:p>
    <w:p w:rsidR="00F159A9" w:rsidRDefault="00F159A9"/>
    <w:p w:rsidR="00F159A9" w:rsidRDefault="00F159A9" w:rsidP="003A4FAD"/>
    <w:p w:rsidR="00F159A9" w:rsidRDefault="00F159A9"/>
    <w:p w:rsidR="00F159A9" w:rsidRDefault="00F159A9"/>
    <w:p w:rsidR="00F159A9" w:rsidRDefault="00F159A9" w:rsidP="00911049"/>
    <w:p w:rsidR="00F159A9" w:rsidRDefault="00F159A9" w:rsidP="00911049"/>
    <w:p w:rsidR="00F159A9" w:rsidRDefault="00F159A9" w:rsidP="00911049"/>
    <w:p w:rsidR="00F159A9" w:rsidRDefault="00F159A9" w:rsidP="00911049"/>
    <w:p w:rsidR="00F159A9" w:rsidRDefault="00F159A9" w:rsidP="00911049"/>
    <w:p w:rsidR="00F159A9" w:rsidRDefault="00F159A9" w:rsidP="00911049"/>
    <w:p w:rsidR="00F159A9" w:rsidRDefault="00F159A9" w:rsidP="00911049"/>
    <w:p w:rsidR="00F159A9" w:rsidRDefault="00F159A9" w:rsidP="00911049"/>
    <w:p w:rsidR="00F159A9" w:rsidRDefault="00F159A9" w:rsidP="00911049"/>
    <w:p w:rsidR="00F159A9" w:rsidRDefault="00F159A9" w:rsidP="00911049"/>
    <w:p w:rsidR="00F159A9" w:rsidRDefault="00F159A9" w:rsidP="00911049"/>
    <w:p w:rsidR="00F159A9" w:rsidRDefault="00F159A9"/>
    <w:p w:rsidR="00F159A9" w:rsidRDefault="00F159A9"/>
    <w:p w:rsidR="00F159A9" w:rsidRDefault="00F159A9"/>
    <w:p w:rsidR="00F159A9" w:rsidRDefault="00F159A9" w:rsidP="00F75207"/>
    <w:p w:rsidR="00F159A9" w:rsidRDefault="00F159A9" w:rsidP="00F75207"/>
    <w:p w:rsidR="00F159A9" w:rsidRDefault="00F159A9"/>
    <w:p w:rsidR="00F159A9" w:rsidRDefault="00F159A9"/>
    <w:p w:rsidR="00F159A9" w:rsidRDefault="00F159A9"/>
    <w:p w:rsidR="00F159A9" w:rsidRDefault="00F159A9" w:rsidP="008A2932"/>
    <w:p w:rsidR="00F159A9" w:rsidRDefault="00F159A9"/>
    <w:p w:rsidR="00F159A9" w:rsidRDefault="00F159A9" w:rsidP="00341130"/>
    <w:p w:rsidR="00F159A9" w:rsidRDefault="00F159A9"/>
    <w:p w:rsidR="00F159A9" w:rsidRDefault="00F159A9" w:rsidP="004D65EC"/>
    <w:p w:rsidR="00F159A9" w:rsidRDefault="00F159A9"/>
    <w:p w:rsidR="00F159A9" w:rsidRDefault="00F159A9" w:rsidP="00F0468D"/>
    <w:p w:rsidR="00F159A9" w:rsidRDefault="00F159A9" w:rsidP="00F0468D"/>
    <w:p w:rsidR="00F159A9" w:rsidRDefault="00F159A9" w:rsidP="00F0468D"/>
    <w:p w:rsidR="00F159A9" w:rsidRDefault="00F159A9" w:rsidP="00F24506"/>
    <w:p w:rsidR="00F159A9" w:rsidRDefault="00F159A9" w:rsidP="00F24506"/>
    <w:p w:rsidR="00F159A9" w:rsidRDefault="00F159A9" w:rsidP="00F24506"/>
    <w:p w:rsidR="00F159A9" w:rsidRDefault="00F159A9" w:rsidP="00F24506"/>
    <w:p w:rsidR="00F159A9" w:rsidRDefault="00F159A9" w:rsidP="00F24506"/>
    <w:p w:rsidR="00F159A9" w:rsidRDefault="00F159A9"/>
    <w:p w:rsidR="00F159A9" w:rsidRDefault="00F159A9" w:rsidP="002632B7"/>
    <w:p w:rsidR="00F159A9" w:rsidRDefault="00F159A9" w:rsidP="00BC5006"/>
    <w:p w:rsidR="00F159A9" w:rsidRDefault="00F159A9"/>
    <w:p w:rsidR="00F159A9" w:rsidRDefault="00F159A9"/>
    <w:p w:rsidR="00F159A9" w:rsidRDefault="00F159A9"/>
    <w:p w:rsidR="00F159A9" w:rsidRDefault="00F159A9" w:rsidP="006F2FCD"/>
    <w:p w:rsidR="00F159A9" w:rsidRDefault="00F159A9"/>
    <w:p w:rsidR="00F159A9" w:rsidRDefault="00F159A9"/>
    <w:p w:rsidR="00F159A9" w:rsidRDefault="00F159A9" w:rsidP="00642E62"/>
    <w:p w:rsidR="00F159A9" w:rsidRDefault="00F159A9"/>
    <w:p w:rsidR="00F159A9" w:rsidRDefault="00F159A9" w:rsidP="00E23ADF"/>
    <w:p w:rsidR="00F159A9" w:rsidRDefault="00F159A9" w:rsidP="00E23ADF"/>
    <w:p w:rsidR="00F159A9" w:rsidRDefault="00F159A9" w:rsidP="00E23ADF"/>
    <w:p w:rsidR="00F159A9" w:rsidRDefault="00F159A9"/>
    <w:p w:rsidR="00F159A9" w:rsidRDefault="00F159A9" w:rsidP="005017E2"/>
    <w:p w:rsidR="00F159A9" w:rsidRDefault="00F159A9" w:rsidP="005017E2"/>
    <w:p w:rsidR="00F159A9" w:rsidRDefault="00F159A9" w:rsidP="005017E2"/>
    <w:p w:rsidR="00F159A9" w:rsidRDefault="00F159A9"/>
    <w:p w:rsidR="00F159A9" w:rsidRDefault="00F159A9" w:rsidP="00827DBB"/>
    <w:p w:rsidR="00F159A9" w:rsidRDefault="00F159A9" w:rsidP="00962D51"/>
    <w:p w:rsidR="00F159A9" w:rsidRDefault="00F159A9" w:rsidP="00962D51"/>
    <w:p w:rsidR="00F159A9" w:rsidRDefault="00F159A9"/>
    <w:p w:rsidR="00F159A9" w:rsidRDefault="00F159A9" w:rsidP="0041392C"/>
    <w:p w:rsidR="00F159A9" w:rsidRDefault="00F159A9" w:rsidP="006A387E"/>
    <w:p w:rsidR="00F159A9" w:rsidRDefault="00F159A9"/>
    <w:p w:rsidR="00F159A9" w:rsidRDefault="00F159A9" w:rsidP="00B11F70"/>
    <w:p w:rsidR="00F159A9" w:rsidRDefault="00F159A9"/>
    <w:p w:rsidR="00F159A9" w:rsidRDefault="00F159A9"/>
    <w:p w:rsidR="00F159A9" w:rsidRDefault="00F159A9" w:rsidP="00917A3D"/>
    <w:p w:rsidR="00F159A9" w:rsidRDefault="00F159A9" w:rsidP="001E2D77"/>
    <w:p w:rsidR="00F159A9" w:rsidRDefault="00F159A9" w:rsidP="001E2D77"/>
    <w:p w:rsidR="00F159A9" w:rsidRDefault="00F159A9" w:rsidP="001E2D77"/>
    <w:p w:rsidR="00F159A9" w:rsidRDefault="00F159A9"/>
    <w:p w:rsidR="00F159A9" w:rsidRDefault="00F159A9" w:rsidP="004F3CB6"/>
    <w:p w:rsidR="00F159A9" w:rsidRDefault="00F159A9" w:rsidP="00CF77F5"/>
    <w:p w:rsidR="00F159A9" w:rsidRDefault="00F159A9" w:rsidP="00CF77F5"/>
    <w:p w:rsidR="00F159A9" w:rsidRDefault="00F159A9" w:rsidP="00CF77F5"/>
    <w:p w:rsidR="00F159A9" w:rsidRDefault="00F159A9" w:rsidP="00527922"/>
    <w:p w:rsidR="00F159A9" w:rsidRDefault="00F159A9" w:rsidP="00527922"/>
    <w:p w:rsidR="00F159A9" w:rsidRDefault="00F159A9"/>
    <w:p w:rsidR="00F159A9" w:rsidRDefault="00F159A9" w:rsidP="00996CA0"/>
    <w:p w:rsidR="00F159A9" w:rsidRDefault="00F159A9" w:rsidP="009A4E64"/>
    <w:p w:rsidR="00F159A9" w:rsidRDefault="00F159A9" w:rsidP="009F7564"/>
    <w:p w:rsidR="00F159A9" w:rsidRDefault="00F159A9" w:rsidP="009F7564"/>
    <w:p w:rsidR="00F159A9" w:rsidRDefault="00F159A9" w:rsidP="009F7564"/>
    <w:p w:rsidR="00F159A9" w:rsidRDefault="00F159A9" w:rsidP="009F7564"/>
    <w:p w:rsidR="00F159A9" w:rsidRDefault="00F159A9" w:rsidP="004974DC"/>
    <w:p w:rsidR="00F159A9" w:rsidRDefault="00F159A9" w:rsidP="004974DC"/>
    <w:p w:rsidR="00F159A9" w:rsidRDefault="00F159A9" w:rsidP="007B69B0"/>
    <w:p w:rsidR="00F159A9" w:rsidRDefault="00F159A9" w:rsidP="00356DCC"/>
    <w:p w:rsidR="00F159A9" w:rsidRDefault="00F159A9" w:rsidP="00356DCC"/>
    <w:p w:rsidR="00F159A9" w:rsidRDefault="00F159A9"/>
    <w:p w:rsidR="00F159A9" w:rsidRDefault="00F159A9" w:rsidP="00E878E0"/>
    <w:p w:rsidR="00F159A9" w:rsidRDefault="00F159A9" w:rsidP="00E878E0"/>
    <w:p w:rsidR="00F159A9" w:rsidRDefault="00F159A9"/>
    <w:p w:rsidR="00F159A9" w:rsidRDefault="00F159A9" w:rsidP="007F425F"/>
    <w:p w:rsidR="00F159A9" w:rsidRDefault="00F159A9" w:rsidP="00704A2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95D" w:rsidRDefault="008F595D" w:rsidP="00BB4B6F"/>
  <w:p w:rsidR="008F595D" w:rsidRDefault="008F595D" w:rsidP="00BB4B6F"/>
  <w:p w:rsidR="008F595D" w:rsidRDefault="008F595D" w:rsidP="00BB4B6F"/>
  <w:p w:rsidR="008F595D" w:rsidRDefault="008F595D" w:rsidP="00BB4B6F"/>
  <w:p w:rsidR="008F595D" w:rsidRDefault="008F595D" w:rsidP="00BB4B6F"/>
  <w:p w:rsidR="008F595D" w:rsidRDefault="008F595D" w:rsidP="00BB4B6F"/>
  <w:p w:rsidR="008F595D" w:rsidRDefault="008F595D" w:rsidP="00BB4B6F"/>
  <w:p w:rsidR="008F595D" w:rsidRDefault="008F595D" w:rsidP="00BB4B6F"/>
  <w:p w:rsidR="008F595D" w:rsidRDefault="008F595D" w:rsidP="00BB4B6F"/>
  <w:p w:rsidR="008F595D" w:rsidRDefault="008F595D" w:rsidP="00BB4B6F"/>
  <w:p w:rsidR="008F595D" w:rsidRDefault="008F595D" w:rsidP="00BB4B6F"/>
  <w:p w:rsidR="008F595D" w:rsidRDefault="008F595D" w:rsidP="00BB4B6F"/>
  <w:p w:rsidR="008F595D" w:rsidRDefault="008F595D" w:rsidP="00BB4B6F"/>
  <w:p w:rsidR="008F595D" w:rsidRDefault="008F595D" w:rsidP="00BB4B6F"/>
  <w:p w:rsidR="008F595D" w:rsidRDefault="008F595D" w:rsidP="00BB4B6F"/>
  <w:p w:rsidR="008F595D" w:rsidRDefault="008F595D" w:rsidP="00BB4B6F"/>
  <w:p w:rsidR="008F595D" w:rsidRDefault="008F595D" w:rsidP="00BB4B6F"/>
  <w:p w:rsidR="008F595D" w:rsidRDefault="008F595D" w:rsidP="00BB4B6F"/>
  <w:p w:rsidR="008F595D" w:rsidRDefault="008F595D" w:rsidP="00BB4B6F"/>
  <w:p w:rsidR="008F595D" w:rsidRDefault="008F595D" w:rsidP="003A4FAD"/>
  <w:p w:rsidR="008F595D" w:rsidRDefault="008F595D" w:rsidP="003A4FAD"/>
  <w:p w:rsidR="008F595D" w:rsidRDefault="008F595D" w:rsidP="00103D31"/>
  <w:p w:rsidR="008F595D" w:rsidRDefault="008F595D" w:rsidP="00911049"/>
  <w:p w:rsidR="008F595D" w:rsidRDefault="008F595D" w:rsidP="00911049"/>
  <w:p w:rsidR="008F595D" w:rsidRDefault="008F595D" w:rsidP="00911049"/>
  <w:p w:rsidR="008F595D" w:rsidRDefault="008F595D" w:rsidP="00911049"/>
  <w:p w:rsidR="008F595D" w:rsidRDefault="008F595D" w:rsidP="00911049"/>
  <w:p w:rsidR="008F595D" w:rsidRDefault="008F595D" w:rsidP="00911049"/>
  <w:p w:rsidR="008F595D" w:rsidRDefault="008F595D" w:rsidP="00911049"/>
  <w:p w:rsidR="008F595D" w:rsidRDefault="008F595D" w:rsidP="00911049"/>
  <w:p w:rsidR="008F595D" w:rsidRDefault="008F595D" w:rsidP="00911049"/>
  <w:p w:rsidR="008F595D" w:rsidRDefault="008F595D" w:rsidP="00911049"/>
  <w:p w:rsidR="008F595D" w:rsidRDefault="008F595D" w:rsidP="00911049"/>
  <w:p w:rsidR="008F595D" w:rsidRDefault="008F595D" w:rsidP="00911049"/>
  <w:p w:rsidR="008F595D" w:rsidRDefault="008F595D" w:rsidP="00C338D6"/>
  <w:p w:rsidR="008F595D" w:rsidRDefault="008F595D"/>
  <w:p w:rsidR="008F595D" w:rsidRDefault="008F595D" w:rsidP="00F75207"/>
  <w:p w:rsidR="008F595D" w:rsidRDefault="008F595D" w:rsidP="00F75207"/>
  <w:p w:rsidR="008F595D" w:rsidRDefault="008F595D"/>
  <w:p w:rsidR="008F595D" w:rsidRDefault="008F595D"/>
  <w:p w:rsidR="008F595D" w:rsidRDefault="008F595D"/>
  <w:p w:rsidR="008F595D" w:rsidRDefault="008F595D" w:rsidP="008A2932"/>
  <w:p w:rsidR="008F595D" w:rsidRDefault="008F595D"/>
  <w:p w:rsidR="008F595D" w:rsidRDefault="008F595D" w:rsidP="00341130"/>
  <w:p w:rsidR="008F595D" w:rsidRDefault="008F595D"/>
  <w:p w:rsidR="008F595D" w:rsidRDefault="008F595D" w:rsidP="004D65EC"/>
  <w:p w:rsidR="008F595D" w:rsidRDefault="008F595D"/>
  <w:p w:rsidR="008F595D" w:rsidRDefault="008F595D" w:rsidP="00F0468D"/>
  <w:p w:rsidR="008F595D" w:rsidRDefault="008F595D" w:rsidP="00F0468D"/>
  <w:p w:rsidR="008F595D" w:rsidRDefault="008F595D" w:rsidP="00F0468D"/>
  <w:p w:rsidR="008F595D" w:rsidRDefault="008F595D" w:rsidP="00F24506"/>
  <w:p w:rsidR="008F595D" w:rsidRDefault="008F595D" w:rsidP="00F24506"/>
  <w:p w:rsidR="008F595D" w:rsidRDefault="008F595D" w:rsidP="00F24506"/>
  <w:p w:rsidR="008F595D" w:rsidRDefault="008F595D" w:rsidP="00F24506"/>
  <w:p w:rsidR="008F595D" w:rsidRDefault="008F595D" w:rsidP="00F24506"/>
  <w:p w:rsidR="008F595D" w:rsidRDefault="008F595D"/>
  <w:p w:rsidR="008F595D" w:rsidRDefault="008F595D" w:rsidP="002632B7"/>
  <w:p w:rsidR="008F595D" w:rsidRDefault="008F595D" w:rsidP="00BC5006"/>
  <w:p w:rsidR="008F595D" w:rsidRDefault="008F595D"/>
  <w:p w:rsidR="008F595D" w:rsidRDefault="008F595D"/>
  <w:p w:rsidR="008F595D" w:rsidRDefault="008F595D"/>
  <w:p w:rsidR="008F595D" w:rsidRDefault="008F595D" w:rsidP="006F2FCD"/>
  <w:p w:rsidR="008F595D" w:rsidRDefault="008F595D"/>
  <w:p w:rsidR="008F595D" w:rsidRDefault="008F595D"/>
  <w:p w:rsidR="008F595D" w:rsidRDefault="008F595D" w:rsidP="00642E62"/>
  <w:p w:rsidR="008F595D" w:rsidRDefault="008F595D"/>
  <w:p w:rsidR="008F595D" w:rsidRDefault="008F595D" w:rsidP="00E23ADF"/>
  <w:p w:rsidR="008F595D" w:rsidRDefault="008F595D" w:rsidP="00E23ADF"/>
  <w:p w:rsidR="008F595D" w:rsidRDefault="008F595D" w:rsidP="00E23ADF"/>
  <w:p w:rsidR="008F595D" w:rsidRDefault="008F595D"/>
  <w:p w:rsidR="008F595D" w:rsidRDefault="008F595D" w:rsidP="005017E2"/>
  <w:p w:rsidR="008F595D" w:rsidRDefault="008F595D" w:rsidP="005017E2"/>
  <w:p w:rsidR="008F595D" w:rsidRDefault="008F595D" w:rsidP="005017E2"/>
  <w:p w:rsidR="008F595D" w:rsidRDefault="008F595D"/>
  <w:p w:rsidR="008F595D" w:rsidRDefault="008F595D" w:rsidP="00827DBB"/>
  <w:p w:rsidR="008F595D" w:rsidRDefault="008F595D" w:rsidP="00962D51"/>
  <w:p w:rsidR="008F595D" w:rsidRDefault="008F595D" w:rsidP="00962D51"/>
  <w:p w:rsidR="008F595D" w:rsidRDefault="008F595D"/>
  <w:p w:rsidR="008F595D" w:rsidRDefault="008F595D" w:rsidP="0041392C"/>
  <w:p w:rsidR="008F595D" w:rsidRDefault="008F595D" w:rsidP="006A387E"/>
  <w:p w:rsidR="008F595D" w:rsidRDefault="008F595D"/>
  <w:p w:rsidR="008F595D" w:rsidRDefault="008F595D" w:rsidP="00B11F70"/>
  <w:p w:rsidR="008F595D" w:rsidRDefault="008F595D"/>
  <w:p w:rsidR="008F595D" w:rsidRDefault="008F595D"/>
  <w:p w:rsidR="008F595D" w:rsidRDefault="008F595D" w:rsidP="00917A3D"/>
  <w:p w:rsidR="008F595D" w:rsidRDefault="008F595D" w:rsidP="001E2D77"/>
  <w:p w:rsidR="008F595D" w:rsidRDefault="008F595D" w:rsidP="001E2D77"/>
  <w:p w:rsidR="008F595D" w:rsidRDefault="008F595D" w:rsidP="001E2D77"/>
  <w:p w:rsidR="008F595D" w:rsidRDefault="008F595D"/>
  <w:p w:rsidR="008F595D" w:rsidRDefault="008F595D" w:rsidP="004F3CB6"/>
  <w:p w:rsidR="008F595D" w:rsidRDefault="008F595D" w:rsidP="00CF77F5"/>
  <w:p w:rsidR="008F595D" w:rsidRDefault="008F595D" w:rsidP="00CF77F5"/>
  <w:p w:rsidR="008F595D" w:rsidRDefault="008F595D" w:rsidP="00CF77F5"/>
  <w:p w:rsidR="008F595D" w:rsidRDefault="008F595D" w:rsidP="00527922"/>
  <w:p w:rsidR="008F595D" w:rsidRDefault="008F595D" w:rsidP="00527922"/>
  <w:p w:rsidR="008F595D" w:rsidRDefault="008F595D"/>
  <w:p w:rsidR="008F595D" w:rsidRDefault="008F595D" w:rsidP="00996CA0"/>
  <w:p w:rsidR="008F595D" w:rsidRDefault="008F595D" w:rsidP="009A4E64"/>
  <w:p w:rsidR="008F595D" w:rsidRDefault="008F595D" w:rsidP="009F7564"/>
  <w:p w:rsidR="008F595D" w:rsidRDefault="008F595D" w:rsidP="009F7564"/>
  <w:p w:rsidR="008F595D" w:rsidRDefault="008F595D" w:rsidP="009F7564"/>
  <w:p w:rsidR="008F595D" w:rsidRDefault="008F595D" w:rsidP="009F7564"/>
  <w:p w:rsidR="008F595D" w:rsidRDefault="008F595D" w:rsidP="004974DC"/>
  <w:p w:rsidR="008F595D" w:rsidRDefault="008F595D" w:rsidP="004974DC"/>
  <w:p w:rsidR="008F595D" w:rsidRDefault="008F595D" w:rsidP="007B69B0"/>
  <w:p w:rsidR="008F595D" w:rsidRDefault="008F595D" w:rsidP="00356DCC"/>
  <w:p w:rsidR="008F595D" w:rsidRDefault="008F595D" w:rsidP="00356DCC"/>
  <w:p w:rsidR="00564FFE" w:rsidRDefault="00564FFE"/>
  <w:p w:rsidR="00564FFE" w:rsidRDefault="00564FFE" w:rsidP="00E878E0"/>
  <w:p w:rsidR="00564FFE" w:rsidRDefault="00564FFE" w:rsidP="00E878E0"/>
  <w:p w:rsidR="00A06273" w:rsidRDefault="00A06273"/>
  <w:p w:rsidR="00A06273" w:rsidRDefault="00A06273" w:rsidP="007F425F"/>
  <w:p w:rsidR="00A06273" w:rsidRDefault="00A06273" w:rsidP="00704A2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95D" w:rsidRDefault="008F595D" w:rsidP="00BB4B6F">
    <w:pPr>
      <w:pStyle w:val="Zhlav"/>
    </w:pPr>
    <w:r>
      <w:t>Statutární město Ostrava</w:t>
    </w:r>
    <w:r>
      <w:tab/>
      <w:t xml:space="preserve">                                                                                                                   </w:t>
    </w:r>
    <w:r w:rsidRPr="0054037B">
      <w:rPr>
        <w:b/>
      </w:rPr>
      <w:t>Smlouva</w:t>
    </w:r>
  </w:p>
  <w:p w:rsidR="008F595D" w:rsidRPr="0054037B" w:rsidRDefault="008F595D" w:rsidP="00BB4B6F">
    <w:pPr>
      <w:pStyle w:val="Zhlav"/>
      <w:rPr>
        <w:b/>
      </w:rPr>
    </w:pPr>
    <w:r>
      <w:rPr>
        <w:b/>
      </w:rPr>
      <w:t>m</w:t>
    </w:r>
    <w:r w:rsidRPr="0054037B">
      <w:rPr>
        <w:b/>
      </w:rPr>
      <w:t xml:space="preserve">ěstský obvod Moravská Ostrava a </w:t>
    </w:r>
    <w:proofErr w:type="gramStart"/>
    <w:r w:rsidRPr="0054037B">
      <w:rPr>
        <w:b/>
      </w:rPr>
      <w:t>Přívoz</w:t>
    </w:r>
    <w:r>
      <w:rPr>
        <w:b/>
      </w:rPr>
      <w:t xml:space="preserve">                                                                              </w:t>
    </w:r>
    <w:r w:rsidR="00F972D9">
      <w:rPr>
        <w:b/>
      </w:rPr>
      <w:t xml:space="preserve">   </w:t>
    </w:r>
    <w:r w:rsidRPr="0054037B">
      <w:rPr>
        <w:b/>
      </w:rPr>
      <w:t>/</w:t>
    </w:r>
    <w:r>
      <w:rPr>
        <w:b/>
      </w:rPr>
      <w:t>20</w:t>
    </w:r>
    <w:r w:rsidRPr="0054037B">
      <w:rPr>
        <w:b/>
      </w:rPr>
      <w:t>1</w:t>
    </w:r>
    <w:r w:rsidR="00F972D9">
      <w:rPr>
        <w:b/>
      </w:rPr>
      <w:t>9</w:t>
    </w:r>
    <w:r w:rsidRPr="0054037B">
      <w:rPr>
        <w:b/>
      </w:rPr>
      <w:t>/OI</w:t>
    </w:r>
    <w:r w:rsidR="00F972D9">
      <w:rPr>
        <w:b/>
      </w:rPr>
      <w:t>T</w:t>
    </w:r>
    <w:proofErr w:type="gramEnd"/>
  </w:p>
  <w:p w:rsidR="008F595D" w:rsidRDefault="008F595D" w:rsidP="00C57760">
    <w:pPr>
      <w:pStyle w:val="Zhlav"/>
      <w:rPr>
        <w:b/>
      </w:rPr>
    </w:pPr>
    <w:r>
      <w:rPr>
        <w:b/>
      </w:rPr>
      <w:t>ú</w:t>
    </w:r>
    <w:r w:rsidRPr="0054037B">
      <w:rPr>
        <w:b/>
      </w:rPr>
      <w:t>řad městského obvodu</w:t>
    </w:r>
  </w:p>
  <w:p w:rsidR="00A06273" w:rsidRDefault="00A0627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95D" w:rsidRPr="00525018" w:rsidRDefault="008F595D" w:rsidP="00525018">
    <w:pPr>
      <w:pStyle w:val="Zhlav"/>
      <w:rPr>
        <w:rFonts w:ascii="Arial Black" w:hAnsi="Arial Black"/>
        <w:b/>
      </w:rPr>
    </w:pPr>
    <w:r w:rsidRPr="00525018">
      <w:t>Statutární město Ostrava</w:t>
    </w:r>
    <w:r w:rsidRPr="00525018">
      <w:rPr>
        <w:b/>
      </w:rPr>
      <w:tab/>
    </w:r>
    <w:r>
      <w:rPr>
        <w:b/>
      </w:rPr>
      <w:tab/>
    </w:r>
    <w:r w:rsidRPr="00525018">
      <w:rPr>
        <w:rFonts w:cs="Arial"/>
        <w:b/>
        <w:color w:val="33CCCC"/>
        <w:sz w:val="28"/>
        <w:szCs w:val="28"/>
      </w:rPr>
      <w:t>Příloha č.</w:t>
    </w:r>
    <w:r>
      <w:rPr>
        <w:rFonts w:cs="Arial"/>
        <w:b/>
        <w:color w:val="33CCCC"/>
        <w:sz w:val="28"/>
        <w:szCs w:val="28"/>
      </w:rPr>
      <w:t xml:space="preserve"> 2</w:t>
    </w:r>
  </w:p>
  <w:p w:rsidR="008F595D" w:rsidRPr="00525018" w:rsidRDefault="008F595D" w:rsidP="00532EE5">
    <w:pPr>
      <w:pStyle w:val="Zhlav"/>
      <w:rPr>
        <w:b/>
      </w:rPr>
    </w:pPr>
    <w:r w:rsidRPr="00525018">
      <w:rPr>
        <w:b/>
      </w:rPr>
      <w:t>městský obvod Moravská Ostrava a Přívoz</w:t>
    </w:r>
  </w:p>
  <w:p w:rsidR="008F595D" w:rsidRDefault="008F595D" w:rsidP="005169AA">
    <w:pPr>
      <w:pStyle w:val="Zhlav"/>
      <w:rPr>
        <w:b/>
      </w:rPr>
    </w:pPr>
    <w:r w:rsidRPr="00525018">
      <w:rPr>
        <w:b/>
      </w:rPr>
      <w:t>úřad městského obvodu</w:t>
    </w:r>
  </w:p>
  <w:p w:rsidR="00A06273" w:rsidRDefault="00A0627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C0668"/>
    <w:multiLevelType w:val="hybridMultilevel"/>
    <w:tmpl w:val="00E4AA02"/>
    <w:lvl w:ilvl="0" w:tplc="35C88AD8">
      <w:start w:val="1"/>
      <w:numFmt w:val="decimal"/>
      <w:lvlText w:val="4.%1"/>
      <w:lvlJc w:val="left"/>
      <w:pPr>
        <w:ind w:left="720" w:hanging="360"/>
      </w:pPr>
      <w:rPr>
        <w:rFonts w:cs="Times New Roman" w:hint="default"/>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2354833"/>
    <w:multiLevelType w:val="multilevel"/>
    <w:tmpl w:val="15CA4F9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4320" w:hanging="1440"/>
      </w:pPr>
      <w:rPr>
        <w:rFonts w:hint="default"/>
      </w:rPr>
    </w:lvl>
  </w:abstractNum>
  <w:abstractNum w:abstractNumId="2">
    <w:nsid w:val="026100C0"/>
    <w:multiLevelType w:val="hybridMultilevel"/>
    <w:tmpl w:val="9DA2F236"/>
    <w:lvl w:ilvl="0" w:tplc="70EA5D3E">
      <w:start w:val="1"/>
      <w:numFmt w:val="decimal"/>
      <w:lvlText w:val="3.%1"/>
      <w:lvlJc w:val="left"/>
      <w:pPr>
        <w:ind w:left="720" w:hanging="360"/>
      </w:pPr>
      <w:rPr>
        <w:rFonts w:cs="Times New Roman" w:hint="default"/>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8293721"/>
    <w:multiLevelType w:val="multilevel"/>
    <w:tmpl w:val="43020B90"/>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4320" w:hanging="1440"/>
      </w:pPr>
      <w:rPr>
        <w:rFonts w:hint="default"/>
      </w:rPr>
    </w:lvl>
  </w:abstractNum>
  <w:abstractNum w:abstractNumId="4">
    <w:nsid w:val="0E674537"/>
    <w:multiLevelType w:val="hybridMultilevel"/>
    <w:tmpl w:val="6C8E0F60"/>
    <w:lvl w:ilvl="0" w:tplc="4348A60C">
      <w:start w:val="1"/>
      <w:numFmt w:val="decimal"/>
      <w:lvlText w:val="2.%1"/>
      <w:lvlJc w:val="left"/>
      <w:pPr>
        <w:ind w:left="720" w:hanging="360"/>
      </w:pPr>
      <w:rPr>
        <w:rFonts w:cs="Times New Roman" w:hint="default"/>
        <w:b w:val="0"/>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00826E7"/>
    <w:multiLevelType w:val="hybridMultilevel"/>
    <w:tmpl w:val="395619B2"/>
    <w:lvl w:ilvl="0" w:tplc="04050017">
      <w:start w:val="1"/>
      <w:numFmt w:val="lowerLetter"/>
      <w:lvlText w:val="%1)"/>
      <w:lvlJc w:val="left"/>
      <w:pPr>
        <w:ind w:left="1287" w:hanging="360"/>
      </w:pPr>
    </w:lvl>
    <w:lvl w:ilvl="1" w:tplc="04050017">
      <w:start w:val="1"/>
      <w:numFmt w:val="lowerLetter"/>
      <w:lvlText w:val="%2)"/>
      <w:lvlJc w:val="left"/>
      <w:pPr>
        <w:ind w:left="2007" w:hanging="360"/>
      </w:pPr>
    </w:lvl>
    <w:lvl w:ilvl="2" w:tplc="0405001B">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6">
    <w:nsid w:val="106235B1"/>
    <w:multiLevelType w:val="multilevel"/>
    <w:tmpl w:val="0BCAC424"/>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12B429C5"/>
    <w:multiLevelType w:val="multilevel"/>
    <w:tmpl w:val="2BE668C8"/>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4320" w:hanging="1440"/>
      </w:pPr>
      <w:rPr>
        <w:rFonts w:hint="default"/>
      </w:rPr>
    </w:lvl>
  </w:abstractNum>
  <w:abstractNum w:abstractNumId="8">
    <w:nsid w:val="26B10C39"/>
    <w:multiLevelType w:val="hybridMultilevel"/>
    <w:tmpl w:val="4E7668A6"/>
    <w:lvl w:ilvl="0" w:tplc="18FCFE02">
      <w:start w:val="1"/>
      <w:numFmt w:val="decimal"/>
      <w:lvlText w:val="10.%1"/>
      <w:lvlJc w:val="left"/>
      <w:pPr>
        <w:ind w:left="720" w:hanging="360"/>
      </w:pPr>
      <w:rPr>
        <w:rFonts w:cs="Times New Roman" w:hint="default"/>
        <w:i w:val="0"/>
        <w:color w:val="auto"/>
      </w:rPr>
    </w:lvl>
    <w:lvl w:ilvl="1" w:tplc="3B3A9DB4">
      <w:start w:val="1"/>
      <w:numFmt w:val="lowerLetter"/>
      <w:lvlText w:val="%2)"/>
      <w:lvlJc w:val="left"/>
      <w:pPr>
        <w:ind w:left="1440" w:hanging="360"/>
      </w:pPr>
      <w:rPr>
        <w:rFonts w:hint="default"/>
      </w:rPr>
    </w:lvl>
    <w:lvl w:ilvl="2" w:tplc="86A85578">
      <w:start w:val="1"/>
      <w:numFmt w:val="decimal"/>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6CA40C4"/>
    <w:multiLevelType w:val="hybridMultilevel"/>
    <w:tmpl w:val="B834300A"/>
    <w:lvl w:ilvl="0" w:tplc="40FA331A">
      <w:numFmt w:val="bullet"/>
      <w:lvlText w:val="-"/>
      <w:lvlJc w:val="left"/>
      <w:pPr>
        <w:ind w:left="927" w:hanging="360"/>
      </w:pPr>
      <w:rPr>
        <w:rFonts w:ascii="Calibri" w:eastAsia="Times New Roman" w:hAnsi="Calibri"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0">
    <w:nsid w:val="26CD2D48"/>
    <w:multiLevelType w:val="multilevel"/>
    <w:tmpl w:val="E3F826C8"/>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4320" w:hanging="1440"/>
      </w:pPr>
      <w:rPr>
        <w:rFonts w:hint="default"/>
      </w:rPr>
    </w:lvl>
  </w:abstractNum>
  <w:abstractNum w:abstractNumId="11">
    <w:nsid w:val="283D624A"/>
    <w:multiLevelType w:val="multilevel"/>
    <w:tmpl w:val="0CBABF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4320" w:hanging="1440"/>
      </w:pPr>
      <w:rPr>
        <w:rFonts w:hint="default"/>
      </w:rPr>
    </w:lvl>
  </w:abstractNum>
  <w:abstractNum w:abstractNumId="12">
    <w:nsid w:val="29BE2B53"/>
    <w:multiLevelType w:val="hybridMultilevel"/>
    <w:tmpl w:val="8AAC7028"/>
    <w:lvl w:ilvl="0" w:tplc="234A192E">
      <w:start w:val="1"/>
      <w:numFmt w:val="decimal"/>
      <w:lvlText w:val="7.%1"/>
      <w:lvlJc w:val="left"/>
      <w:pPr>
        <w:ind w:left="720" w:hanging="360"/>
      </w:pPr>
      <w:rPr>
        <w:rFonts w:cs="Times New Roman" w:hint="default"/>
        <w:i w:val="0"/>
        <w:color w:val="auto"/>
      </w:rPr>
    </w:lvl>
    <w:lvl w:ilvl="1" w:tplc="3B3A9DB4">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DAB2E3F"/>
    <w:multiLevelType w:val="hybridMultilevel"/>
    <w:tmpl w:val="DA1CE938"/>
    <w:lvl w:ilvl="0" w:tplc="04050017">
      <w:start w:val="1"/>
      <w:numFmt w:val="lowerLetter"/>
      <w:lvlText w:val="%1)"/>
      <w:lvlJc w:val="left"/>
      <w:pPr>
        <w:ind w:left="1287" w:hanging="360"/>
      </w:pPr>
    </w:lvl>
    <w:lvl w:ilvl="1" w:tplc="04050017">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4">
    <w:nsid w:val="38833CCC"/>
    <w:multiLevelType w:val="hybridMultilevel"/>
    <w:tmpl w:val="1988B602"/>
    <w:lvl w:ilvl="0" w:tplc="BD2499BC">
      <w:start w:val="1"/>
      <w:numFmt w:val="decimal"/>
      <w:lvlText w:val="5.%1"/>
      <w:lvlJc w:val="left"/>
      <w:pPr>
        <w:ind w:left="720" w:hanging="360"/>
      </w:pPr>
      <w:rPr>
        <w:rFonts w:cs="Times New Roman" w:hint="default"/>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C8B5E16"/>
    <w:multiLevelType w:val="hybridMultilevel"/>
    <w:tmpl w:val="5A60A028"/>
    <w:lvl w:ilvl="0" w:tplc="7E2E2964">
      <w:start w:val="1"/>
      <w:numFmt w:val="decimal"/>
      <w:lvlText w:val="%1."/>
      <w:lvlJc w:val="left"/>
      <w:pPr>
        <w:ind w:left="2907" w:hanging="360"/>
      </w:pPr>
      <w:rPr>
        <w:rFonts w:hint="default"/>
      </w:rPr>
    </w:lvl>
    <w:lvl w:ilvl="1" w:tplc="04050019" w:tentative="1">
      <w:start w:val="1"/>
      <w:numFmt w:val="lowerLetter"/>
      <w:lvlText w:val="%2."/>
      <w:lvlJc w:val="left"/>
      <w:pPr>
        <w:ind w:left="3627" w:hanging="360"/>
      </w:pPr>
    </w:lvl>
    <w:lvl w:ilvl="2" w:tplc="0405001B" w:tentative="1">
      <w:start w:val="1"/>
      <w:numFmt w:val="lowerRoman"/>
      <w:lvlText w:val="%3."/>
      <w:lvlJc w:val="right"/>
      <w:pPr>
        <w:ind w:left="4347" w:hanging="180"/>
      </w:pPr>
    </w:lvl>
    <w:lvl w:ilvl="3" w:tplc="0405000F" w:tentative="1">
      <w:start w:val="1"/>
      <w:numFmt w:val="decimal"/>
      <w:lvlText w:val="%4."/>
      <w:lvlJc w:val="left"/>
      <w:pPr>
        <w:ind w:left="5067" w:hanging="360"/>
      </w:pPr>
    </w:lvl>
    <w:lvl w:ilvl="4" w:tplc="04050019" w:tentative="1">
      <w:start w:val="1"/>
      <w:numFmt w:val="lowerLetter"/>
      <w:lvlText w:val="%5."/>
      <w:lvlJc w:val="left"/>
      <w:pPr>
        <w:ind w:left="5787" w:hanging="360"/>
      </w:pPr>
    </w:lvl>
    <w:lvl w:ilvl="5" w:tplc="0405001B" w:tentative="1">
      <w:start w:val="1"/>
      <w:numFmt w:val="lowerRoman"/>
      <w:lvlText w:val="%6."/>
      <w:lvlJc w:val="right"/>
      <w:pPr>
        <w:ind w:left="6507" w:hanging="180"/>
      </w:pPr>
    </w:lvl>
    <w:lvl w:ilvl="6" w:tplc="0405000F" w:tentative="1">
      <w:start w:val="1"/>
      <w:numFmt w:val="decimal"/>
      <w:lvlText w:val="%7."/>
      <w:lvlJc w:val="left"/>
      <w:pPr>
        <w:ind w:left="7227" w:hanging="360"/>
      </w:pPr>
    </w:lvl>
    <w:lvl w:ilvl="7" w:tplc="04050019" w:tentative="1">
      <w:start w:val="1"/>
      <w:numFmt w:val="lowerLetter"/>
      <w:lvlText w:val="%8."/>
      <w:lvlJc w:val="left"/>
      <w:pPr>
        <w:ind w:left="7947" w:hanging="360"/>
      </w:pPr>
    </w:lvl>
    <w:lvl w:ilvl="8" w:tplc="0405001B" w:tentative="1">
      <w:start w:val="1"/>
      <w:numFmt w:val="lowerRoman"/>
      <w:lvlText w:val="%9."/>
      <w:lvlJc w:val="right"/>
      <w:pPr>
        <w:ind w:left="8667" w:hanging="180"/>
      </w:pPr>
    </w:lvl>
  </w:abstractNum>
  <w:abstractNum w:abstractNumId="16">
    <w:nsid w:val="4ABD088D"/>
    <w:multiLevelType w:val="hybridMultilevel"/>
    <w:tmpl w:val="6890E3B6"/>
    <w:lvl w:ilvl="0" w:tplc="04050017">
      <w:start w:val="1"/>
      <w:numFmt w:val="lowerLetter"/>
      <w:lvlText w:val="%1)"/>
      <w:lvlJc w:val="left"/>
      <w:pPr>
        <w:ind w:left="1287" w:hanging="360"/>
      </w:pPr>
    </w:lvl>
    <w:lvl w:ilvl="1" w:tplc="04050017">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7">
    <w:nsid w:val="517A0228"/>
    <w:multiLevelType w:val="hybridMultilevel"/>
    <w:tmpl w:val="EEE8F1EC"/>
    <w:lvl w:ilvl="0" w:tplc="04050017">
      <w:start w:val="1"/>
      <w:numFmt w:val="lowerLetter"/>
      <w:lvlText w:val="%1)"/>
      <w:lvlJc w:val="left"/>
      <w:pPr>
        <w:ind w:left="1287" w:hanging="360"/>
      </w:pPr>
    </w:lvl>
    <w:lvl w:ilvl="1" w:tplc="04050017">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8">
    <w:nsid w:val="52B11D88"/>
    <w:multiLevelType w:val="hybridMultilevel"/>
    <w:tmpl w:val="2D708002"/>
    <w:lvl w:ilvl="0" w:tplc="EFF40060">
      <w:start w:val="1"/>
      <w:numFmt w:val="lowerLetter"/>
      <w:lvlText w:val="%1)"/>
      <w:lvlJc w:val="left"/>
      <w:pPr>
        <w:tabs>
          <w:tab w:val="num" w:pos="1134"/>
        </w:tabs>
        <w:ind w:left="1134" w:hanging="567"/>
      </w:pPr>
      <w:rPr>
        <w:rFonts w:cs="Times New Roman" w:hint="default"/>
        <w:b w:val="0"/>
        <w:i w:val="0"/>
        <w:sz w:val="22"/>
        <w:szCs w:val="22"/>
      </w:rPr>
    </w:lvl>
    <w:lvl w:ilvl="1" w:tplc="04050019">
      <w:start w:val="1"/>
      <w:numFmt w:val="lowerLetter"/>
      <w:lvlText w:val="%2."/>
      <w:lvlJc w:val="left"/>
      <w:pPr>
        <w:tabs>
          <w:tab w:val="num" w:pos="1440"/>
        </w:tabs>
        <w:ind w:left="1440" w:hanging="360"/>
      </w:pPr>
      <w:rPr>
        <w:rFonts w:cs="Times New Roman"/>
      </w:rPr>
    </w:lvl>
    <w:lvl w:ilvl="2" w:tplc="D6D2B586">
      <w:start w:val="1"/>
      <w:numFmt w:val="lowerLetter"/>
      <w:lvlText w:val="%3)"/>
      <w:lvlJc w:val="left"/>
      <w:pPr>
        <w:tabs>
          <w:tab w:val="num" w:pos="709"/>
        </w:tabs>
        <w:ind w:left="709" w:hanging="567"/>
      </w:pPr>
      <w:rPr>
        <w:rFonts w:cs="Times New Roman" w:hint="default"/>
        <w:b w:val="0"/>
        <w:i w:val="0"/>
        <w:sz w:val="22"/>
        <w:szCs w:val="22"/>
      </w:rPr>
    </w:lvl>
    <w:lvl w:ilvl="3" w:tplc="654EFE2A">
      <w:start w:val="1"/>
      <w:numFmt w:val="bullet"/>
      <w:lvlText w:val="-"/>
      <w:lvlJc w:val="left"/>
      <w:pPr>
        <w:tabs>
          <w:tab w:val="num" w:pos="1418"/>
        </w:tabs>
        <w:ind w:left="1418" w:hanging="284"/>
      </w:pPr>
      <w:rPr>
        <w:rFonts w:ascii="Times New Roman" w:eastAsia="Times New Roman" w:hAnsi="Times New Roman" w:hint="default"/>
        <w:b w:val="0"/>
        <w:i w:val="0"/>
        <w:sz w:val="22"/>
      </w:rPr>
    </w:lvl>
    <w:lvl w:ilvl="4" w:tplc="FCF01BC2">
      <w:start w:val="2"/>
      <w:numFmt w:val="decimal"/>
      <w:lvlText w:val="9.%5"/>
      <w:lvlJc w:val="left"/>
      <w:pPr>
        <w:tabs>
          <w:tab w:val="num" w:pos="567"/>
        </w:tabs>
        <w:ind w:left="567" w:hanging="567"/>
      </w:pPr>
      <w:rPr>
        <w:rFonts w:cs="Times New Roman" w:hint="default"/>
        <w:b w:val="0"/>
        <w:i w:val="0"/>
        <w:sz w:val="22"/>
        <w:szCs w:val="22"/>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nsid w:val="577972C5"/>
    <w:multiLevelType w:val="hybridMultilevel"/>
    <w:tmpl w:val="935A59E0"/>
    <w:lvl w:ilvl="0" w:tplc="9DB82646">
      <w:start w:val="1"/>
      <w:numFmt w:val="decimal"/>
      <w:lvlText w:val="6.%1"/>
      <w:lvlJc w:val="left"/>
      <w:pPr>
        <w:ind w:left="720" w:hanging="360"/>
      </w:pPr>
      <w:rPr>
        <w:rFonts w:cs="Times New Roman" w:hint="default"/>
        <w:i w:val="0"/>
        <w:color w:val="auto"/>
      </w:rPr>
    </w:lvl>
    <w:lvl w:ilvl="1" w:tplc="3B3A9DB4">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59086377"/>
    <w:multiLevelType w:val="multilevel"/>
    <w:tmpl w:val="1E340C2C"/>
    <w:lvl w:ilvl="0">
      <w:start w:val="7"/>
      <w:numFmt w:val="decimal"/>
      <w:lvlText w:val="%1"/>
      <w:lvlJc w:val="left"/>
      <w:pPr>
        <w:ind w:left="360" w:hanging="360"/>
      </w:pPr>
      <w:rPr>
        <w:rFonts w:hint="default"/>
      </w:rPr>
    </w:lvl>
    <w:lvl w:ilvl="1">
      <w:start w:val="5"/>
      <w:numFmt w:val="decimal"/>
      <w:lvlText w:val="%1.%2"/>
      <w:lvlJc w:val="left"/>
      <w:pPr>
        <w:ind w:left="787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4320" w:hanging="1440"/>
      </w:pPr>
      <w:rPr>
        <w:rFonts w:hint="default"/>
      </w:rPr>
    </w:lvl>
  </w:abstractNum>
  <w:abstractNum w:abstractNumId="21">
    <w:nsid w:val="5C3E0636"/>
    <w:multiLevelType w:val="multilevel"/>
    <w:tmpl w:val="DBC2360E"/>
    <w:lvl w:ilvl="0">
      <w:start w:val="9"/>
      <w:numFmt w:val="decimal"/>
      <w:lvlText w:val="%1"/>
      <w:lvlJc w:val="left"/>
      <w:pPr>
        <w:ind w:left="384" w:hanging="384"/>
      </w:pPr>
      <w:rPr>
        <w:rFonts w:hint="default"/>
      </w:rPr>
    </w:lvl>
    <w:lvl w:ilvl="1">
      <w:start w:val="12"/>
      <w:numFmt w:val="decimal"/>
      <w:lvlText w:val="%1.%2"/>
      <w:lvlJc w:val="left"/>
      <w:pPr>
        <w:ind w:left="-336"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4320" w:hanging="1440"/>
      </w:pPr>
      <w:rPr>
        <w:rFonts w:hint="default"/>
      </w:rPr>
    </w:lvl>
  </w:abstractNum>
  <w:abstractNum w:abstractNumId="22">
    <w:nsid w:val="5DCD53D7"/>
    <w:multiLevelType w:val="hybridMultilevel"/>
    <w:tmpl w:val="1FD0C114"/>
    <w:lvl w:ilvl="0" w:tplc="C0308830">
      <w:start w:val="1"/>
      <w:numFmt w:val="decimal"/>
      <w:lvlText w:val="%1."/>
      <w:lvlJc w:val="left"/>
      <w:pPr>
        <w:ind w:left="720" w:hanging="360"/>
      </w:pPr>
      <w:rPr>
        <w:rFonts w:ascii="Calibri" w:eastAsia="Times New Roman" w:hAnsi="Calibri" w:cs="Times New Roman"/>
        <w:i w:val="0"/>
        <w:color w:val="auto"/>
      </w:rPr>
    </w:lvl>
    <w:lvl w:ilvl="1" w:tplc="3B3A9DB4">
      <w:start w:val="1"/>
      <w:numFmt w:val="lowerLetter"/>
      <w:lvlText w:val="%2)"/>
      <w:lvlJc w:val="left"/>
      <w:pPr>
        <w:ind w:left="1440" w:hanging="360"/>
      </w:pPr>
      <w:rPr>
        <w:rFonts w:hint="default"/>
      </w:rPr>
    </w:lvl>
    <w:lvl w:ilvl="2" w:tplc="86A85578">
      <w:start w:val="1"/>
      <w:numFmt w:val="decimal"/>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EAD701B"/>
    <w:multiLevelType w:val="multilevel"/>
    <w:tmpl w:val="039AAD6E"/>
    <w:lvl w:ilvl="0">
      <w:start w:val="3"/>
      <w:numFmt w:val="decimal"/>
      <w:lvlText w:val="%1"/>
      <w:lvlJc w:val="left"/>
      <w:pPr>
        <w:ind w:left="360" w:hanging="360"/>
      </w:pPr>
      <w:rPr>
        <w:rFonts w:hint="default"/>
        <w:color w:val="000000"/>
      </w:rPr>
    </w:lvl>
    <w:lvl w:ilvl="1">
      <w:start w:val="8"/>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24">
    <w:nsid w:val="5F1873BE"/>
    <w:multiLevelType w:val="multilevel"/>
    <w:tmpl w:val="FDD0DF78"/>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4320" w:hanging="1440"/>
      </w:pPr>
      <w:rPr>
        <w:rFonts w:hint="default"/>
      </w:rPr>
    </w:lvl>
  </w:abstractNum>
  <w:abstractNum w:abstractNumId="25">
    <w:nsid w:val="67A86300"/>
    <w:multiLevelType w:val="multilevel"/>
    <w:tmpl w:val="8568578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4320" w:hanging="1440"/>
      </w:pPr>
      <w:rPr>
        <w:rFonts w:hint="default"/>
      </w:rPr>
    </w:lvl>
  </w:abstractNum>
  <w:abstractNum w:abstractNumId="26">
    <w:nsid w:val="67E62BCE"/>
    <w:multiLevelType w:val="multilevel"/>
    <w:tmpl w:val="7E5AC8D8"/>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4320" w:hanging="1440"/>
      </w:pPr>
      <w:rPr>
        <w:rFonts w:hint="default"/>
      </w:rPr>
    </w:lvl>
  </w:abstractNum>
  <w:abstractNum w:abstractNumId="27">
    <w:nsid w:val="683E6E78"/>
    <w:multiLevelType w:val="multilevel"/>
    <w:tmpl w:val="8946AC1E"/>
    <w:lvl w:ilvl="0">
      <w:start w:val="1"/>
      <w:numFmt w:val="none"/>
      <w:pStyle w:val="Nadpis1"/>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284"/>
        </w:tabs>
        <w:ind w:left="284"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Zkladntextodsazen-slo"/>
      <w:lvlText w:val="%3."/>
      <w:lvlJc w:val="left"/>
      <w:pPr>
        <w:tabs>
          <w:tab w:val="num" w:pos="284"/>
        </w:tabs>
        <w:ind w:left="284" w:hanging="284"/>
      </w:pPr>
      <w:rPr>
        <w:rFonts w:ascii="Arial" w:hAnsi="Arial" w:cs="Arial" w:hint="default"/>
        <w:b/>
        <w:i w:val="0"/>
        <w:color w:val="auto"/>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6DA11847"/>
    <w:multiLevelType w:val="multilevel"/>
    <w:tmpl w:val="3EC22C60"/>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71F6352C"/>
    <w:multiLevelType w:val="hybridMultilevel"/>
    <w:tmpl w:val="925AF5BA"/>
    <w:lvl w:ilvl="0" w:tplc="4C1A12B4">
      <w:start w:val="1"/>
      <w:numFmt w:val="decimal"/>
      <w:lvlText w:val="8.%1"/>
      <w:lvlJc w:val="left"/>
      <w:pPr>
        <w:ind w:left="720" w:hanging="360"/>
      </w:pPr>
      <w:rPr>
        <w:rFonts w:cs="Times New Roman" w:hint="default"/>
        <w:i w:val="0"/>
        <w:color w:val="auto"/>
      </w:rPr>
    </w:lvl>
    <w:lvl w:ilvl="1" w:tplc="3B3A9DB4">
      <w:start w:val="1"/>
      <w:numFmt w:val="lowerLetter"/>
      <w:lvlText w:val="%2)"/>
      <w:lvlJc w:val="left"/>
      <w:pPr>
        <w:ind w:left="1440" w:hanging="360"/>
      </w:pPr>
      <w:rPr>
        <w:rFonts w:hint="default"/>
      </w:rPr>
    </w:lvl>
    <w:lvl w:ilvl="2" w:tplc="86A85578">
      <w:start w:val="1"/>
      <w:numFmt w:val="decimal"/>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75F22129"/>
    <w:multiLevelType w:val="multilevel"/>
    <w:tmpl w:val="D2ACB066"/>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4320" w:hanging="1440"/>
      </w:pPr>
      <w:rPr>
        <w:rFonts w:hint="default"/>
      </w:rPr>
    </w:lvl>
  </w:abstractNum>
  <w:abstractNum w:abstractNumId="31">
    <w:nsid w:val="7EFD7C07"/>
    <w:multiLevelType w:val="multilevel"/>
    <w:tmpl w:val="D8888930"/>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4320" w:hanging="1440"/>
      </w:pPr>
      <w:rPr>
        <w:rFonts w:hint="default"/>
      </w:rPr>
    </w:lvl>
  </w:abstractNum>
  <w:num w:numId="1">
    <w:abstractNumId w:val="27"/>
  </w:num>
  <w:num w:numId="2">
    <w:abstractNumId w:val="4"/>
  </w:num>
  <w:num w:numId="3">
    <w:abstractNumId w:val="2"/>
  </w:num>
  <w:num w:numId="4">
    <w:abstractNumId w:val="0"/>
  </w:num>
  <w:num w:numId="5">
    <w:abstractNumId w:val="14"/>
  </w:num>
  <w:num w:numId="6">
    <w:abstractNumId w:val="19"/>
  </w:num>
  <w:num w:numId="7">
    <w:abstractNumId w:val="13"/>
  </w:num>
  <w:num w:numId="8">
    <w:abstractNumId w:val="17"/>
  </w:num>
  <w:num w:numId="9">
    <w:abstractNumId w:val="12"/>
  </w:num>
  <w:num w:numId="10">
    <w:abstractNumId w:val="29"/>
  </w:num>
  <w:num w:numId="11">
    <w:abstractNumId w:val="15"/>
  </w:num>
  <w:num w:numId="12">
    <w:abstractNumId w:val="22"/>
  </w:num>
  <w:num w:numId="13">
    <w:abstractNumId w:val="8"/>
  </w:num>
  <w:num w:numId="14">
    <w:abstractNumId w:val="16"/>
  </w:num>
  <w:num w:numId="15">
    <w:abstractNumId w:val="5"/>
  </w:num>
  <w:num w:numId="16">
    <w:abstractNumId w:val="25"/>
  </w:num>
  <w:num w:numId="17">
    <w:abstractNumId w:val="30"/>
  </w:num>
  <w:num w:numId="18">
    <w:abstractNumId w:val="26"/>
  </w:num>
  <w:num w:numId="19">
    <w:abstractNumId w:val="10"/>
  </w:num>
  <w:num w:numId="20">
    <w:abstractNumId w:val="20"/>
  </w:num>
  <w:num w:numId="21">
    <w:abstractNumId w:val="18"/>
  </w:num>
  <w:num w:numId="22">
    <w:abstractNumId w:val="24"/>
  </w:num>
  <w:num w:numId="23">
    <w:abstractNumId w:val="3"/>
  </w:num>
  <w:num w:numId="24">
    <w:abstractNumId w:val="21"/>
  </w:num>
  <w:num w:numId="25">
    <w:abstractNumId w:val="6"/>
  </w:num>
  <w:num w:numId="26">
    <w:abstractNumId w:val="1"/>
  </w:num>
  <w:num w:numId="27">
    <w:abstractNumId w:val="11"/>
  </w:num>
  <w:num w:numId="28">
    <w:abstractNumId w:val="31"/>
  </w:num>
  <w:num w:numId="29">
    <w:abstractNumId w:val="7"/>
  </w:num>
  <w:num w:numId="30">
    <w:abstractNumId w:val="9"/>
  </w:num>
  <w:num w:numId="31">
    <w:abstractNumId w:val="23"/>
  </w:num>
  <w:num w:numId="32">
    <w:abstractNumId w:val="2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B6F"/>
    <w:rsid w:val="000001F1"/>
    <w:rsid w:val="0000020E"/>
    <w:rsid w:val="0000065B"/>
    <w:rsid w:val="00000F4F"/>
    <w:rsid w:val="0000125D"/>
    <w:rsid w:val="000021EF"/>
    <w:rsid w:val="000030BC"/>
    <w:rsid w:val="000038D9"/>
    <w:rsid w:val="00006AC4"/>
    <w:rsid w:val="00006BF4"/>
    <w:rsid w:val="000070FE"/>
    <w:rsid w:val="00007A20"/>
    <w:rsid w:val="00010C60"/>
    <w:rsid w:val="00012321"/>
    <w:rsid w:val="00012345"/>
    <w:rsid w:val="000169E1"/>
    <w:rsid w:val="00016B83"/>
    <w:rsid w:val="00021368"/>
    <w:rsid w:val="00023D72"/>
    <w:rsid w:val="00026CC7"/>
    <w:rsid w:val="000274F9"/>
    <w:rsid w:val="00032081"/>
    <w:rsid w:val="00036714"/>
    <w:rsid w:val="000368DC"/>
    <w:rsid w:val="00036E2C"/>
    <w:rsid w:val="0003736D"/>
    <w:rsid w:val="00040028"/>
    <w:rsid w:val="0004006A"/>
    <w:rsid w:val="00040990"/>
    <w:rsid w:val="000440C8"/>
    <w:rsid w:val="0004541F"/>
    <w:rsid w:val="00045D2F"/>
    <w:rsid w:val="00047268"/>
    <w:rsid w:val="00047368"/>
    <w:rsid w:val="00047A2F"/>
    <w:rsid w:val="00051B44"/>
    <w:rsid w:val="0005249B"/>
    <w:rsid w:val="00053EE0"/>
    <w:rsid w:val="000544B0"/>
    <w:rsid w:val="00055F36"/>
    <w:rsid w:val="000657BB"/>
    <w:rsid w:val="000659C7"/>
    <w:rsid w:val="00065C3B"/>
    <w:rsid w:val="00066EC4"/>
    <w:rsid w:val="00067526"/>
    <w:rsid w:val="00067D6D"/>
    <w:rsid w:val="00070AEC"/>
    <w:rsid w:val="00071B3B"/>
    <w:rsid w:val="00072934"/>
    <w:rsid w:val="00072EBA"/>
    <w:rsid w:val="000737DE"/>
    <w:rsid w:val="00073931"/>
    <w:rsid w:val="00073B4B"/>
    <w:rsid w:val="00074AB9"/>
    <w:rsid w:val="00074ECF"/>
    <w:rsid w:val="00075029"/>
    <w:rsid w:val="0007610F"/>
    <w:rsid w:val="000763CC"/>
    <w:rsid w:val="0007645A"/>
    <w:rsid w:val="00083CAC"/>
    <w:rsid w:val="00085C6C"/>
    <w:rsid w:val="00090196"/>
    <w:rsid w:val="000909D8"/>
    <w:rsid w:val="00090A11"/>
    <w:rsid w:val="00091479"/>
    <w:rsid w:val="0009194B"/>
    <w:rsid w:val="00093B20"/>
    <w:rsid w:val="00094081"/>
    <w:rsid w:val="0009482A"/>
    <w:rsid w:val="000A1243"/>
    <w:rsid w:val="000A2B7A"/>
    <w:rsid w:val="000A3E0D"/>
    <w:rsid w:val="000A6672"/>
    <w:rsid w:val="000A69A1"/>
    <w:rsid w:val="000A7A04"/>
    <w:rsid w:val="000B0030"/>
    <w:rsid w:val="000B181B"/>
    <w:rsid w:val="000B2117"/>
    <w:rsid w:val="000B2DD8"/>
    <w:rsid w:val="000B734E"/>
    <w:rsid w:val="000C09A7"/>
    <w:rsid w:val="000C17C2"/>
    <w:rsid w:val="000C335D"/>
    <w:rsid w:val="000C3494"/>
    <w:rsid w:val="000C6BC6"/>
    <w:rsid w:val="000C7C5D"/>
    <w:rsid w:val="000D11ED"/>
    <w:rsid w:val="000D243A"/>
    <w:rsid w:val="000D2A01"/>
    <w:rsid w:val="000D2B1A"/>
    <w:rsid w:val="000D3371"/>
    <w:rsid w:val="000D3444"/>
    <w:rsid w:val="000D369F"/>
    <w:rsid w:val="000D3F91"/>
    <w:rsid w:val="000D5775"/>
    <w:rsid w:val="000D713D"/>
    <w:rsid w:val="000D729C"/>
    <w:rsid w:val="000D786C"/>
    <w:rsid w:val="000E1884"/>
    <w:rsid w:val="000E24D0"/>
    <w:rsid w:val="000E259A"/>
    <w:rsid w:val="000E28F6"/>
    <w:rsid w:val="000E2B10"/>
    <w:rsid w:val="000F0008"/>
    <w:rsid w:val="000F1345"/>
    <w:rsid w:val="000F3183"/>
    <w:rsid w:val="000F3252"/>
    <w:rsid w:val="000F33ED"/>
    <w:rsid w:val="000F4AC6"/>
    <w:rsid w:val="000F4FF2"/>
    <w:rsid w:val="000F50C9"/>
    <w:rsid w:val="000F5A2D"/>
    <w:rsid w:val="000F6629"/>
    <w:rsid w:val="000F67EA"/>
    <w:rsid w:val="000F76CD"/>
    <w:rsid w:val="000F7C70"/>
    <w:rsid w:val="001028AC"/>
    <w:rsid w:val="00103D31"/>
    <w:rsid w:val="0010551F"/>
    <w:rsid w:val="00107159"/>
    <w:rsid w:val="0010724B"/>
    <w:rsid w:val="001100BE"/>
    <w:rsid w:val="00110340"/>
    <w:rsid w:val="001116A2"/>
    <w:rsid w:val="0011298F"/>
    <w:rsid w:val="00113651"/>
    <w:rsid w:val="0011429C"/>
    <w:rsid w:val="001154AE"/>
    <w:rsid w:val="00115FDE"/>
    <w:rsid w:val="00116136"/>
    <w:rsid w:val="001200F4"/>
    <w:rsid w:val="00121898"/>
    <w:rsid w:val="001219AD"/>
    <w:rsid w:val="0012310D"/>
    <w:rsid w:val="00123DAF"/>
    <w:rsid w:val="001242BB"/>
    <w:rsid w:val="00124416"/>
    <w:rsid w:val="00125A7F"/>
    <w:rsid w:val="0012659C"/>
    <w:rsid w:val="0012693E"/>
    <w:rsid w:val="00126C07"/>
    <w:rsid w:val="00126F2E"/>
    <w:rsid w:val="00127A0A"/>
    <w:rsid w:val="00130448"/>
    <w:rsid w:val="00130BF8"/>
    <w:rsid w:val="001318E5"/>
    <w:rsid w:val="00132BA5"/>
    <w:rsid w:val="00132DA7"/>
    <w:rsid w:val="00133B4B"/>
    <w:rsid w:val="0013499C"/>
    <w:rsid w:val="00135423"/>
    <w:rsid w:val="001374FF"/>
    <w:rsid w:val="0013778C"/>
    <w:rsid w:val="00137A9F"/>
    <w:rsid w:val="0014191B"/>
    <w:rsid w:val="00141D24"/>
    <w:rsid w:val="00143053"/>
    <w:rsid w:val="001433D8"/>
    <w:rsid w:val="00144EEF"/>
    <w:rsid w:val="001461C8"/>
    <w:rsid w:val="00146380"/>
    <w:rsid w:val="00146CD8"/>
    <w:rsid w:val="00146F3E"/>
    <w:rsid w:val="00154270"/>
    <w:rsid w:val="00155B9D"/>
    <w:rsid w:val="00167450"/>
    <w:rsid w:val="00170393"/>
    <w:rsid w:val="0017098D"/>
    <w:rsid w:val="00170F0F"/>
    <w:rsid w:val="00171124"/>
    <w:rsid w:val="001739B5"/>
    <w:rsid w:val="0017731A"/>
    <w:rsid w:val="001775A9"/>
    <w:rsid w:val="00180CF0"/>
    <w:rsid w:val="00180E67"/>
    <w:rsid w:val="00181037"/>
    <w:rsid w:val="00181A09"/>
    <w:rsid w:val="00182B1C"/>
    <w:rsid w:val="00184170"/>
    <w:rsid w:val="00186717"/>
    <w:rsid w:val="001877C1"/>
    <w:rsid w:val="00187D7F"/>
    <w:rsid w:val="001908A3"/>
    <w:rsid w:val="00190DD1"/>
    <w:rsid w:val="00191391"/>
    <w:rsid w:val="00191713"/>
    <w:rsid w:val="001918EB"/>
    <w:rsid w:val="001926EF"/>
    <w:rsid w:val="00192E20"/>
    <w:rsid w:val="001951F4"/>
    <w:rsid w:val="00195241"/>
    <w:rsid w:val="00197425"/>
    <w:rsid w:val="001A133E"/>
    <w:rsid w:val="001A34D7"/>
    <w:rsid w:val="001A5C8A"/>
    <w:rsid w:val="001A723E"/>
    <w:rsid w:val="001A736A"/>
    <w:rsid w:val="001A7C29"/>
    <w:rsid w:val="001B0CD8"/>
    <w:rsid w:val="001B2A8F"/>
    <w:rsid w:val="001B37A7"/>
    <w:rsid w:val="001B6E81"/>
    <w:rsid w:val="001C1475"/>
    <w:rsid w:val="001C1AE5"/>
    <w:rsid w:val="001C31E8"/>
    <w:rsid w:val="001C4304"/>
    <w:rsid w:val="001C43B8"/>
    <w:rsid w:val="001C544A"/>
    <w:rsid w:val="001C5F7F"/>
    <w:rsid w:val="001C66EF"/>
    <w:rsid w:val="001C79D6"/>
    <w:rsid w:val="001D4287"/>
    <w:rsid w:val="001D4C0E"/>
    <w:rsid w:val="001D51B3"/>
    <w:rsid w:val="001D6535"/>
    <w:rsid w:val="001E12FF"/>
    <w:rsid w:val="001E2D77"/>
    <w:rsid w:val="001E3796"/>
    <w:rsid w:val="001E3BEE"/>
    <w:rsid w:val="001E4469"/>
    <w:rsid w:val="001E4784"/>
    <w:rsid w:val="001E4D51"/>
    <w:rsid w:val="001E584D"/>
    <w:rsid w:val="001E65FD"/>
    <w:rsid w:val="001E7BC5"/>
    <w:rsid w:val="001F1ABC"/>
    <w:rsid w:val="001F4ED0"/>
    <w:rsid w:val="001F5A2C"/>
    <w:rsid w:val="001F5AE6"/>
    <w:rsid w:val="001F5CA2"/>
    <w:rsid w:val="00201773"/>
    <w:rsid w:val="00201C78"/>
    <w:rsid w:val="002020EC"/>
    <w:rsid w:val="00202118"/>
    <w:rsid w:val="00202AA1"/>
    <w:rsid w:val="00203AE4"/>
    <w:rsid w:val="00203D8F"/>
    <w:rsid w:val="00204D24"/>
    <w:rsid w:val="00205041"/>
    <w:rsid w:val="0021005C"/>
    <w:rsid w:val="00211D5F"/>
    <w:rsid w:val="00214C0F"/>
    <w:rsid w:val="00215F87"/>
    <w:rsid w:val="002176B4"/>
    <w:rsid w:val="00217E3F"/>
    <w:rsid w:val="0022153C"/>
    <w:rsid w:val="002230DC"/>
    <w:rsid w:val="00223267"/>
    <w:rsid w:val="0022335A"/>
    <w:rsid w:val="002242B5"/>
    <w:rsid w:val="00224F3C"/>
    <w:rsid w:val="0022673F"/>
    <w:rsid w:val="002276DE"/>
    <w:rsid w:val="002313ED"/>
    <w:rsid w:val="002331B4"/>
    <w:rsid w:val="0024092D"/>
    <w:rsid w:val="0024368F"/>
    <w:rsid w:val="00243AB5"/>
    <w:rsid w:val="00244010"/>
    <w:rsid w:val="002442D1"/>
    <w:rsid w:val="00245B7C"/>
    <w:rsid w:val="00245EA7"/>
    <w:rsid w:val="00245F94"/>
    <w:rsid w:val="0024701B"/>
    <w:rsid w:val="00250195"/>
    <w:rsid w:val="002521A4"/>
    <w:rsid w:val="002524B5"/>
    <w:rsid w:val="00252D1A"/>
    <w:rsid w:val="002579F8"/>
    <w:rsid w:val="00257FA2"/>
    <w:rsid w:val="00260E00"/>
    <w:rsid w:val="002632B7"/>
    <w:rsid w:val="00264F1F"/>
    <w:rsid w:val="00264FF6"/>
    <w:rsid w:val="00265507"/>
    <w:rsid w:val="002705F0"/>
    <w:rsid w:val="00272349"/>
    <w:rsid w:val="00272672"/>
    <w:rsid w:val="0027331A"/>
    <w:rsid w:val="002763AB"/>
    <w:rsid w:val="002813E2"/>
    <w:rsid w:val="0028222F"/>
    <w:rsid w:val="00282715"/>
    <w:rsid w:val="00283853"/>
    <w:rsid w:val="00284A4D"/>
    <w:rsid w:val="00285C1A"/>
    <w:rsid w:val="00286947"/>
    <w:rsid w:val="002906CE"/>
    <w:rsid w:val="002916FD"/>
    <w:rsid w:val="00292B71"/>
    <w:rsid w:val="002931F3"/>
    <w:rsid w:val="0029577D"/>
    <w:rsid w:val="0029627B"/>
    <w:rsid w:val="00297351"/>
    <w:rsid w:val="0029739F"/>
    <w:rsid w:val="002A1866"/>
    <w:rsid w:val="002A4884"/>
    <w:rsid w:val="002A4E9B"/>
    <w:rsid w:val="002A589D"/>
    <w:rsid w:val="002A59C3"/>
    <w:rsid w:val="002A5A2C"/>
    <w:rsid w:val="002A7240"/>
    <w:rsid w:val="002A7FA9"/>
    <w:rsid w:val="002B008E"/>
    <w:rsid w:val="002B0E07"/>
    <w:rsid w:val="002B25CB"/>
    <w:rsid w:val="002B417A"/>
    <w:rsid w:val="002B4F27"/>
    <w:rsid w:val="002B5BD8"/>
    <w:rsid w:val="002B5D01"/>
    <w:rsid w:val="002B7396"/>
    <w:rsid w:val="002C2BD7"/>
    <w:rsid w:val="002C3BE1"/>
    <w:rsid w:val="002C5635"/>
    <w:rsid w:val="002C5E2C"/>
    <w:rsid w:val="002C6791"/>
    <w:rsid w:val="002D14E5"/>
    <w:rsid w:val="002D1777"/>
    <w:rsid w:val="002D2625"/>
    <w:rsid w:val="002D35F3"/>
    <w:rsid w:val="002D4ADE"/>
    <w:rsid w:val="002D5C79"/>
    <w:rsid w:val="002D5E1B"/>
    <w:rsid w:val="002D605A"/>
    <w:rsid w:val="002D7391"/>
    <w:rsid w:val="002E1241"/>
    <w:rsid w:val="002E23EF"/>
    <w:rsid w:val="002E2973"/>
    <w:rsid w:val="002E2D25"/>
    <w:rsid w:val="002E5BCC"/>
    <w:rsid w:val="002E5C71"/>
    <w:rsid w:val="002E73B1"/>
    <w:rsid w:val="002E7AF7"/>
    <w:rsid w:val="002F149F"/>
    <w:rsid w:val="002F47EA"/>
    <w:rsid w:val="002F63F9"/>
    <w:rsid w:val="002F6C49"/>
    <w:rsid w:val="00300A00"/>
    <w:rsid w:val="00301799"/>
    <w:rsid w:val="0030269C"/>
    <w:rsid w:val="00306016"/>
    <w:rsid w:val="00310275"/>
    <w:rsid w:val="00310DEA"/>
    <w:rsid w:val="0031381F"/>
    <w:rsid w:val="00313896"/>
    <w:rsid w:val="00314676"/>
    <w:rsid w:val="00316213"/>
    <w:rsid w:val="003173BB"/>
    <w:rsid w:val="0032061D"/>
    <w:rsid w:val="00320B4E"/>
    <w:rsid w:val="00320EAF"/>
    <w:rsid w:val="00322048"/>
    <w:rsid w:val="0032235B"/>
    <w:rsid w:val="00322710"/>
    <w:rsid w:val="00323067"/>
    <w:rsid w:val="00324C21"/>
    <w:rsid w:val="003252C2"/>
    <w:rsid w:val="0032545E"/>
    <w:rsid w:val="00327C34"/>
    <w:rsid w:val="00327EF8"/>
    <w:rsid w:val="003300C4"/>
    <w:rsid w:val="00331998"/>
    <w:rsid w:val="00332E05"/>
    <w:rsid w:val="0033358C"/>
    <w:rsid w:val="00333730"/>
    <w:rsid w:val="00336A55"/>
    <w:rsid w:val="00341130"/>
    <w:rsid w:val="00341E2D"/>
    <w:rsid w:val="00342AFE"/>
    <w:rsid w:val="00342BC9"/>
    <w:rsid w:val="00345354"/>
    <w:rsid w:val="003457D5"/>
    <w:rsid w:val="00345ECB"/>
    <w:rsid w:val="00346C5A"/>
    <w:rsid w:val="003526BB"/>
    <w:rsid w:val="00353BB9"/>
    <w:rsid w:val="003544C2"/>
    <w:rsid w:val="00354722"/>
    <w:rsid w:val="00356A43"/>
    <w:rsid w:val="00356DCC"/>
    <w:rsid w:val="00356EDC"/>
    <w:rsid w:val="003572AE"/>
    <w:rsid w:val="00357B74"/>
    <w:rsid w:val="0036007C"/>
    <w:rsid w:val="00360D7D"/>
    <w:rsid w:val="00362595"/>
    <w:rsid w:val="00365F25"/>
    <w:rsid w:val="00366DD0"/>
    <w:rsid w:val="00370E4E"/>
    <w:rsid w:val="00372027"/>
    <w:rsid w:val="00372D10"/>
    <w:rsid w:val="003736E6"/>
    <w:rsid w:val="00373C15"/>
    <w:rsid w:val="00373F9A"/>
    <w:rsid w:val="003743E5"/>
    <w:rsid w:val="003766AA"/>
    <w:rsid w:val="00376CB5"/>
    <w:rsid w:val="00377681"/>
    <w:rsid w:val="0037773C"/>
    <w:rsid w:val="0037798B"/>
    <w:rsid w:val="00383360"/>
    <w:rsid w:val="00384E04"/>
    <w:rsid w:val="00386CC7"/>
    <w:rsid w:val="00386D0A"/>
    <w:rsid w:val="0039016C"/>
    <w:rsid w:val="00390B05"/>
    <w:rsid w:val="00391C61"/>
    <w:rsid w:val="00391D72"/>
    <w:rsid w:val="00392D80"/>
    <w:rsid w:val="0039303E"/>
    <w:rsid w:val="00394942"/>
    <w:rsid w:val="003949A2"/>
    <w:rsid w:val="0039610C"/>
    <w:rsid w:val="003A09BE"/>
    <w:rsid w:val="003A1565"/>
    <w:rsid w:val="003A2AFE"/>
    <w:rsid w:val="003A4FAD"/>
    <w:rsid w:val="003A5EEF"/>
    <w:rsid w:val="003A7D72"/>
    <w:rsid w:val="003B01FF"/>
    <w:rsid w:val="003B07C2"/>
    <w:rsid w:val="003B1441"/>
    <w:rsid w:val="003B3203"/>
    <w:rsid w:val="003B3504"/>
    <w:rsid w:val="003B5922"/>
    <w:rsid w:val="003B6540"/>
    <w:rsid w:val="003B707B"/>
    <w:rsid w:val="003B74FB"/>
    <w:rsid w:val="003C34AC"/>
    <w:rsid w:val="003C5FE2"/>
    <w:rsid w:val="003C6B5A"/>
    <w:rsid w:val="003C7A69"/>
    <w:rsid w:val="003C7CEF"/>
    <w:rsid w:val="003D0908"/>
    <w:rsid w:val="003D2D97"/>
    <w:rsid w:val="003D2F32"/>
    <w:rsid w:val="003D584C"/>
    <w:rsid w:val="003D5EC4"/>
    <w:rsid w:val="003E00B2"/>
    <w:rsid w:val="003E2BD1"/>
    <w:rsid w:val="003E2F7D"/>
    <w:rsid w:val="003E3B85"/>
    <w:rsid w:val="003E3FE1"/>
    <w:rsid w:val="003E5C72"/>
    <w:rsid w:val="003E6CC7"/>
    <w:rsid w:val="003E705A"/>
    <w:rsid w:val="003E7267"/>
    <w:rsid w:val="003E79BB"/>
    <w:rsid w:val="003F0F41"/>
    <w:rsid w:val="003F1933"/>
    <w:rsid w:val="003F1973"/>
    <w:rsid w:val="003F223E"/>
    <w:rsid w:val="003F2B89"/>
    <w:rsid w:val="003F2D0E"/>
    <w:rsid w:val="003F3025"/>
    <w:rsid w:val="003F49CB"/>
    <w:rsid w:val="003F5F10"/>
    <w:rsid w:val="003F5FEA"/>
    <w:rsid w:val="003F65FA"/>
    <w:rsid w:val="003F6993"/>
    <w:rsid w:val="003F6CF1"/>
    <w:rsid w:val="003F71D1"/>
    <w:rsid w:val="00400021"/>
    <w:rsid w:val="00404A39"/>
    <w:rsid w:val="00405008"/>
    <w:rsid w:val="00407C7C"/>
    <w:rsid w:val="00407F75"/>
    <w:rsid w:val="0041049E"/>
    <w:rsid w:val="0041090B"/>
    <w:rsid w:val="004135C1"/>
    <w:rsid w:val="0041392C"/>
    <w:rsid w:val="00414CFC"/>
    <w:rsid w:val="0041508A"/>
    <w:rsid w:val="00417381"/>
    <w:rsid w:val="00420F1C"/>
    <w:rsid w:val="004215C2"/>
    <w:rsid w:val="004216EF"/>
    <w:rsid w:val="00423A34"/>
    <w:rsid w:val="004264F1"/>
    <w:rsid w:val="00430E95"/>
    <w:rsid w:val="004311F2"/>
    <w:rsid w:val="00433315"/>
    <w:rsid w:val="00435277"/>
    <w:rsid w:val="00435E65"/>
    <w:rsid w:val="00436BE7"/>
    <w:rsid w:val="00436D60"/>
    <w:rsid w:val="0044079E"/>
    <w:rsid w:val="00441C0D"/>
    <w:rsid w:val="00445999"/>
    <w:rsid w:val="00447A2C"/>
    <w:rsid w:val="0045059A"/>
    <w:rsid w:val="004511A2"/>
    <w:rsid w:val="004521E9"/>
    <w:rsid w:val="004522ED"/>
    <w:rsid w:val="00453DFF"/>
    <w:rsid w:val="00454118"/>
    <w:rsid w:val="00455B5D"/>
    <w:rsid w:val="00455DE8"/>
    <w:rsid w:val="00455F05"/>
    <w:rsid w:val="00457008"/>
    <w:rsid w:val="004612A8"/>
    <w:rsid w:val="00462E0D"/>
    <w:rsid w:val="00463CFC"/>
    <w:rsid w:val="00466ED2"/>
    <w:rsid w:val="00472BDE"/>
    <w:rsid w:val="004734C4"/>
    <w:rsid w:val="00474BC8"/>
    <w:rsid w:val="004759D5"/>
    <w:rsid w:val="00475D4B"/>
    <w:rsid w:val="00476FEF"/>
    <w:rsid w:val="0048051F"/>
    <w:rsid w:val="004820F9"/>
    <w:rsid w:val="004825AA"/>
    <w:rsid w:val="00482DAA"/>
    <w:rsid w:val="004838FB"/>
    <w:rsid w:val="004841CD"/>
    <w:rsid w:val="004848CE"/>
    <w:rsid w:val="00484980"/>
    <w:rsid w:val="00484FCC"/>
    <w:rsid w:val="0048530F"/>
    <w:rsid w:val="00485757"/>
    <w:rsid w:val="00490B8D"/>
    <w:rsid w:val="004930E3"/>
    <w:rsid w:val="004941E0"/>
    <w:rsid w:val="0049472F"/>
    <w:rsid w:val="00495471"/>
    <w:rsid w:val="004974DC"/>
    <w:rsid w:val="00497800"/>
    <w:rsid w:val="004A2F58"/>
    <w:rsid w:val="004A3318"/>
    <w:rsid w:val="004A364A"/>
    <w:rsid w:val="004A44B7"/>
    <w:rsid w:val="004A629F"/>
    <w:rsid w:val="004B0FA5"/>
    <w:rsid w:val="004B68BE"/>
    <w:rsid w:val="004B72A2"/>
    <w:rsid w:val="004B7929"/>
    <w:rsid w:val="004B7BF1"/>
    <w:rsid w:val="004C0C6A"/>
    <w:rsid w:val="004C0CD4"/>
    <w:rsid w:val="004C24CF"/>
    <w:rsid w:val="004C2B74"/>
    <w:rsid w:val="004C31B6"/>
    <w:rsid w:val="004C6D7F"/>
    <w:rsid w:val="004D2EA5"/>
    <w:rsid w:val="004D33D3"/>
    <w:rsid w:val="004D526D"/>
    <w:rsid w:val="004D5B11"/>
    <w:rsid w:val="004D5BBC"/>
    <w:rsid w:val="004D65EC"/>
    <w:rsid w:val="004E0014"/>
    <w:rsid w:val="004E0CE9"/>
    <w:rsid w:val="004E1643"/>
    <w:rsid w:val="004E720C"/>
    <w:rsid w:val="004F3CB6"/>
    <w:rsid w:val="004F587B"/>
    <w:rsid w:val="004F5BEE"/>
    <w:rsid w:val="004F65D4"/>
    <w:rsid w:val="004F6CAF"/>
    <w:rsid w:val="004F78C7"/>
    <w:rsid w:val="005017E2"/>
    <w:rsid w:val="00503D8B"/>
    <w:rsid w:val="005041AE"/>
    <w:rsid w:val="0050650A"/>
    <w:rsid w:val="00510ADF"/>
    <w:rsid w:val="00510C51"/>
    <w:rsid w:val="0051153E"/>
    <w:rsid w:val="005125F4"/>
    <w:rsid w:val="0051290D"/>
    <w:rsid w:val="00512F28"/>
    <w:rsid w:val="005133E2"/>
    <w:rsid w:val="005169AA"/>
    <w:rsid w:val="00517EEF"/>
    <w:rsid w:val="00522712"/>
    <w:rsid w:val="0052449E"/>
    <w:rsid w:val="00524D1F"/>
    <w:rsid w:val="00525018"/>
    <w:rsid w:val="0052508C"/>
    <w:rsid w:val="005254CC"/>
    <w:rsid w:val="00527922"/>
    <w:rsid w:val="00530752"/>
    <w:rsid w:val="00532DB7"/>
    <w:rsid w:val="00532EE5"/>
    <w:rsid w:val="0053372F"/>
    <w:rsid w:val="0053436E"/>
    <w:rsid w:val="005352AA"/>
    <w:rsid w:val="00536DF7"/>
    <w:rsid w:val="0054037B"/>
    <w:rsid w:val="00541F5B"/>
    <w:rsid w:val="005422E5"/>
    <w:rsid w:val="00542577"/>
    <w:rsid w:val="00542BBC"/>
    <w:rsid w:val="0054327E"/>
    <w:rsid w:val="005442F6"/>
    <w:rsid w:val="005448D5"/>
    <w:rsid w:val="00546205"/>
    <w:rsid w:val="00551145"/>
    <w:rsid w:val="00551D5E"/>
    <w:rsid w:val="00553F40"/>
    <w:rsid w:val="00554094"/>
    <w:rsid w:val="0055599A"/>
    <w:rsid w:val="005567ED"/>
    <w:rsid w:val="00562B3E"/>
    <w:rsid w:val="005631F8"/>
    <w:rsid w:val="00563633"/>
    <w:rsid w:val="005640C1"/>
    <w:rsid w:val="00564FFE"/>
    <w:rsid w:val="00565E37"/>
    <w:rsid w:val="00565E66"/>
    <w:rsid w:val="00567280"/>
    <w:rsid w:val="00572E45"/>
    <w:rsid w:val="00574469"/>
    <w:rsid w:val="00580840"/>
    <w:rsid w:val="00581921"/>
    <w:rsid w:val="0058378E"/>
    <w:rsid w:val="00583F66"/>
    <w:rsid w:val="00584D32"/>
    <w:rsid w:val="00584D51"/>
    <w:rsid w:val="005850E0"/>
    <w:rsid w:val="005863A6"/>
    <w:rsid w:val="00590E1F"/>
    <w:rsid w:val="005910DA"/>
    <w:rsid w:val="005925C0"/>
    <w:rsid w:val="005949A1"/>
    <w:rsid w:val="00595B7A"/>
    <w:rsid w:val="00595D85"/>
    <w:rsid w:val="00597795"/>
    <w:rsid w:val="005A28E7"/>
    <w:rsid w:val="005A4359"/>
    <w:rsid w:val="005A43E5"/>
    <w:rsid w:val="005A6D47"/>
    <w:rsid w:val="005A74D5"/>
    <w:rsid w:val="005B0D14"/>
    <w:rsid w:val="005B1131"/>
    <w:rsid w:val="005B11BC"/>
    <w:rsid w:val="005B369B"/>
    <w:rsid w:val="005B3B46"/>
    <w:rsid w:val="005B4B70"/>
    <w:rsid w:val="005B4E21"/>
    <w:rsid w:val="005B50B4"/>
    <w:rsid w:val="005B632D"/>
    <w:rsid w:val="005B6CDA"/>
    <w:rsid w:val="005B6E57"/>
    <w:rsid w:val="005C2D47"/>
    <w:rsid w:val="005C5B55"/>
    <w:rsid w:val="005C7661"/>
    <w:rsid w:val="005C771A"/>
    <w:rsid w:val="005C7DDC"/>
    <w:rsid w:val="005D0A66"/>
    <w:rsid w:val="005D0D64"/>
    <w:rsid w:val="005D14EE"/>
    <w:rsid w:val="005D217A"/>
    <w:rsid w:val="005D37DA"/>
    <w:rsid w:val="005D5579"/>
    <w:rsid w:val="005D66A5"/>
    <w:rsid w:val="005E3E7C"/>
    <w:rsid w:val="005E4788"/>
    <w:rsid w:val="005E4F1F"/>
    <w:rsid w:val="005E50AF"/>
    <w:rsid w:val="005E512D"/>
    <w:rsid w:val="005E5172"/>
    <w:rsid w:val="005F0AAB"/>
    <w:rsid w:val="005F1FCD"/>
    <w:rsid w:val="005F3852"/>
    <w:rsid w:val="005F73A0"/>
    <w:rsid w:val="005F7897"/>
    <w:rsid w:val="00600321"/>
    <w:rsid w:val="00604C71"/>
    <w:rsid w:val="0060506E"/>
    <w:rsid w:val="0061048D"/>
    <w:rsid w:val="00611A1C"/>
    <w:rsid w:val="00613F7F"/>
    <w:rsid w:val="00614365"/>
    <w:rsid w:val="00616549"/>
    <w:rsid w:val="00620060"/>
    <w:rsid w:val="00621C48"/>
    <w:rsid w:val="006228D1"/>
    <w:rsid w:val="00622B11"/>
    <w:rsid w:val="00623148"/>
    <w:rsid w:val="00623504"/>
    <w:rsid w:val="006250CB"/>
    <w:rsid w:val="006252C4"/>
    <w:rsid w:val="0062673C"/>
    <w:rsid w:val="00632F80"/>
    <w:rsid w:val="00636AC4"/>
    <w:rsid w:val="00640BC8"/>
    <w:rsid w:val="006417ED"/>
    <w:rsid w:val="00642E62"/>
    <w:rsid w:val="006433F2"/>
    <w:rsid w:val="0064542D"/>
    <w:rsid w:val="006465CD"/>
    <w:rsid w:val="006468F1"/>
    <w:rsid w:val="006476FB"/>
    <w:rsid w:val="00647FA1"/>
    <w:rsid w:val="00651BD6"/>
    <w:rsid w:val="00652B03"/>
    <w:rsid w:val="006549CB"/>
    <w:rsid w:val="006550B4"/>
    <w:rsid w:val="00655D12"/>
    <w:rsid w:val="00657643"/>
    <w:rsid w:val="006600CC"/>
    <w:rsid w:val="00660AC0"/>
    <w:rsid w:val="00664F93"/>
    <w:rsid w:val="0066708F"/>
    <w:rsid w:val="00667386"/>
    <w:rsid w:val="006702F3"/>
    <w:rsid w:val="00674A89"/>
    <w:rsid w:val="00674E25"/>
    <w:rsid w:val="00675D33"/>
    <w:rsid w:val="006779B9"/>
    <w:rsid w:val="00677D9C"/>
    <w:rsid w:val="00680696"/>
    <w:rsid w:val="006812B6"/>
    <w:rsid w:val="006814B4"/>
    <w:rsid w:val="00683AD8"/>
    <w:rsid w:val="00683BAB"/>
    <w:rsid w:val="00683C19"/>
    <w:rsid w:val="006844A2"/>
    <w:rsid w:val="006866F2"/>
    <w:rsid w:val="00686803"/>
    <w:rsid w:val="00686D45"/>
    <w:rsid w:val="00687CE0"/>
    <w:rsid w:val="00690BCA"/>
    <w:rsid w:val="006917AB"/>
    <w:rsid w:val="00692C29"/>
    <w:rsid w:val="00692D85"/>
    <w:rsid w:val="00694FF2"/>
    <w:rsid w:val="006957A9"/>
    <w:rsid w:val="00696B03"/>
    <w:rsid w:val="00696B58"/>
    <w:rsid w:val="006973F1"/>
    <w:rsid w:val="006979CD"/>
    <w:rsid w:val="00697C9A"/>
    <w:rsid w:val="006A387E"/>
    <w:rsid w:val="006A479F"/>
    <w:rsid w:val="006A56FD"/>
    <w:rsid w:val="006A6E7B"/>
    <w:rsid w:val="006B14DB"/>
    <w:rsid w:val="006B3982"/>
    <w:rsid w:val="006B3E28"/>
    <w:rsid w:val="006B5264"/>
    <w:rsid w:val="006B7156"/>
    <w:rsid w:val="006B7B9C"/>
    <w:rsid w:val="006C2050"/>
    <w:rsid w:val="006C21D9"/>
    <w:rsid w:val="006C2CE6"/>
    <w:rsid w:val="006C412F"/>
    <w:rsid w:val="006C43F9"/>
    <w:rsid w:val="006D150F"/>
    <w:rsid w:val="006D45B5"/>
    <w:rsid w:val="006D64A6"/>
    <w:rsid w:val="006D73B5"/>
    <w:rsid w:val="006D7A94"/>
    <w:rsid w:val="006E1468"/>
    <w:rsid w:val="006E27A6"/>
    <w:rsid w:val="006E71AE"/>
    <w:rsid w:val="006E7929"/>
    <w:rsid w:val="006F2FCD"/>
    <w:rsid w:val="006F3678"/>
    <w:rsid w:val="006F37D8"/>
    <w:rsid w:val="006F3C1C"/>
    <w:rsid w:val="006F6472"/>
    <w:rsid w:val="006F708F"/>
    <w:rsid w:val="00700348"/>
    <w:rsid w:val="00700833"/>
    <w:rsid w:val="0070255D"/>
    <w:rsid w:val="00702783"/>
    <w:rsid w:val="00702896"/>
    <w:rsid w:val="00702B6D"/>
    <w:rsid w:val="00703EC3"/>
    <w:rsid w:val="00704816"/>
    <w:rsid w:val="00704A2A"/>
    <w:rsid w:val="00705D9B"/>
    <w:rsid w:val="0070683A"/>
    <w:rsid w:val="00706D30"/>
    <w:rsid w:val="00706E35"/>
    <w:rsid w:val="007110E0"/>
    <w:rsid w:val="0071115F"/>
    <w:rsid w:val="0071149B"/>
    <w:rsid w:val="00713154"/>
    <w:rsid w:val="00713A9D"/>
    <w:rsid w:val="0071420A"/>
    <w:rsid w:val="0071474D"/>
    <w:rsid w:val="00716826"/>
    <w:rsid w:val="00720933"/>
    <w:rsid w:val="00723F6F"/>
    <w:rsid w:val="00724BAC"/>
    <w:rsid w:val="00725BEF"/>
    <w:rsid w:val="007267F4"/>
    <w:rsid w:val="00727C81"/>
    <w:rsid w:val="00730018"/>
    <w:rsid w:val="007314F1"/>
    <w:rsid w:val="00731E91"/>
    <w:rsid w:val="00733718"/>
    <w:rsid w:val="00733AD1"/>
    <w:rsid w:val="00733C29"/>
    <w:rsid w:val="00734C28"/>
    <w:rsid w:val="0073542D"/>
    <w:rsid w:val="00741059"/>
    <w:rsid w:val="00741C90"/>
    <w:rsid w:val="00744959"/>
    <w:rsid w:val="00744B59"/>
    <w:rsid w:val="00744D38"/>
    <w:rsid w:val="00745515"/>
    <w:rsid w:val="00745596"/>
    <w:rsid w:val="00745BD1"/>
    <w:rsid w:val="00746EAF"/>
    <w:rsid w:val="00747081"/>
    <w:rsid w:val="007479E0"/>
    <w:rsid w:val="00747B9F"/>
    <w:rsid w:val="00750210"/>
    <w:rsid w:val="007510FF"/>
    <w:rsid w:val="00752055"/>
    <w:rsid w:val="00756A81"/>
    <w:rsid w:val="00757D18"/>
    <w:rsid w:val="00760C55"/>
    <w:rsid w:val="00763210"/>
    <w:rsid w:val="00764629"/>
    <w:rsid w:val="00764C4B"/>
    <w:rsid w:val="007679E5"/>
    <w:rsid w:val="00771320"/>
    <w:rsid w:val="00772E73"/>
    <w:rsid w:val="007748AA"/>
    <w:rsid w:val="00780F54"/>
    <w:rsid w:val="007825C8"/>
    <w:rsid w:val="00784465"/>
    <w:rsid w:val="00785B13"/>
    <w:rsid w:val="00787E6F"/>
    <w:rsid w:val="0079025E"/>
    <w:rsid w:val="007905FC"/>
    <w:rsid w:val="00790859"/>
    <w:rsid w:val="007915D6"/>
    <w:rsid w:val="00793DD9"/>
    <w:rsid w:val="00793F83"/>
    <w:rsid w:val="00795AB0"/>
    <w:rsid w:val="00795C1C"/>
    <w:rsid w:val="0079605A"/>
    <w:rsid w:val="007A018B"/>
    <w:rsid w:val="007A1319"/>
    <w:rsid w:val="007A149A"/>
    <w:rsid w:val="007A27E3"/>
    <w:rsid w:val="007A45E6"/>
    <w:rsid w:val="007A666E"/>
    <w:rsid w:val="007A6BC8"/>
    <w:rsid w:val="007B0B4A"/>
    <w:rsid w:val="007B2086"/>
    <w:rsid w:val="007B32F0"/>
    <w:rsid w:val="007B3683"/>
    <w:rsid w:val="007B3F77"/>
    <w:rsid w:val="007B5BD3"/>
    <w:rsid w:val="007B69B0"/>
    <w:rsid w:val="007B76D2"/>
    <w:rsid w:val="007B76D6"/>
    <w:rsid w:val="007C0956"/>
    <w:rsid w:val="007C283D"/>
    <w:rsid w:val="007C2CFE"/>
    <w:rsid w:val="007C5ED5"/>
    <w:rsid w:val="007C6016"/>
    <w:rsid w:val="007C7516"/>
    <w:rsid w:val="007C7A47"/>
    <w:rsid w:val="007D08F5"/>
    <w:rsid w:val="007D0CD6"/>
    <w:rsid w:val="007D13E6"/>
    <w:rsid w:val="007D33EA"/>
    <w:rsid w:val="007D3609"/>
    <w:rsid w:val="007D3D6E"/>
    <w:rsid w:val="007D47B3"/>
    <w:rsid w:val="007E1D4C"/>
    <w:rsid w:val="007E33AE"/>
    <w:rsid w:val="007E782C"/>
    <w:rsid w:val="007F2275"/>
    <w:rsid w:val="007F22D4"/>
    <w:rsid w:val="007F29FF"/>
    <w:rsid w:val="007F3B9B"/>
    <w:rsid w:val="007F3BA5"/>
    <w:rsid w:val="007F425F"/>
    <w:rsid w:val="007F49C5"/>
    <w:rsid w:val="007F4BDC"/>
    <w:rsid w:val="007F4E3C"/>
    <w:rsid w:val="007F5B00"/>
    <w:rsid w:val="007F5C2C"/>
    <w:rsid w:val="00804338"/>
    <w:rsid w:val="008051DD"/>
    <w:rsid w:val="00805940"/>
    <w:rsid w:val="00805E7E"/>
    <w:rsid w:val="00806CEA"/>
    <w:rsid w:val="008071D7"/>
    <w:rsid w:val="008107E5"/>
    <w:rsid w:val="00810A87"/>
    <w:rsid w:val="00811FA4"/>
    <w:rsid w:val="00812A59"/>
    <w:rsid w:val="00812BC5"/>
    <w:rsid w:val="008149DB"/>
    <w:rsid w:val="008152C6"/>
    <w:rsid w:val="00815F87"/>
    <w:rsid w:val="008205E9"/>
    <w:rsid w:val="00821E52"/>
    <w:rsid w:val="00822187"/>
    <w:rsid w:val="00823CCC"/>
    <w:rsid w:val="00823D1F"/>
    <w:rsid w:val="0082451D"/>
    <w:rsid w:val="0082461A"/>
    <w:rsid w:val="008251AE"/>
    <w:rsid w:val="008278A3"/>
    <w:rsid w:val="00827DBB"/>
    <w:rsid w:val="0083139A"/>
    <w:rsid w:val="0083204C"/>
    <w:rsid w:val="00834473"/>
    <w:rsid w:val="0083496A"/>
    <w:rsid w:val="0083591F"/>
    <w:rsid w:val="00835E57"/>
    <w:rsid w:val="008364F5"/>
    <w:rsid w:val="0084018A"/>
    <w:rsid w:val="0084472A"/>
    <w:rsid w:val="00850DDD"/>
    <w:rsid w:val="00851156"/>
    <w:rsid w:val="008539C2"/>
    <w:rsid w:val="00854345"/>
    <w:rsid w:val="00856372"/>
    <w:rsid w:val="00856E59"/>
    <w:rsid w:val="008601AE"/>
    <w:rsid w:val="008617B6"/>
    <w:rsid w:val="008622BA"/>
    <w:rsid w:val="00862526"/>
    <w:rsid w:val="008652AC"/>
    <w:rsid w:val="00865681"/>
    <w:rsid w:val="008659B1"/>
    <w:rsid w:val="00866400"/>
    <w:rsid w:val="00867CF4"/>
    <w:rsid w:val="0087398C"/>
    <w:rsid w:val="00873B92"/>
    <w:rsid w:val="00873E79"/>
    <w:rsid w:val="00874312"/>
    <w:rsid w:val="00875ED2"/>
    <w:rsid w:val="00876A4F"/>
    <w:rsid w:val="008852EC"/>
    <w:rsid w:val="008854FB"/>
    <w:rsid w:val="0088591D"/>
    <w:rsid w:val="00886BC0"/>
    <w:rsid w:val="00887EBB"/>
    <w:rsid w:val="0089285F"/>
    <w:rsid w:val="00894071"/>
    <w:rsid w:val="00895E1C"/>
    <w:rsid w:val="008960AA"/>
    <w:rsid w:val="008961E0"/>
    <w:rsid w:val="008976F2"/>
    <w:rsid w:val="00897970"/>
    <w:rsid w:val="008A0166"/>
    <w:rsid w:val="008A1D33"/>
    <w:rsid w:val="008A285C"/>
    <w:rsid w:val="008A2932"/>
    <w:rsid w:val="008A3F74"/>
    <w:rsid w:val="008A70C8"/>
    <w:rsid w:val="008B028E"/>
    <w:rsid w:val="008B16E5"/>
    <w:rsid w:val="008B1E38"/>
    <w:rsid w:val="008B6266"/>
    <w:rsid w:val="008C042C"/>
    <w:rsid w:val="008C10FE"/>
    <w:rsid w:val="008C186C"/>
    <w:rsid w:val="008C197D"/>
    <w:rsid w:val="008C218C"/>
    <w:rsid w:val="008C289A"/>
    <w:rsid w:val="008C39E8"/>
    <w:rsid w:val="008C7199"/>
    <w:rsid w:val="008D0E9E"/>
    <w:rsid w:val="008D2671"/>
    <w:rsid w:val="008D2973"/>
    <w:rsid w:val="008D2D72"/>
    <w:rsid w:val="008D48C5"/>
    <w:rsid w:val="008D6729"/>
    <w:rsid w:val="008D6C22"/>
    <w:rsid w:val="008D7B76"/>
    <w:rsid w:val="008D7DF4"/>
    <w:rsid w:val="008E0CBF"/>
    <w:rsid w:val="008E1E8B"/>
    <w:rsid w:val="008E2DF5"/>
    <w:rsid w:val="008E3711"/>
    <w:rsid w:val="008E3A35"/>
    <w:rsid w:val="008E4A36"/>
    <w:rsid w:val="008E58A9"/>
    <w:rsid w:val="008E590B"/>
    <w:rsid w:val="008E7E8A"/>
    <w:rsid w:val="008F2B4F"/>
    <w:rsid w:val="008F2DDE"/>
    <w:rsid w:val="008F422C"/>
    <w:rsid w:val="008F595D"/>
    <w:rsid w:val="008F65EF"/>
    <w:rsid w:val="008F78C7"/>
    <w:rsid w:val="00900831"/>
    <w:rsid w:val="009013E7"/>
    <w:rsid w:val="00902B99"/>
    <w:rsid w:val="009041E7"/>
    <w:rsid w:val="00905081"/>
    <w:rsid w:val="00910878"/>
    <w:rsid w:val="00911049"/>
    <w:rsid w:val="00912CDF"/>
    <w:rsid w:val="00914C2F"/>
    <w:rsid w:val="0091597F"/>
    <w:rsid w:val="00917A3D"/>
    <w:rsid w:val="00917D9F"/>
    <w:rsid w:val="00921412"/>
    <w:rsid w:val="0092213E"/>
    <w:rsid w:val="00922260"/>
    <w:rsid w:val="00922C18"/>
    <w:rsid w:val="0092397D"/>
    <w:rsid w:val="00927397"/>
    <w:rsid w:val="00930C1D"/>
    <w:rsid w:val="009312D5"/>
    <w:rsid w:val="009334E8"/>
    <w:rsid w:val="009344B9"/>
    <w:rsid w:val="009350C5"/>
    <w:rsid w:val="00935753"/>
    <w:rsid w:val="00935E29"/>
    <w:rsid w:val="0094087D"/>
    <w:rsid w:val="0094397B"/>
    <w:rsid w:val="00943B2C"/>
    <w:rsid w:val="00946052"/>
    <w:rsid w:val="0094799D"/>
    <w:rsid w:val="00950E70"/>
    <w:rsid w:val="00951AFE"/>
    <w:rsid w:val="00951B68"/>
    <w:rsid w:val="00952FF9"/>
    <w:rsid w:val="009531C9"/>
    <w:rsid w:val="00954CAE"/>
    <w:rsid w:val="0095514F"/>
    <w:rsid w:val="009554B0"/>
    <w:rsid w:val="00955F60"/>
    <w:rsid w:val="0095649D"/>
    <w:rsid w:val="0095789B"/>
    <w:rsid w:val="00961241"/>
    <w:rsid w:val="0096178C"/>
    <w:rsid w:val="009623DA"/>
    <w:rsid w:val="00962D51"/>
    <w:rsid w:val="00965246"/>
    <w:rsid w:val="0096535D"/>
    <w:rsid w:val="00970523"/>
    <w:rsid w:val="0097082A"/>
    <w:rsid w:val="00970D14"/>
    <w:rsid w:val="009714A8"/>
    <w:rsid w:val="0097252C"/>
    <w:rsid w:val="009733E0"/>
    <w:rsid w:val="00973A38"/>
    <w:rsid w:val="00974C59"/>
    <w:rsid w:val="00974FC6"/>
    <w:rsid w:val="0097509E"/>
    <w:rsid w:val="0097521D"/>
    <w:rsid w:val="009765DB"/>
    <w:rsid w:val="00976CB2"/>
    <w:rsid w:val="00980A1D"/>
    <w:rsid w:val="00981902"/>
    <w:rsid w:val="00982AEE"/>
    <w:rsid w:val="00982CCD"/>
    <w:rsid w:val="00983ECF"/>
    <w:rsid w:val="009847D2"/>
    <w:rsid w:val="00984BB2"/>
    <w:rsid w:val="00984F3D"/>
    <w:rsid w:val="0098784F"/>
    <w:rsid w:val="009905A7"/>
    <w:rsid w:val="00991F12"/>
    <w:rsid w:val="00992E88"/>
    <w:rsid w:val="0099490E"/>
    <w:rsid w:val="009962C2"/>
    <w:rsid w:val="00996A38"/>
    <w:rsid w:val="00996CA0"/>
    <w:rsid w:val="009A05AA"/>
    <w:rsid w:val="009A282C"/>
    <w:rsid w:val="009A3E9A"/>
    <w:rsid w:val="009A4E64"/>
    <w:rsid w:val="009A6597"/>
    <w:rsid w:val="009A66DC"/>
    <w:rsid w:val="009A6771"/>
    <w:rsid w:val="009A6D95"/>
    <w:rsid w:val="009A6F76"/>
    <w:rsid w:val="009A75A9"/>
    <w:rsid w:val="009B421A"/>
    <w:rsid w:val="009B64DF"/>
    <w:rsid w:val="009B7083"/>
    <w:rsid w:val="009B7139"/>
    <w:rsid w:val="009B73BE"/>
    <w:rsid w:val="009B774A"/>
    <w:rsid w:val="009C01D0"/>
    <w:rsid w:val="009C11D3"/>
    <w:rsid w:val="009C1585"/>
    <w:rsid w:val="009C1C9B"/>
    <w:rsid w:val="009C1EF6"/>
    <w:rsid w:val="009C209C"/>
    <w:rsid w:val="009C26D4"/>
    <w:rsid w:val="009C2B67"/>
    <w:rsid w:val="009C5794"/>
    <w:rsid w:val="009D0FBC"/>
    <w:rsid w:val="009D1431"/>
    <w:rsid w:val="009D2F28"/>
    <w:rsid w:val="009D514B"/>
    <w:rsid w:val="009D5821"/>
    <w:rsid w:val="009D59BA"/>
    <w:rsid w:val="009D6BC5"/>
    <w:rsid w:val="009D6DDB"/>
    <w:rsid w:val="009D7EDD"/>
    <w:rsid w:val="009E12B4"/>
    <w:rsid w:val="009E37CA"/>
    <w:rsid w:val="009E613E"/>
    <w:rsid w:val="009F00AD"/>
    <w:rsid w:val="009F0969"/>
    <w:rsid w:val="009F1CF7"/>
    <w:rsid w:val="009F2140"/>
    <w:rsid w:val="009F2227"/>
    <w:rsid w:val="009F3D11"/>
    <w:rsid w:val="009F54E5"/>
    <w:rsid w:val="009F55DC"/>
    <w:rsid w:val="009F6672"/>
    <w:rsid w:val="009F7564"/>
    <w:rsid w:val="009F7817"/>
    <w:rsid w:val="00A014EA"/>
    <w:rsid w:val="00A03487"/>
    <w:rsid w:val="00A06273"/>
    <w:rsid w:val="00A065AC"/>
    <w:rsid w:val="00A07EFD"/>
    <w:rsid w:val="00A07F1F"/>
    <w:rsid w:val="00A10DE4"/>
    <w:rsid w:val="00A12121"/>
    <w:rsid w:val="00A1411A"/>
    <w:rsid w:val="00A14587"/>
    <w:rsid w:val="00A150F4"/>
    <w:rsid w:val="00A15746"/>
    <w:rsid w:val="00A20AC9"/>
    <w:rsid w:val="00A21616"/>
    <w:rsid w:val="00A21AB7"/>
    <w:rsid w:val="00A2348B"/>
    <w:rsid w:val="00A237B4"/>
    <w:rsid w:val="00A27AC6"/>
    <w:rsid w:val="00A303E8"/>
    <w:rsid w:val="00A33649"/>
    <w:rsid w:val="00A37219"/>
    <w:rsid w:val="00A37497"/>
    <w:rsid w:val="00A37B95"/>
    <w:rsid w:val="00A410A2"/>
    <w:rsid w:val="00A41DA9"/>
    <w:rsid w:val="00A428E3"/>
    <w:rsid w:val="00A42AA4"/>
    <w:rsid w:val="00A43403"/>
    <w:rsid w:val="00A43747"/>
    <w:rsid w:val="00A43908"/>
    <w:rsid w:val="00A442CB"/>
    <w:rsid w:val="00A44BD2"/>
    <w:rsid w:val="00A52CA2"/>
    <w:rsid w:val="00A533BC"/>
    <w:rsid w:val="00A54F01"/>
    <w:rsid w:val="00A55139"/>
    <w:rsid w:val="00A5599E"/>
    <w:rsid w:val="00A57704"/>
    <w:rsid w:val="00A57E35"/>
    <w:rsid w:val="00A601CF"/>
    <w:rsid w:val="00A60A88"/>
    <w:rsid w:val="00A60C48"/>
    <w:rsid w:val="00A650CD"/>
    <w:rsid w:val="00A65D50"/>
    <w:rsid w:val="00A702C9"/>
    <w:rsid w:val="00A72831"/>
    <w:rsid w:val="00A7338C"/>
    <w:rsid w:val="00A73793"/>
    <w:rsid w:val="00A74331"/>
    <w:rsid w:val="00A75D0A"/>
    <w:rsid w:val="00A77CC1"/>
    <w:rsid w:val="00A80588"/>
    <w:rsid w:val="00A81C67"/>
    <w:rsid w:val="00A82039"/>
    <w:rsid w:val="00A830CF"/>
    <w:rsid w:val="00A8368F"/>
    <w:rsid w:val="00A837C4"/>
    <w:rsid w:val="00A846ED"/>
    <w:rsid w:val="00A86F35"/>
    <w:rsid w:val="00A87119"/>
    <w:rsid w:val="00A92576"/>
    <w:rsid w:val="00A92C11"/>
    <w:rsid w:val="00A94407"/>
    <w:rsid w:val="00A94C7E"/>
    <w:rsid w:val="00A950AB"/>
    <w:rsid w:val="00A95D7F"/>
    <w:rsid w:val="00A96463"/>
    <w:rsid w:val="00A9670A"/>
    <w:rsid w:val="00A97D2D"/>
    <w:rsid w:val="00AA069C"/>
    <w:rsid w:val="00AA1303"/>
    <w:rsid w:val="00AA1BF3"/>
    <w:rsid w:val="00AA3ECA"/>
    <w:rsid w:val="00AA5B72"/>
    <w:rsid w:val="00AA6508"/>
    <w:rsid w:val="00AA6D8E"/>
    <w:rsid w:val="00AA7088"/>
    <w:rsid w:val="00AA7802"/>
    <w:rsid w:val="00AB0217"/>
    <w:rsid w:val="00AB02BF"/>
    <w:rsid w:val="00AB0D3C"/>
    <w:rsid w:val="00AB0E46"/>
    <w:rsid w:val="00AB1B7E"/>
    <w:rsid w:val="00AB2848"/>
    <w:rsid w:val="00AB4373"/>
    <w:rsid w:val="00AB79A1"/>
    <w:rsid w:val="00AB7F0B"/>
    <w:rsid w:val="00AC0FD1"/>
    <w:rsid w:val="00AC105A"/>
    <w:rsid w:val="00AC14C5"/>
    <w:rsid w:val="00AC5558"/>
    <w:rsid w:val="00AC6ACA"/>
    <w:rsid w:val="00AD046F"/>
    <w:rsid w:val="00AD35F0"/>
    <w:rsid w:val="00AD36D8"/>
    <w:rsid w:val="00AD6204"/>
    <w:rsid w:val="00AD7791"/>
    <w:rsid w:val="00AE0E46"/>
    <w:rsid w:val="00AE1146"/>
    <w:rsid w:val="00AE190B"/>
    <w:rsid w:val="00AE317C"/>
    <w:rsid w:val="00AE41AA"/>
    <w:rsid w:val="00AE487E"/>
    <w:rsid w:val="00AE4CDC"/>
    <w:rsid w:val="00AE5915"/>
    <w:rsid w:val="00AE5A7B"/>
    <w:rsid w:val="00AE6510"/>
    <w:rsid w:val="00AF0971"/>
    <w:rsid w:val="00AF0AAC"/>
    <w:rsid w:val="00AF7174"/>
    <w:rsid w:val="00AF773B"/>
    <w:rsid w:val="00B004D4"/>
    <w:rsid w:val="00B00F69"/>
    <w:rsid w:val="00B02C07"/>
    <w:rsid w:val="00B03856"/>
    <w:rsid w:val="00B03F44"/>
    <w:rsid w:val="00B04889"/>
    <w:rsid w:val="00B05B62"/>
    <w:rsid w:val="00B065B1"/>
    <w:rsid w:val="00B07B20"/>
    <w:rsid w:val="00B1120E"/>
    <w:rsid w:val="00B1126C"/>
    <w:rsid w:val="00B11AE2"/>
    <w:rsid w:val="00B11CB4"/>
    <w:rsid w:val="00B11DBA"/>
    <w:rsid w:val="00B11F70"/>
    <w:rsid w:val="00B12283"/>
    <w:rsid w:val="00B12F87"/>
    <w:rsid w:val="00B137CF"/>
    <w:rsid w:val="00B13C6F"/>
    <w:rsid w:val="00B14FE9"/>
    <w:rsid w:val="00B153D0"/>
    <w:rsid w:val="00B15DA9"/>
    <w:rsid w:val="00B205DE"/>
    <w:rsid w:val="00B21EB6"/>
    <w:rsid w:val="00B23681"/>
    <w:rsid w:val="00B30912"/>
    <w:rsid w:val="00B3130B"/>
    <w:rsid w:val="00B314EF"/>
    <w:rsid w:val="00B32BDC"/>
    <w:rsid w:val="00B34F5B"/>
    <w:rsid w:val="00B369A3"/>
    <w:rsid w:val="00B36B16"/>
    <w:rsid w:val="00B40849"/>
    <w:rsid w:val="00B434C6"/>
    <w:rsid w:val="00B448C4"/>
    <w:rsid w:val="00B4491D"/>
    <w:rsid w:val="00B44CE7"/>
    <w:rsid w:val="00B45008"/>
    <w:rsid w:val="00B463B6"/>
    <w:rsid w:val="00B47AB8"/>
    <w:rsid w:val="00B5035F"/>
    <w:rsid w:val="00B5039E"/>
    <w:rsid w:val="00B508C1"/>
    <w:rsid w:val="00B5444C"/>
    <w:rsid w:val="00B557CA"/>
    <w:rsid w:val="00B558CF"/>
    <w:rsid w:val="00B5727F"/>
    <w:rsid w:val="00B57900"/>
    <w:rsid w:val="00B6008F"/>
    <w:rsid w:val="00B61C00"/>
    <w:rsid w:val="00B63FAA"/>
    <w:rsid w:val="00B642D4"/>
    <w:rsid w:val="00B66040"/>
    <w:rsid w:val="00B73451"/>
    <w:rsid w:val="00B73F7A"/>
    <w:rsid w:val="00B74694"/>
    <w:rsid w:val="00B75F8A"/>
    <w:rsid w:val="00B7605C"/>
    <w:rsid w:val="00B76CB7"/>
    <w:rsid w:val="00B80F7F"/>
    <w:rsid w:val="00B8128A"/>
    <w:rsid w:val="00B82D0E"/>
    <w:rsid w:val="00B84505"/>
    <w:rsid w:val="00B8799F"/>
    <w:rsid w:val="00B87ACE"/>
    <w:rsid w:val="00B91007"/>
    <w:rsid w:val="00B91B47"/>
    <w:rsid w:val="00B92310"/>
    <w:rsid w:val="00B966D6"/>
    <w:rsid w:val="00BA35DF"/>
    <w:rsid w:val="00BA3E67"/>
    <w:rsid w:val="00BA4F3F"/>
    <w:rsid w:val="00BB20EC"/>
    <w:rsid w:val="00BB42D2"/>
    <w:rsid w:val="00BB4A9A"/>
    <w:rsid w:val="00BB4B6F"/>
    <w:rsid w:val="00BB6A2F"/>
    <w:rsid w:val="00BB6BC1"/>
    <w:rsid w:val="00BB6FA2"/>
    <w:rsid w:val="00BB7B30"/>
    <w:rsid w:val="00BC0951"/>
    <w:rsid w:val="00BC3000"/>
    <w:rsid w:val="00BC3051"/>
    <w:rsid w:val="00BC3125"/>
    <w:rsid w:val="00BC3CB6"/>
    <w:rsid w:val="00BC4EFD"/>
    <w:rsid w:val="00BC5006"/>
    <w:rsid w:val="00BC5E19"/>
    <w:rsid w:val="00BC7E08"/>
    <w:rsid w:val="00BD2600"/>
    <w:rsid w:val="00BD49AC"/>
    <w:rsid w:val="00BD6667"/>
    <w:rsid w:val="00BD6880"/>
    <w:rsid w:val="00BD6C47"/>
    <w:rsid w:val="00BD75DB"/>
    <w:rsid w:val="00BE06AA"/>
    <w:rsid w:val="00BE2ECE"/>
    <w:rsid w:val="00BE3597"/>
    <w:rsid w:val="00BE3842"/>
    <w:rsid w:val="00BE3E11"/>
    <w:rsid w:val="00BE45C7"/>
    <w:rsid w:val="00BE45EF"/>
    <w:rsid w:val="00BE5D77"/>
    <w:rsid w:val="00BE6DE0"/>
    <w:rsid w:val="00BF3BB2"/>
    <w:rsid w:val="00BF3BD6"/>
    <w:rsid w:val="00BF4113"/>
    <w:rsid w:val="00BF42FF"/>
    <w:rsid w:val="00BF5656"/>
    <w:rsid w:val="00BF60D6"/>
    <w:rsid w:val="00BF7F2F"/>
    <w:rsid w:val="00C004DF"/>
    <w:rsid w:val="00C00B86"/>
    <w:rsid w:val="00C00E57"/>
    <w:rsid w:val="00C046A4"/>
    <w:rsid w:val="00C0570F"/>
    <w:rsid w:val="00C05F21"/>
    <w:rsid w:val="00C0660B"/>
    <w:rsid w:val="00C06DEB"/>
    <w:rsid w:val="00C0770C"/>
    <w:rsid w:val="00C07F32"/>
    <w:rsid w:val="00C101AD"/>
    <w:rsid w:val="00C1125D"/>
    <w:rsid w:val="00C1211E"/>
    <w:rsid w:val="00C1342E"/>
    <w:rsid w:val="00C13497"/>
    <w:rsid w:val="00C140F7"/>
    <w:rsid w:val="00C14923"/>
    <w:rsid w:val="00C17C32"/>
    <w:rsid w:val="00C20AA0"/>
    <w:rsid w:val="00C21693"/>
    <w:rsid w:val="00C21A3C"/>
    <w:rsid w:val="00C25CAD"/>
    <w:rsid w:val="00C263E1"/>
    <w:rsid w:val="00C26C76"/>
    <w:rsid w:val="00C26D86"/>
    <w:rsid w:val="00C274D2"/>
    <w:rsid w:val="00C333AE"/>
    <w:rsid w:val="00C338D6"/>
    <w:rsid w:val="00C3717C"/>
    <w:rsid w:val="00C375C3"/>
    <w:rsid w:val="00C37618"/>
    <w:rsid w:val="00C419D8"/>
    <w:rsid w:val="00C42F77"/>
    <w:rsid w:val="00C45820"/>
    <w:rsid w:val="00C46DEE"/>
    <w:rsid w:val="00C471E3"/>
    <w:rsid w:val="00C5061C"/>
    <w:rsid w:val="00C51C9C"/>
    <w:rsid w:val="00C52BE9"/>
    <w:rsid w:val="00C558E7"/>
    <w:rsid w:val="00C55BE7"/>
    <w:rsid w:val="00C57760"/>
    <w:rsid w:val="00C6006F"/>
    <w:rsid w:val="00C62040"/>
    <w:rsid w:val="00C635E3"/>
    <w:rsid w:val="00C63776"/>
    <w:rsid w:val="00C6398D"/>
    <w:rsid w:val="00C66943"/>
    <w:rsid w:val="00C66A96"/>
    <w:rsid w:val="00C67564"/>
    <w:rsid w:val="00C67D21"/>
    <w:rsid w:val="00C703E6"/>
    <w:rsid w:val="00C7060D"/>
    <w:rsid w:val="00C716A2"/>
    <w:rsid w:val="00C734B7"/>
    <w:rsid w:val="00C755B4"/>
    <w:rsid w:val="00C75797"/>
    <w:rsid w:val="00C76C29"/>
    <w:rsid w:val="00C80CD7"/>
    <w:rsid w:val="00C8292F"/>
    <w:rsid w:val="00C855F6"/>
    <w:rsid w:val="00C865AE"/>
    <w:rsid w:val="00C868FC"/>
    <w:rsid w:val="00C86965"/>
    <w:rsid w:val="00C8696E"/>
    <w:rsid w:val="00C87695"/>
    <w:rsid w:val="00C9055E"/>
    <w:rsid w:val="00C90C6C"/>
    <w:rsid w:val="00C95568"/>
    <w:rsid w:val="00C9578B"/>
    <w:rsid w:val="00C97785"/>
    <w:rsid w:val="00C97F88"/>
    <w:rsid w:val="00CA1777"/>
    <w:rsid w:val="00CA2EFC"/>
    <w:rsid w:val="00CA3E4D"/>
    <w:rsid w:val="00CA53CF"/>
    <w:rsid w:val="00CA797A"/>
    <w:rsid w:val="00CB0A23"/>
    <w:rsid w:val="00CB3A8B"/>
    <w:rsid w:val="00CB3D20"/>
    <w:rsid w:val="00CB4A1E"/>
    <w:rsid w:val="00CB5005"/>
    <w:rsid w:val="00CB513F"/>
    <w:rsid w:val="00CC0616"/>
    <w:rsid w:val="00CC2870"/>
    <w:rsid w:val="00CC2D82"/>
    <w:rsid w:val="00CC33CE"/>
    <w:rsid w:val="00CC3931"/>
    <w:rsid w:val="00CC3FCE"/>
    <w:rsid w:val="00CC4B6A"/>
    <w:rsid w:val="00CC4F99"/>
    <w:rsid w:val="00CC55B1"/>
    <w:rsid w:val="00CC55D7"/>
    <w:rsid w:val="00CC5DEA"/>
    <w:rsid w:val="00CD103F"/>
    <w:rsid w:val="00CD49C9"/>
    <w:rsid w:val="00CD63A5"/>
    <w:rsid w:val="00CD66E2"/>
    <w:rsid w:val="00CD7158"/>
    <w:rsid w:val="00CD7B08"/>
    <w:rsid w:val="00CE09B6"/>
    <w:rsid w:val="00CE6235"/>
    <w:rsid w:val="00CE65BA"/>
    <w:rsid w:val="00CF1A87"/>
    <w:rsid w:val="00CF26AA"/>
    <w:rsid w:val="00CF4813"/>
    <w:rsid w:val="00CF5803"/>
    <w:rsid w:val="00CF77F5"/>
    <w:rsid w:val="00D0166E"/>
    <w:rsid w:val="00D04F7D"/>
    <w:rsid w:val="00D054DA"/>
    <w:rsid w:val="00D072B0"/>
    <w:rsid w:val="00D0762C"/>
    <w:rsid w:val="00D07788"/>
    <w:rsid w:val="00D07FF7"/>
    <w:rsid w:val="00D101B7"/>
    <w:rsid w:val="00D10C6D"/>
    <w:rsid w:val="00D1155B"/>
    <w:rsid w:val="00D11A3D"/>
    <w:rsid w:val="00D12ECB"/>
    <w:rsid w:val="00D141ED"/>
    <w:rsid w:val="00D162B5"/>
    <w:rsid w:val="00D1642B"/>
    <w:rsid w:val="00D17B18"/>
    <w:rsid w:val="00D2265A"/>
    <w:rsid w:val="00D22D71"/>
    <w:rsid w:val="00D275D5"/>
    <w:rsid w:val="00D30045"/>
    <w:rsid w:val="00D30D12"/>
    <w:rsid w:val="00D32AEA"/>
    <w:rsid w:val="00D334E2"/>
    <w:rsid w:val="00D33B73"/>
    <w:rsid w:val="00D349C3"/>
    <w:rsid w:val="00D34A04"/>
    <w:rsid w:val="00D357C3"/>
    <w:rsid w:val="00D378F8"/>
    <w:rsid w:val="00D40487"/>
    <w:rsid w:val="00D43F83"/>
    <w:rsid w:val="00D44B9B"/>
    <w:rsid w:val="00D44F00"/>
    <w:rsid w:val="00D4543D"/>
    <w:rsid w:val="00D45A54"/>
    <w:rsid w:val="00D4606D"/>
    <w:rsid w:val="00D464C8"/>
    <w:rsid w:val="00D472DE"/>
    <w:rsid w:val="00D47654"/>
    <w:rsid w:val="00D47DA2"/>
    <w:rsid w:val="00D50C77"/>
    <w:rsid w:val="00D51E24"/>
    <w:rsid w:val="00D5231B"/>
    <w:rsid w:val="00D537ED"/>
    <w:rsid w:val="00D53AD7"/>
    <w:rsid w:val="00D54EF0"/>
    <w:rsid w:val="00D565F5"/>
    <w:rsid w:val="00D57906"/>
    <w:rsid w:val="00D604BB"/>
    <w:rsid w:val="00D6269B"/>
    <w:rsid w:val="00D62CD8"/>
    <w:rsid w:val="00D654F4"/>
    <w:rsid w:val="00D65E9D"/>
    <w:rsid w:val="00D66587"/>
    <w:rsid w:val="00D66922"/>
    <w:rsid w:val="00D66954"/>
    <w:rsid w:val="00D675FA"/>
    <w:rsid w:val="00D71164"/>
    <w:rsid w:val="00D716A3"/>
    <w:rsid w:val="00D720C9"/>
    <w:rsid w:val="00D724CA"/>
    <w:rsid w:val="00D7284A"/>
    <w:rsid w:val="00D72C93"/>
    <w:rsid w:val="00D73B7F"/>
    <w:rsid w:val="00D74EFB"/>
    <w:rsid w:val="00D756B8"/>
    <w:rsid w:val="00D75D8F"/>
    <w:rsid w:val="00D7712E"/>
    <w:rsid w:val="00D77231"/>
    <w:rsid w:val="00D772D0"/>
    <w:rsid w:val="00D77315"/>
    <w:rsid w:val="00D82E21"/>
    <w:rsid w:val="00D82F7E"/>
    <w:rsid w:val="00D830AD"/>
    <w:rsid w:val="00D84420"/>
    <w:rsid w:val="00D86D0A"/>
    <w:rsid w:val="00D86F21"/>
    <w:rsid w:val="00D907AF"/>
    <w:rsid w:val="00D90F68"/>
    <w:rsid w:val="00D922A7"/>
    <w:rsid w:val="00D93691"/>
    <w:rsid w:val="00D94256"/>
    <w:rsid w:val="00D95168"/>
    <w:rsid w:val="00D95CE1"/>
    <w:rsid w:val="00D96493"/>
    <w:rsid w:val="00D970EA"/>
    <w:rsid w:val="00D978A1"/>
    <w:rsid w:val="00DA2CFA"/>
    <w:rsid w:val="00DA3B74"/>
    <w:rsid w:val="00DA45ED"/>
    <w:rsid w:val="00DA69C3"/>
    <w:rsid w:val="00DB3334"/>
    <w:rsid w:val="00DB5A35"/>
    <w:rsid w:val="00DB6968"/>
    <w:rsid w:val="00DB729A"/>
    <w:rsid w:val="00DB7CD3"/>
    <w:rsid w:val="00DC1BC8"/>
    <w:rsid w:val="00DC3958"/>
    <w:rsid w:val="00DC4BC0"/>
    <w:rsid w:val="00DC5AFF"/>
    <w:rsid w:val="00DC7A17"/>
    <w:rsid w:val="00DD102B"/>
    <w:rsid w:val="00DD265B"/>
    <w:rsid w:val="00DD26EC"/>
    <w:rsid w:val="00DD341E"/>
    <w:rsid w:val="00DD348A"/>
    <w:rsid w:val="00DD5164"/>
    <w:rsid w:val="00DD5D62"/>
    <w:rsid w:val="00DD5E15"/>
    <w:rsid w:val="00DD659B"/>
    <w:rsid w:val="00DE019B"/>
    <w:rsid w:val="00DE0921"/>
    <w:rsid w:val="00DE393D"/>
    <w:rsid w:val="00DE39FF"/>
    <w:rsid w:val="00DE3F26"/>
    <w:rsid w:val="00DE4745"/>
    <w:rsid w:val="00DE4DF7"/>
    <w:rsid w:val="00DE5AB5"/>
    <w:rsid w:val="00DE61F1"/>
    <w:rsid w:val="00DE7FDB"/>
    <w:rsid w:val="00DF22B8"/>
    <w:rsid w:val="00DF5334"/>
    <w:rsid w:val="00DF6147"/>
    <w:rsid w:val="00DF63A7"/>
    <w:rsid w:val="00DF6414"/>
    <w:rsid w:val="00E001C0"/>
    <w:rsid w:val="00E01507"/>
    <w:rsid w:val="00E01C24"/>
    <w:rsid w:val="00E038A7"/>
    <w:rsid w:val="00E03D68"/>
    <w:rsid w:val="00E06D34"/>
    <w:rsid w:val="00E0733F"/>
    <w:rsid w:val="00E10AF5"/>
    <w:rsid w:val="00E13510"/>
    <w:rsid w:val="00E15500"/>
    <w:rsid w:val="00E177A0"/>
    <w:rsid w:val="00E177B8"/>
    <w:rsid w:val="00E21683"/>
    <w:rsid w:val="00E22488"/>
    <w:rsid w:val="00E22A6F"/>
    <w:rsid w:val="00E23ADF"/>
    <w:rsid w:val="00E25AA7"/>
    <w:rsid w:val="00E26501"/>
    <w:rsid w:val="00E27FFD"/>
    <w:rsid w:val="00E30C09"/>
    <w:rsid w:val="00E333BD"/>
    <w:rsid w:val="00E33464"/>
    <w:rsid w:val="00E36A3D"/>
    <w:rsid w:val="00E37108"/>
    <w:rsid w:val="00E37793"/>
    <w:rsid w:val="00E403DF"/>
    <w:rsid w:val="00E414F9"/>
    <w:rsid w:val="00E416B2"/>
    <w:rsid w:val="00E4390F"/>
    <w:rsid w:val="00E43D8D"/>
    <w:rsid w:val="00E44D4B"/>
    <w:rsid w:val="00E4582D"/>
    <w:rsid w:val="00E474F6"/>
    <w:rsid w:val="00E509C5"/>
    <w:rsid w:val="00E50D7F"/>
    <w:rsid w:val="00E51ACD"/>
    <w:rsid w:val="00E52606"/>
    <w:rsid w:val="00E526C5"/>
    <w:rsid w:val="00E54557"/>
    <w:rsid w:val="00E557CC"/>
    <w:rsid w:val="00E56A15"/>
    <w:rsid w:val="00E638DD"/>
    <w:rsid w:val="00E6589A"/>
    <w:rsid w:val="00E6631A"/>
    <w:rsid w:val="00E667C4"/>
    <w:rsid w:val="00E66AE6"/>
    <w:rsid w:val="00E66C6A"/>
    <w:rsid w:val="00E6771F"/>
    <w:rsid w:val="00E67B94"/>
    <w:rsid w:val="00E70FA5"/>
    <w:rsid w:val="00E720CF"/>
    <w:rsid w:val="00E72207"/>
    <w:rsid w:val="00E74575"/>
    <w:rsid w:val="00E74643"/>
    <w:rsid w:val="00E74A29"/>
    <w:rsid w:val="00E75C8C"/>
    <w:rsid w:val="00E803EA"/>
    <w:rsid w:val="00E817F1"/>
    <w:rsid w:val="00E81BDF"/>
    <w:rsid w:val="00E8375C"/>
    <w:rsid w:val="00E85266"/>
    <w:rsid w:val="00E85D5F"/>
    <w:rsid w:val="00E878E0"/>
    <w:rsid w:val="00E9367C"/>
    <w:rsid w:val="00E93719"/>
    <w:rsid w:val="00E94EC9"/>
    <w:rsid w:val="00E964A2"/>
    <w:rsid w:val="00EA0D00"/>
    <w:rsid w:val="00EA0D2B"/>
    <w:rsid w:val="00EA17F5"/>
    <w:rsid w:val="00EA2547"/>
    <w:rsid w:val="00EA5118"/>
    <w:rsid w:val="00EA6219"/>
    <w:rsid w:val="00EA63F4"/>
    <w:rsid w:val="00EA6CA4"/>
    <w:rsid w:val="00EB018E"/>
    <w:rsid w:val="00EB210D"/>
    <w:rsid w:val="00EB303D"/>
    <w:rsid w:val="00EB5D24"/>
    <w:rsid w:val="00EB5E7E"/>
    <w:rsid w:val="00EB7457"/>
    <w:rsid w:val="00EC04F2"/>
    <w:rsid w:val="00EC12A8"/>
    <w:rsid w:val="00EC2B50"/>
    <w:rsid w:val="00EC320B"/>
    <w:rsid w:val="00EC3814"/>
    <w:rsid w:val="00EC49AE"/>
    <w:rsid w:val="00EC509E"/>
    <w:rsid w:val="00EC7F16"/>
    <w:rsid w:val="00ED01CC"/>
    <w:rsid w:val="00ED145F"/>
    <w:rsid w:val="00ED30A9"/>
    <w:rsid w:val="00ED485D"/>
    <w:rsid w:val="00ED5657"/>
    <w:rsid w:val="00ED7B54"/>
    <w:rsid w:val="00ED7F0F"/>
    <w:rsid w:val="00EE0830"/>
    <w:rsid w:val="00EE0887"/>
    <w:rsid w:val="00EE10E8"/>
    <w:rsid w:val="00EE14C9"/>
    <w:rsid w:val="00EE1C28"/>
    <w:rsid w:val="00EE2BFE"/>
    <w:rsid w:val="00EE397B"/>
    <w:rsid w:val="00EE4F1B"/>
    <w:rsid w:val="00EE50C9"/>
    <w:rsid w:val="00EE7426"/>
    <w:rsid w:val="00EF0E8B"/>
    <w:rsid w:val="00EF248D"/>
    <w:rsid w:val="00EF6403"/>
    <w:rsid w:val="00EF64BE"/>
    <w:rsid w:val="00EF7CB6"/>
    <w:rsid w:val="00F0113C"/>
    <w:rsid w:val="00F01743"/>
    <w:rsid w:val="00F027AE"/>
    <w:rsid w:val="00F03591"/>
    <w:rsid w:val="00F03E36"/>
    <w:rsid w:val="00F0468D"/>
    <w:rsid w:val="00F047EE"/>
    <w:rsid w:val="00F04FCB"/>
    <w:rsid w:val="00F05059"/>
    <w:rsid w:val="00F060F8"/>
    <w:rsid w:val="00F06254"/>
    <w:rsid w:val="00F102AD"/>
    <w:rsid w:val="00F12297"/>
    <w:rsid w:val="00F152DE"/>
    <w:rsid w:val="00F159A9"/>
    <w:rsid w:val="00F16CC7"/>
    <w:rsid w:val="00F20432"/>
    <w:rsid w:val="00F214BF"/>
    <w:rsid w:val="00F21511"/>
    <w:rsid w:val="00F21902"/>
    <w:rsid w:val="00F2244A"/>
    <w:rsid w:val="00F22DDF"/>
    <w:rsid w:val="00F24506"/>
    <w:rsid w:val="00F271A1"/>
    <w:rsid w:val="00F302E8"/>
    <w:rsid w:val="00F31897"/>
    <w:rsid w:val="00F34138"/>
    <w:rsid w:val="00F3430A"/>
    <w:rsid w:val="00F34692"/>
    <w:rsid w:val="00F362DA"/>
    <w:rsid w:val="00F365A5"/>
    <w:rsid w:val="00F36B51"/>
    <w:rsid w:val="00F37792"/>
    <w:rsid w:val="00F378F9"/>
    <w:rsid w:val="00F43046"/>
    <w:rsid w:val="00F436C4"/>
    <w:rsid w:val="00F45D94"/>
    <w:rsid w:val="00F45DED"/>
    <w:rsid w:val="00F4623E"/>
    <w:rsid w:val="00F46D82"/>
    <w:rsid w:val="00F50265"/>
    <w:rsid w:val="00F50AA1"/>
    <w:rsid w:val="00F50ADD"/>
    <w:rsid w:val="00F51528"/>
    <w:rsid w:val="00F51595"/>
    <w:rsid w:val="00F533AC"/>
    <w:rsid w:val="00F546C4"/>
    <w:rsid w:val="00F54A91"/>
    <w:rsid w:val="00F570EC"/>
    <w:rsid w:val="00F574E8"/>
    <w:rsid w:val="00F57768"/>
    <w:rsid w:val="00F60C7C"/>
    <w:rsid w:val="00F61930"/>
    <w:rsid w:val="00F619FD"/>
    <w:rsid w:val="00F65C94"/>
    <w:rsid w:val="00F7091E"/>
    <w:rsid w:val="00F75207"/>
    <w:rsid w:val="00F75745"/>
    <w:rsid w:val="00F7742D"/>
    <w:rsid w:val="00F77D78"/>
    <w:rsid w:val="00F80253"/>
    <w:rsid w:val="00F80BB6"/>
    <w:rsid w:val="00F80F24"/>
    <w:rsid w:val="00F81138"/>
    <w:rsid w:val="00F81B0A"/>
    <w:rsid w:val="00F838CE"/>
    <w:rsid w:val="00F83D4A"/>
    <w:rsid w:val="00F84505"/>
    <w:rsid w:val="00F84F8A"/>
    <w:rsid w:val="00F87054"/>
    <w:rsid w:val="00F87BB2"/>
    <w:rsid w:val="00F92E24"/>
    <w:rsid w:val="00F93199"/>
    <w:rsid w:val="00F9393C"/>
    <w:rsid w:val="00F94043"/>
    <w:rsid w:val="00F95C2C"/>
    <w:rsid w:val="00F972D9"/>
    <w:rsid w:val="00F9778A"/>
    <w:rsid w:val="00F979E0"/>
    <w:rsid w:val="00FA509A"/>
    <w:rsid w:val="00FA572F"/>
    <w:rsid w:val="00FA6412"/>
    <w:rsid w:val="00FA7D88"/>
    <w:rsid w:val="00FB000F"/>
    <w:rsid w:val="00FB3ACE"/>
    <w:rsid w:val="00FB3D91"/>
    <w:rsid w:val="00FC1A91"/>
    <w:rsid w:val="00FC46EC"/>
    <w:rsid w:val="00FC5926"/>
    <w:rsid w:val="00FD0249"/>
    <w:rsid w:val="00FD1246"/>
    <w:rsid w:val="00FD1517"/>
    <w:rsid w:val="00FD1D00"/>
    <w:rsid w:val="00FD297D"/>
    <w:rsid w:val="00FD2D89"/>
    <w:rsid w:val="00FD39A0"/>
    <w:rsid w:val="00FD40A2"/>
    <w:rsid w:val="00FD487B"/>
    <w:rsid w:val="00FD5D75"/>
    <w:rsid w:val="00FD7CE0"/>
    <w:rsid w:val="00FE1E29"/>
    <w:rsid w:val="00FE4B2E"/>
    <w:rsid w:val="00FE519C"/>
    <w:rsid w:val="00FE6219"/>
    <w:rsid w:val="00FE740E"/>
    <w:rsid w:val="00FE784B"/>
    <w:rsid w:val="00FF1276"/>
    <w:rsid w:val="00FF2C66"/>
    <w:rsid w:val="00FF330F"/>
    <w:rsid w:val="00FF7EF4"/>
    <w:rsid w:val="00FF7F2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2F2CD8C-A5D0-436C-A612-F10025DC5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1"/>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1"/>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34"/>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1"/>
      </w:numPr>
      <w:outlineLvl w:val="2"/>
    </w:pPr>
    <w:rPr>
      <w:szCs w:val="22"/>
    </w:rPr>
  </w:style>
  <w:style w:type="character" w:customStyle="1" w:styleId="Zkladntextodsazen-sloChar">
    <w:name w:val="Základní text odsazený - číslo Char"/>
    <w:link w:val="Zkladntextodsazen-slo"/>
    <w:rsid w:val="000B181B"/>
    <w:rPr>
      <w:sz w:val="22"/>
      <w:szCs w:val="22"/>
    </w:rPr>
  </w:style>
  <w:style w:type="character" w:styleId="Hypertextovodkaz">
    <w:name w:val="Hyperlink"/>
    <w:basedOn w:val="Standardnpsmoodstavce"/>
    <w:uiPriority w:val="99"/>
    <w:unhideWhenUsed/>
    <w:rsid w:val="00C868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849972">
      <w:marLeft w:val="0"/>
      <w:marRight w:val="0"/>
      <w:marTop w:val="0"/>
      <w:marBottom w:val="0"/>
      <w:divBdr>
        <w:top w:val="none" w:sz="0" w:space="0" w:color="auto"/>
        <w:left w:val="none" w:sz="0" w:space="0" w:color="auto"/>
        <w:bottom w:val="none" w:sz="0" w:space="0" w:color="auto"/>
        <w:right w:val="none" w:sz="0" w:space="0" w:color="auto"/>
      </w:divBdr>
      <w:divsChild>
        <w:div w:id="372849970">
          <w:marLeft w:val="0"/>
          <w:marRight w:val="0"/>
          <w:marTop w:val="0"/>
          <w:marBottom w:val="0"/>
          <w:divBdr>
            <w:top w:val="none" w:sz="0" w:space="0" w:color="auto"/>
            <w:left w:val="none" w:sz="0" w:space="0" w:color="auto"/>
            <w:bottom w:val="none" w:sz="0" w:space="0" w:color="auto"/>
            <w:right w:val="none" w:sz="0" w:space="0" w:color="auto"/>
          </w:divBdr>
          <w:divsChild>
            <w:div w:id="372849971">
              <w:marLeft w:val="0"/>
              <w:marRight w:val="0"/>
              <w:marTop w:val="0"/>
              <w:marBottom w:val="0"/>
              <w:divBdr>
                <w:top w:val="none" w:sz="0" w:space="0" w:color="auto"/>
                <w:left w:val="none" w:sz="0" w:space="0" w:color="auto"/>
                <w:bottom w:val="none" w:sz="0" w:space="0" w:color="auto"/>
                <w:right w:val="none" w:sz="0" w:space="0" w:color="auto"/>
              </w:divBdr>
              <w:divsChild>
                <w:div w:id="37284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7AEBC-E6C1-4B9F-A879-C8CEDEA4C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2761</Words>
  <Characters>16290</Characters>
  <Application>Microsoft Office Word</Application>
  <DocSecurity>0</DocSecurity>
  <Lines>135</Lines>
  <Paragraphs>38</Paragraphs>
  <ScaleCrop>false</ScaleCrop>
  <HeadingPairs>
    <vt:vector size="2" baseType="variant">
      <vt:variant>
        <vt:lpstr>Název</vt:lpstr>
      </vt:variant>
      <vt:variant>
        <vt:i4>1</vt:i4>
      </vt:variant>
    </vt:vector>
  </HeadingPairs>
  <TitlesOfParts>
    <vt:vector size="1" baseType="lpstr">
      <vt:lpstr>Příloha č</vt:lpstr>
    </vt:vector>
  </TitlesOfParts>
  <Company/>
  <LinksUpToDate>false</LinksUpToDate>
  <CharactersWithSpaces>19013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Chlopčíková Eva</dc:creator>
  <cp:lastModifiedBy>Vašíček Petr</cp:lastModifiedBy>
  <cp:revision>3</cp:revision>
  <cp:lastPrinted>2018-10-24T07:36:00Z</cp:lastPrinted>
  <dcterms:created xsi:type="dcterms:W3CDTF">2019-04-29T21:47:00Z</dcterms:created>
  <dcterms:modified xsi:type="dcterms:W3CDTF">2019-04-30T12:52:00Z</dcterms:modified>
</cp:coreProperties>
</file>