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E10182">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CF02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90B17" w:rsidRDefault="00D90B17"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E9484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r w:rsidR="00D378F8"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lastRenderedPageBreak/>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54CA6"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454CA6" w:rsidRDefault="00D378F8" w:rsidP="00454CA6">
      <w:pPr>
        <w:ind w:left="567" w:hanging="567"/>
        <w:rPr>
          <w:rFonts w:ascii="Calibri" w:hAnsi="Calibri"/>
          <w:szCs w:val="22"/>
        </w:rPr>
      </w:pPr>
      <w:r w:rsidRPr="00DB7CD3">
        <w:rPr>
          <w:rFonts w:ascii="Calibri" w:hAnsi="Calibri"/>
          <w:szCs w:val="22"/>
        </w:rPr>
        <w:tab/>
      </w:r>
      <w:r w:rsidRPr="00D02901">
        <w:rPr>
          <w:rFonts w:ascii="Calibri" w:hAnsi="Calibri"/>
          <w:b/>
          <w:szCs w:val="22"/>
        </w:rPr>
        <w:t>„</w:t>
      </w:r>
      <w:r w:rsidR="00E10182" w:rsidRPr="00E10182">
        <w:rPr>
          <w:rFonts w:ascii="Calibri" w:hAnsi="Calibri"/>
          <w:b/>
          <w:szCs w:val="22"/>
        </w:rPr>
        <w:t>Oprava volného bytu č. 49 na ul. Hornopolní 49 v Moravské Ostravě</w:t>
      </w:r>
      <w:r w:rsidRPr="00D02901">
        <w:rPr>
          <w:rFonts w:ascii="Calibri" w:hAnsi="Calibri"/>
          <w:b/>
          <w:szCs w:val="22"/>
        </w:rPr>
        <w:t>“</w:t>
      </w:r>
      <w:r w:rsidR="00454CA6" w:rsidRPr="00D02901">
        <w:rPr>
          <w:rFonts w:ascii="Calibri" w:hAnsi="Calibri"/>
          <w:b/>
          <w:szCs w:val="22"/>
        </w:rPr>
        <w:t xml:space="preserve"> </w:t>
      </w:r>
      <w:r w:rsidR="000B7770" w:rsidRPr="00D02901">
        <w:rPr>
          <w:rFonts w:ascii="Calibri" w:hAnsi="Calibri"/>
          <w:szCs w:val="22"/>
        </w:rPr>
        <w:t xml:space="preserve"> </w:t>
      </w:r>
      <w:r w:rsidR="005150D8" w:rsidRPr="00D02901">
        <w:rPr>
          <w:rFonts w:ascii="Calibri" w:hAnsi="Calibri"/>
          <w:szCs w:val="22"/>
        </w:rPr>
        <w:t>v rozsahu př</w:t>
      </w:r>
      <w:r w:rsidR="000B7770" w:rsidRPr="00D02901">
        <w:rPr>
          <w:rFonts w:ascii="Calibri" w:hAnsi="Calibri"/>
          <w:szCs w:val="22"/>
        </w:rPr>
        <w:t>ílohy</w:t>
      </w:r>
      <w:r w:rsidR="005150D8" w:rsidRPr="001E1E15">
        <w:rPr>
          <w:rFonts w:ascii="Calibri" w:hAnsi="Calibri"/>
          <w:szCs w:val="22"/>
        </w:rPr>
        <w:t xml:space="preserve"> </w:t>
      </w:r>
      <w:proofErr w:type="gramStart"/>
      <w:r w:rsidR="005150D8" w:rsidRPr="001E1E15">
        <w:rPr>
          <w:rFonts w:ascii="Calibri" w:hAnsi="Calibri"/>
          <w:szCs w:val="22"/>
        </w:rPr>
        <w:t>č.</w:t>
      </w:r>
      <w:r w:rsidR="001E1E15" w:rsidRPr="001E1E15">
        <w:rPr>
          <w:rFonts w:ascii="Calibri" w:hAnsi="Calibri"/>
          <w:szCs w:val="22"/>
        </w:rPr>
        <w:t>1</w:t>
      </w:r>
      <w:r w:rsidR="00ED3578" w:rsidRPr="001E1E15">
        <w:rPr>
          <w:rFonts w:ascii="Calibri" w:hAnsi="Calibri"/>
          <w:szCs w:val="22"/>
        </w:rPr>
        <w:t>.</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A131CA">
        <w:rPr>
          <w:rFonts w:ascii="Calibri" w:hAnsi="Calibri"/>
          <w:szCs w:val="22"/>
        </w:rPr>
        <w:t xml:space="preserve">7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 xml:space="preserve">dle </w:t>
      </w:r>
      <w:r w:rsidR="005150D8">
        <w:rPr>
          <w:rFonts w:ascii="Calibri" w:hAnsi="Calibri" w:cs="Arial"/>
        </w:rPr>
        <w:t>soupis</w:t>
      </w:r>
      <w:r w:rsidR="00D47EA3">
        <w:rPr>
          <w:rFonts w:ascii="Calibri" w:hAnsi="Calibri" w:cs="Arial"/>
        </w:rPr>
        <w:t>u</w:t>
      </w:r>
      <w:r w:rsidR="005150D8">
        <w:rPr>
          <w:rFonts w:ascii="Calibri" w:hAnsi="Calibri" w:cs="Arial"/>
        </w:rPr>
        <w:t xml:space="preserve"> oprav volného bytu, který tvoří přílohu č.1 této smlouvy.</w:t>
      </w:r>
    </w:p>
    <w:p w:rsidR="00D378F8" w:rsidRDefault="00345354" w:rsidP="00A10DE4">
      <w:pPr>
        <w:pStyle w:val="Normln1"/>
        <w:tabs>
          <w:tab w:val="left" w:pos="1526"/>
        </w:tabs>
        <w:ind w:left="567" w:hanging="567"/>
        <w:jc w:val="both"/>
        <w:rPr>
          <w:rFonts w:ascii="Calibri" w:hAnsi="Calibri"/>
        </w:rPr>
      </w:pPr>
      <w:r>
        <w:tab/>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150D8">
        <w:rPr>
          <w:rFonts w:ascii="Calibri" w:hAnsi="Calibri" w:cs="Times New Roman"/>
          <w:sz w:val="22"/>
          <w:szCs w:val="22"/>
        </w:rPr>
        <w:t>byt č.</w:t>
      </w:r>
      <w:r w:rsidR="00454CA6">
        <w:rPr>
          <w:rFonts w:ascii="Calibri" w:hAnsi="Calibri" w:cs="Times New Roman"/>
          <w:sz w:val="22"/>
          <w:szCs w:val="22"/>
        </w:rPr>
        <w:t xml:space="preserve"> </w:t>
      </w:r>
      <w:r w:rsidR="00E10182">
        <w:rPr>
          <w:rFonts w:ascii="Calibri" w:hAnsi="Calibri" w:cs="Times New Roman"/>
          <w:sz w:val="22"/>
          <w:szCs w:val="22"/>
        </w:rPr>
        <w:t>49</w:t>
      </w:r>
      <w:r w:rsidR="005150D8">
        <w:rPr>
          <w:rFonts w:ascii="Calibri" w:hAnsi="Calibri" w:cs="Times New Roman"/>
          <w:sz w:val="22"/>
          <w:szCs w:val="22"/>
        </w:rPr>
        <w:t xml:space="preserve"> na ul.</w:t>
      </w:r>
      <w:r w:rsidR="00454CA6">
        <w:rPr>
          <w:rFonts w:ascii="Calibri" w:hAnsi="Calibri" w:cs="Times New Roman"/>
          <w:sz w:val="22"/>
          <w:szCs w:val="22"/>
        </w:rPr>
        <w:t xml:space="preserve"> </w:t>
      </w:r>
      <w:r w:rsidR="00E10182">
        <w:rPr>
          <w:rFonts w:ascii="Calibri" w:hAnsi="Calibri" w:cs="Times New Roman"/>
          <w:sz w:val="22"/>
          <w:szCs w:val="22"/>
        </w:rPr>
        <w:t>Hornopolní</w:t>
      </w:r>
      <w:r w:rsidR="00AF13E6">
        <w:rPr>
          <w:rFonts w:ascii="Calibri" w:hAnsi="Calibri" w:cs="Times New Roman"/>
          <w:sz w:val="22"/>
          <w:szCs w:val="22"/>
        </w:rPr>
        <w:t xml:space="preserve"> </w:t>
      </w:r>
      <w:r w:rsidR="00E10182">
        <w:rPr>
          <w:rFonts w:ascii="Calibri" w:hAnsi="Calibri" w:cs="Times New Roman"/>
          <w:sz w:val="22"/>
          <w:szCs w:val="22"/>
        </w:rPr>
        <w:t>2851</w:t>
      </w:r>
      <w:r w:rsidR="00AF13E6">
        <w:rPr>
          <w:rFonts w:ascii="Calibri" w:hAnsi="Calibri" w:cs="Times New Roman"/>
          <w:sz w:val="22"/>
          <w:szCs w:val="22"/>
        </w:rPr>
        <w:t>/</w:t>
      </w:r>
      <w:r w:rsidR="00E10182">
        <w:rPr>
          <w:rFonts w:ascii="Calibri" w:hAnsi="Calibri" w:cs="Times New Roman"/>
          <w:sz w:val="22"/>
          <w:szCs w:val="22"/>
        </w:rPr>
        <w:t>49</w:t>
      </w:r>
      <w:r w:rsidR="005150D8">
        <w:rPr>
          <w:rFonts w:ascii="Calibri" w:hAnsi="Calibri" w:cs="Times New Roman"/>
          <w:sz w:val="22"/>
          <w:szCs w:val="22"/>
        </w:rPr>
        <w:t xml:space="preserve"> v</w:t>
      </w:r>
      <w:r w:rsidR="00E10182">
        <w:rPr>
          <w:rFonts w:ascii="Calibri" w:hAnsi="Calibri" w:cs="Times New Roman"/>
          <w:sz w:val="22"/>
          <w:szCs w:val="22"/>
        </w:rPr>
        <w:t> Moravské 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proofErr w:type="gramStart"/>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Zhotovitel</w:t>
      </w:r>
      <w:proofErr w:type="gramEnd"/>
      <w:r>
        <w:rPr>
          <w:rFonts w:ascii="Calibri" w:hAnsi="Calibri" w:cs="Times New Roman"/>
          <w:sz w:val="22"/>
          <w:szCs w:val="22"/>
        </w:rPr>
        <w:t xml:space="preserve">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E10182" w:rsidRPr="00E10182">
        <w:rPr>
          <w:rFonts w:ascii="Calibri" w:hAnsi="Calibri" w:cs="Times New Roman"/>
          <w:b/>
          <w:sz w:val="22"/>
          <w:szCs w:val="22"/>
        </w:rPr>
        <w:t>Oprava volného bytu č. 49 na ul. Hornopolní 49 v Moravské Ostravě</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w:t>
      </w:r>
      <w:r w:rsidR="000B7770">
        <w:rPr>
          <w:rFonts w:ascii="Calibri" w:hAnsi="Calibri" w:cs="Times New Roman"/>
          <w:sz w:val="22"/>
          <w:szCs w:val="22"/>
        </w:rPr>
        <w:br/>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A10DE4" w:rsidRDefault="00A10DE4"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87705C" w:rsidRDefault="0087705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Pr>
          <w:rFonts w:ascii="Calibri" w:hAnsi="Calibri" w:cs="Calibri"/>
        </w:rPr>
        <w:t>DPH</w:t>
      </w:r>
      <w:r w:rsidR="00F9036B">
        <w:rPr>
          <w:rFonts w:ascii="Calibri" w:hAnsi="Calibri" w:cs="Calibri"/>
        </w:rPr>
        <w:t xml:space="preserve"> 15%</w:t>
      </w:r>
      <w:r>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lastRenderedPageBreak/>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Pr>
          <w:rFonts w:ascii="Calibri" w:hAnsi="Calibri" w:cs="Times New Roman"/>
          <w:sz w:val="22"/>
          <w:szCs w:val="22"/>
        </w:rPr>
        <w:t xml:space="preserve"> </w:t>
      </w:r>
      <w:r w:rsidR="00E10182">
        <w:rPr>
          <w:rFonts w:ascii="Calibri" w:hAnsi="Calibri" w:cs="Times New Roman"/>
          <w:b/>
          <w:sz w:val="22"/>
          <w:szCs w:val="22"/>
        </w:rPr>
        <w:t>25</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k</w:t>
      </w:r>
      <w:r w:rsidR="008071D7" w:rsidRPr="00D70311">
        <w:rPr>
          <w:rFonts w:ascii="Calibri" w:hAnsi="Calibri" w:cs="Times New Roman"/>
          <w:b/>
          <w:sz w:val="22"/>
          <w:szCs w:val="22"/>
        </w:rPr>
        <w:t>alendářní</w:t>
      </w:r>
      <w:r w:rsidR="00604C71" w:rsidRPr="00D70311">
        <w:rPr>
          <w:rFonts w:ascii="Calibri" w:hAnsi="Calibri" w:cs="Times New Roman"/>
          <w:b/>
          <w:sz w:val="22"/>
          <w:szCs w:val="22"/>
        </w:rPr>
        <w:t>ch</w:t>
      </w:r>
      <w:r w:rsidR="006866F2" w:rsidRPr="00D70311">
        <w:rPr>
          <w:rFonts w:ascii="Calibri" w:hAnsi="Calibri" w:cs="Times New Roman"/>
          <w:b/>
          <w:sz w:val="22"/>
          <w:szCs w:val="22"/>
        </w:rPr>
        <w:t xml:space="preserve"> </w:t>
      </w:r>
      <w:r w:rsidR="00604C71" w:rsidRPr="00D70311">
        <w:rPr>
          <w:rFonts w:ascii="Calibri" w:hAnsi="Calibri" w:cs="Times New Roman"/>
          <w:b/>
          <w:sz w:val="22"/>
          <w:szCs w:val="22"/>
        </w:rPr>
        <w:t>dnů</w:t>
      </w:r>
      <w:r w:rsidR="00D378F8" w:rsidRPr="00D70311">
        <w:rPr>
          <w:rFonts w:ascii="Calibri" w:hAnsi="Calibri" w:cs="Times New Roman"/>
          <w:b/>
          <w:sz w:val="22"/>
          <w:szCs w:val="22"/>
        </w:rPr>
        <w:t xml:space="preserve"> od předání </w:t>
      </w:r>
      <w:r w:rsidR="00674A89" w:rsidRPr="00D70311">
        <w:rPr>
          <w:rFonts w:ascii="Calibri" w:hAnsi="Calibri" w:cs="Times New Roman"/>
          <w:b/>
          <w:sz w:val="22"/>
          <w:szCs w:val="22"/>
        </w:rPr>
        <w:t xml:space="preserve">a převzetí </w:t>
      </w:r>
      <w:r w:rsidR="00D378F8" w:rsidRPr="00D70311">
        <w:rPr>
          <w:rFonts w:ascii="Calibri" w:hAnsi="Calibri" w:cs="Times New Roman"/>
          <w:b/>
          <w:sz w:val="22"/>
          <w:szCs w:val="22"/>
        </w:rPr>
        <w:t>staveniště</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lastRenderedPageBreak/>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70311">
        <w:rPr>
          <w:rFonts w:ascii="Calibri" w:hAnsi="Calibri" w:cs="Times New Roman"/>
          <w:sz w:val="22"/>
          <w:szCs w:val="22"/>
        </w:rPr>
        <w:t xml:space="preserve"> </w:t>
      </w:r>
      <w:r w:rsidR="00E10182">
        <w:rPr>
          <w:rFonts w:ascii="Calibri" w:hAnsi="Calibri" w:cs="Times New Roman"/>
          <w:b/>
          <w:sz w:val="22"/>
          <w:szCs w:val="22"/>
        </w:rPr>
        <w:t>březen</w:t>
      </w:r>
      <w:r w:rsidR="0087705C">
        <w:rPr>
          <w:rFonts w:ascii="Calibri" w:hAnsi="Calibri" w:cs="Times New Roman"/>
          <w:sz w:val="22"/>
          <w:szCs w:val="22"/>
        </w:rPr>
        <w:t xml:space="preserve"> </w:t>
      </w:r>
      <w:r w:rsidR="00DB5A35" w:rsidRPr="00D70311">
        <w:rPr>
          <w:rFonts w:ascii="Calibri" w:hAnsi="Calibri" w:cs="Times New Roman"/>
          <w:b/>
          <w:sz w:val="22"/>
          <w:szCs w:val="22"/>
        </w:rPr>
        <w:t>201</w:t>
      </w:r>
      <w:r w:rsidR="00E10182">
        <w:rPr>
          <w:rFonts w:ascii="Calibri" w:hAnsi="Calibri" w:cs="Times New Roman"/>
          <w:b/>
          <w:sz w:val="22"/>
          <w:szCs w:val="22"/>
        </w:rPr>
        <w:t>8</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(příl.č.1) a minim.</w:t>
      </w:r>
      <w:r w:rsidR="00416249">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 opravy bytu (příl.č.4)</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F71C08">
        <w:rPr>
          <w:rFonts w:ascii="Calibri" w:hAnsi="Calibri"/>
        </w:rPr>
        <w:t xml:space="preserve"> </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A131CA" w:rsidRDefault="00FC5926" w:rsidP="00FC5926">
      <w:pPr>
        <w:pStyle w:val="Normln1"/>
        <w:numPr>
          <w:ilvl w:val="0"/>
          <w:numId w:val="19"/>
        </w:numPr>
        <w:jc w:val="both"/>
        <w:textAlignment w:val="baseline"/>
        <w:rPr>
          <w:rFonts w:ascii="Calibri" w:hAnsi="Calibri"/>
        </w:rPr>
      </w:pPr>
      <w:r w:rsidRPr="00A131CA">
        <w:rPr>
          <w:rFonts w:ascii="Calibri" w:hAnsi="Calibri"/>
        </w:rPr>
        <w:t xml:space="preserve">při </w:t>
      </w:r>
      <w:r w:rsidR="002E6EEC">
        <w:rPr>
          <w:rFonts w:ascii="Calibri" w:hAnsi="Calibri"/>
        </w:rPr>
        <w:t xml:space="preserve">realizaci </w:t>
      </w:r>
      <w:r w:rsidRPr="00A131CA">
        <w:rPr>
          <w:rFonts w:ascii="Calibri" w:hAnsi="Calibri"/>
        </w:rPr>
        <w:t xml:space="preserve">stavebních pracích zajistit maximální bezpečnost </w:t>
      </w:r>
      <w:r w:rsidR="009E1112" w:rsidRPr="00A131CA">
        <w:rPr>
          <w:rFonts w:ascii="Calibri" w:hAnsi="Calibri"/>
        </w:rPr>
        <w:t>třetích osob</w:t>
      </w:r>
      <w:r w:rsidR="001739B5" w:rsidRPr="00A131CA">
        <w:rPr>
          <w:rFonts w:ascii="Calibri" w:hAnsi="Calibri"/>
        </w:rPr>
        <w:t xml:space="preserve"> </w:t>
      </w:r>
      <w:r w:rsidRPr="00A131CA">
        <w:rPr>
          <w:rFonts w:ascii="Calibri" w:hAnsi="Calibri"/>
        </w:rPr>
        <w:t>včetně označení a osvětlení prostoru staveniště a překážek v noci (např. zábrany, tabulky, atd.),</w:t>
      </w:r>
      <w:r w:rsidR="00E06D34" w:rsidRPr="00A131CA">
        <w:rPr>
          <w:rFonts w:ascii="Calibri" w:hAnsi="Calibri"/>
        </w:rPr>
        <w:t xml:space="preserve"> omezení prašnosti</w:t>
      </w:r>
      <w:r w:rsidR="002E6EEC">
        <w:rPr>
          <w:rFonts w:ascii="Calibri" w:hAnsi="Calibri"/>
        </w:rPr>
        <w:t xml:space="preserve"> a omezení hlučnosti dle obecně závazné vyhlášky statutárního města Ostravy č.4/2012 o zabezpečení veřejného pořádku omezením hluku, ve znění pozdějších předpisů,</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192E20">
        <w:rPr>
          <w:rFonts w:ascii="Calibri" w:hAnsi="Calibri"/>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lastRenderedPageBreak/>
        <w:tab/>
      </w:r>
      <w:r w:rsidRPr="00341130">
        <w:rPr>
          <w:rFonts w:ascii="Calibri" w:hAnsi="Calibri"/>
        </w:rPr>
        <w:t xml:space="preserve">C)  </w:t>
      </w:r>
      <w:r w:rsidR="00CD0617">
        <w:rPr>
          <w:rFonts w:ascii="Calibri" w:hAnsi="Calibri"/>
        </w:rPr>
        <w:t>P</w:t>
      </w:r>
      <w:r w:rsidRPr="00341130">
        <w:rPr>
          <w:rFonts w:ascii="Calibri" w:hAnsi="Calibri"/>
        </w:rPr>
        <w:t>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9E1112">
        <w:rPr>
          <w:rFonts w:ascii="Calibri" w:eastAsia="Calibri" w:hAnsi="Calibri" w:cs="Arial"/>
          <w:noProof w:val="0"/>
          <w:lang w:eastAsia="en-US"/>
        </w:rPr>
        <w:t>, záruční listy, provozní manuál,</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2E6EEC" w:rsidRPr="00341130" w:rsidRDefault="002E6EEC" w:rsidP="002E6EEC">
      <w:pPr>
        <w:autoSpaceDE w:val="0"/>
        <w:autoSpaceDN w:val="0"/>
        <w:adjustRightInd w:val="0"/>
        <w:ind w:left="709" w:hanging="567"/>
        <w:rPr>
          <w:rFonts w:ascii="Calibri" w:hAnsi="Calibri" w:cs="Arial"/>
        </w:rPr>
      </w:pP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87705C" w:rsidRPr="0087705C" w:rsidRDefault="0087705C" w:rsidP="0087705C">
      <w:pPr>
        <w:numPr>
          <w:ilvl w:val="0"/>
          <w:numId w:val="20"/>
        </w:numPr>
        <w:autoSpaceDE w:val="0"/>
        <w:autoSpaceDN w:val="0"/>
        <w:adjustRightInd w:val="0"/>
        <w:ind w:left="993"/>
        <w:rPr>
          <w:rFonts w:ascii="Calibri" w:hAnsi="Calibri" w:cs="Arial"/>
        </w:rPr>
      </w:pPr>
      <w:r w:rsidRPr="0087705C">
        <w:rPr>
          <w:rFonts w:ascii="Calibri" w:hAnsi="Calibri" w:cs="Arial"/>
        </w:rPr>
        <w:t xml:space="preserve">odebranou energii pro </w:t>
      </w:r>
      <w:r>
        <w:rPr>
          <w:rFonts w:ascii="Calibri" w:hAnsi="Calibri" w:cs="Arial"/>
        </w:rPr>
        <w:t>opravovaný byt</w:t>
      </w:r>
      <w:r w:rsidRPr="0087705C">
        <w:rPr>
          <w:rFonts w:ascii="Calibri" w:hAnsi="Calibri" w:cs="Arial"/>
        </w:rPr>
        <w:t xml:space="preserve"> uhradí zhotovitel objednateli dle svých podružných měřidel v dohodnuté ceně 8,-Kč včetně DPH za každou odebranou KWh. Počáteční a konečný stav odběru elektrické energie bude zaznamenán v</w:t>
      </w:r>
      <w:r>
        <w:rPr>
          <w:rFonts w:ascii="Calibri" w:hAnsi="Calibri" w:cs="Arial"/>
        </w:rPr>
        <w:t xml:space="preserve"> </w:t>
      </w:r>
      <w:r w:rsidRPr="0087705C">
        <w:rPr>
          <w:rFonts w:ascii="Calibri" w:hAnsi="Calibri" w:cs="Arial"/>
        </w:rPr>
        <w:t>protokol</w:t>
      </w:r>
      <w:r>
        <w:rPr>
          <w:rFonts w:ascii="Calibri" w:hAnsi="Calibri" w:cs="Arial"/>
        </w:rPr>
        <w:t>u</w:t>
      </w:r>
      <w:r w:rsidRPr="0087705C">
        <w:rPr>
          <w:rFonts w:ascii="Calibri" w:hAnsi="Calibri" w:cs="Arial"/>
        </w:rPr>
        <w:t xml:space="preserve"> o předání a převzetí díla</w:t>
      </w:r>
      <w:r w:rsidR="00DA07A4">
        <w:rPr>
          <w:rFonts w:ascii="Calibri" w:hAnsi="Calibri" w:cs="Arial"/>
        </w:rPr>
        <w:t>,</w:t>
      </w:r>
      <w:r w:rsidRPr="0087705C">
        <w:rPr>
          <w:rFonts w:ascii="Calibri" w:hAnsi="Calibri" w:cs="Arial"/>
        </w:rPr>
        <w:t xml:space="preserve"> </w:t>
      </w:r>
    </w:p>
    <w:p w:rsidR="00DA07A4" w:rsidRDefault="0087705C" w:rsidP="00FC5926">
      <w:pPr>
        <w:numPr>
          <w:ilvl w:val="0"/>
          <w:numId w:val="20"/>
        </w:numPr>
        <w:autoSpaceDE w:val="0"/>
        <w:autoSpaceDN w:val="0"/>
        <w:adjustRightInd w:val="0"/>
        <w:ind w:left="993"/>
        <w:rPr>
          <w:rFonts w:ascii="Calibri" w:hAnsi="Calibri" w:cs="Arial"/>
        </w:rPr>
      </w:pPr>
      <w:r w:rsidRPr="00DA07A4">
        <w:rPr>
          <w:rFonts w:ascii="Calibri" w:hAnsi="Calibri" w:cs="Arial"/>
        </w:rPr>
        <w:t xml:space="preserve">odebranou </w:t>
      </w:r>
      <w:r w:rsidR="00DA07A4" w:rsidRPr="00DA07A4">
        <w:rPr>
          <w:rFonts w:ascii="Calibri" w:hAnsi="Calibri" w:cs="Arial"/>
        </w:rPr>
        <w:t xml:space="preserve">studenou </w:t>
      </w:r>
      <w:r w:rsidRPr="00DA07A4">
        <w:rPr>
          <w:rFonts w:ascii="Calibri" w:hAnsi="Calibri" w:cs="Arial"/>
        </w:rPr>
        <w:t xml:space="preserve">vodu pro </w:t>
      </w:r>
      <w:r w:rsidR="00200312" w:rsidRPr="00DA07A4">
        <w:rPr>
          <w:rFonts w:ascii="Calibri" w:hAnsi="Calibri" w:cs="Arial"/>
        </w:rPr>
        <w:t>opravovaný</w:t>
      </w:r>
      <w:r w:rsidRPr="00DA07A4">
        <w:rPr>
          <w:rFonts w:ascii="Calibri" w:hAnsi="Calibri" w:cs="Arial"/>
        </w:rPr>
        <w:t xml:space="preserve"> byt uhradí zhotovitel objednateli dle naměřených jednotek spotřeby v dohodnuté ceně 99,-Kč včetně DPH za každý odebraný m3</w:t>
      </w:r>
      <w:r w:rsidR="00DA07A4" w:rsidRPr="00DA07A4">
        <w:rPr>
          <w:rFonts w:ascii="Calibri" w:hAnsi="Calibri" w:cs="Arial"/>
        </w:rPr>
        <w:t>, pokud je v bytě umístěn vodoměr na teplou vodu, uhradí zhotovitel objednateli dle naměřených jednotek spotřeby v dohodnuté ceně 160,-Kč včetně DPH za každý odebraný m3, p</w:t>
      </w:r>
      <w:r w:rsidRPr="00DA07A4">
        <w:rPr>
          <w:rFonts w:ascii="Calibri" w:hAnsi="Calibri" w:cs="Arial"/>
        </w:rPr>
        <w:t>očáteční a konečný stav odběru vody bude zaznamenán v protokolu o předání a převzetí díla</w:t>
      </w:r>
      <w:r w:rsidR="00200312" w:rsidRPr="00DA07A4">
        <w:rPr>
          <w:rFonts w:ascii="Calibri" w:hAnsi="Calibri" w:cs="Arial"/>
        </w:rPr>
        <w:t xml:space="preserve">, </w:t>
      </w:r>
    </w:p>
    <w:p w:rsidR="00FC5926" w:rsidRPr="00DA07A4" w:rsidRDefault="00FC5926" w:rsidP="00FC5926">
      <w:pPr>
        <w:numPr>
          <w:ilvl w:val="0"/>
          <w:numId w:val="20"/>
        </w:numPr>
        <w:autoSpaceDE w:val="0"/>
        <w:autoSpaceDN w:val="0"/>
        <w:adjustRightInd w:val="0"/>
        <w:ind w:left="993"/>
        <w:rPr>
          <w:rFonts w:ascii="Calibri" w:hAnsi="Calibri" w:cs="Arial"/>
        </w:rPr>
      </w:pPr>
      <w:r w:rsidRPr="00DA07A4">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sidRPr="00DA07A4">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2E6EEC">
        <w:rPr>
          <w:rFonts w:ascii="Calibri" w:hAnsi="Calibri" w:cs="Arial"/>
        </w:rPr>
        <w:t>,</w:t>
      </w:r>
    </w:p>
    <w:p w:rsidR="002E6EEC" w:rsidRDefault="002E6EEC" w:rsidP="00FC5926">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příloha </w:t>
      </w:r>
      <w:proofErr w:type="gramStart"/>
      <w:r w:rsidR="00F71C08">
        <w:rPr>
          <w:rFonts w:ascii="Calibri" w:hAnsi="Calibri" w:cs="Times New Roman"/>
          <w:sz w:val="22"/>
          <w:szCs w:val="22"/>
        </w:rPr>
        <w:t>č.3</w:t>
      </w:r>
      <w:r w:rsidR="00E75C8C">
        <w:rPr>
          <w:rFonts w:ascii="Calibri" w:hAnsi="Calibri" w:cs="Times New Roman"/>
          <w:sz w:val="22"/>
          <w:szCs w:val="22"/>
        </w:rPr>
        <w:t>.</w:t>
      </w:r>
      <w:proofErr w:type="gramEnd"/>
      <w:r w:rsidR="00E75C8C">
        <w:rPr>
          <w:rFonts w:ascii="Calibri" w:hAnsi="Calibri" w:cs="Times New Roman"/>
          <w:sz w:val="22"/>
          <w:szCs w:val="22"/>
        </w:rPr>
        <w:t xml:space="preserve">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w:t>
      </w:r>
      <w:r w:rsidR="00D378F8" w:rsidRPr="008364F5">
        <w:rPr>
          <w:rFonts w:ascii="Calibri" w:hAnsi="Calibri"/>
          <w:szCs w:val="22"/>
        </w:rPr>
        <w:lastRenderedPageBreak/>
        <w:t xml:space="preserve">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 xml:space="preserve">cenu za jednotku množství a případně další cenové údaje včetně zjišťovacího protokolu a </w:t>
      </w:r>
      <w:r w:rsidRPr="003F1973">
        <w:rPr>
          <w:rFonts w:ascii="Calibri" w:hAnsi="Calibri" w:cs="Times New Roman"/>
          <w:sz w:val="22"/>
          <w:szCs w:val="22"/>
        </w:rPr>
        <w:lastRenderedPageBreak/>
        <w:t>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5533A">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D378F8" w:rsidRDefault="00D378F8" w:rsidP="00186717">
      <w:pPr>
        <w:rPr>
          <w:rFonts w:ascii="Calibri" w:hAnsi="Calibri" w:cs="Arial"/>
          <w:b/>
          <w:szCs w:val="22"/>
        </w:rPr>
      </w:pPr>
      <w:r w:rsidRPr="008E58A9">
        <w:rPr>
          <w:rFonts w:ascii="Calibri" w:hAnsi="Calibri" w:cs="Arial"/>
          <w:b/>
          <w:szCs w:val="22"/>
        </w:rPr>
        <w:t>Příloha</w:t>
      </w:r>
      <w:r w:rsidR="00C45211">
        <w:rPr>
          <w:rFonts w:ascii="Calibri" w:hAnsi="Calibri" w:cs="Arial"/>
          <w:b/>
          <w:szCs w:val="22"/>
        </w:rPr>
        <w:t xml:space="preserve"> č.</w:t>
      </w:r>
      <w:r w:rsidR="00AB707A">
        <w:rPr>
          <w:rFonts w:ascii="Calibri" w:hAnsi="Calibri" w:cs="Arial"/>
          <w:b/>
          <w:szCs w:val="22"/>
        </w:rPr>
        <w:t xml:space="preserve"> </w:t>
      </w:r>
      <w:r w:rsidR="00C45211">
        <w:rPr>
          <w:rFonts w:ascii="Calibri" w:hAnsi="Calibri" w:cs="Arial"/>
          <w:b/>
          <w:szCs w:val="22"/>
        </w:rPr>
        <w:t>1: Soupis oprav volného bytu</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2: Seznam kontaktů zhotovitele</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3: Čestné prohlášení o využití poddodavatelů</w:t>
      </w:r>
    </w:p>
    <w:p w:rsidR="00C45211" w:rsidRDefault="00AB707A" w:rsidP="00186717">
      <w:pPr>
        <w:rPr>
          <w:rFonts w:ascii="Calibri" w:hAnsi="Calibri" w:cs="Arial"/>
          <w:b/>
          <w:szCs w:val="22"/>
        </w:rPr>
      </w:pPr>
      <w:r>
        <w:rPr>
          <w:rFonts w:ascii="Calibri" w:hAnsi="Calibri" w:cs="Arial"/>
          <w:b/>
          <w:szCs w:val="22"/>
        </w:rPr>
        <w:t xml:space="preserve">Příloha </w:t>
      </w:r>
      <w:r w:rsidR="00C45211">
        <w:rPr>
          <w:rFonts w:ascii="Calibri" w:hAnsi="Calibri" w:cs="Arial"/>
          <w:b/>
          <w:szCs w:val="22"/>
        </w:rPr>
        <w:t>č.</w:t>
      </w:r>
      <w:r>
        <w:rPr>
          <w:rFonts w:ascii="Calibri" w:hAnsi="Calibri" w:cs="Arial"/>
          <w:b/>
          <w:szCs w:val="22"/>
        </w:rPr>
        <w:t xml:space="preserve"> </w:t>
      </w:r>
      <w:r w:rsidR="00C45211">
        <w:rPr>
          <w:rFonts w:ascii="Calibri" w:hAnsi="Calibri" w:cs="Arial"/>
          <w:b/>
          <w:szCs w:val="22"/>
        </w:rPr>
        <w:t xml:space="preserve">4: </w:t>
      </w:r>
      <w:r w:rsidR="008D47A2" w:rsidRPr="008D47A2">
        <w:rPr>
          <w:rFonts w:ascii="Calibri" w:hAnsi="Calibri" w:cs="Arial"/>
          <w:b/>
          <w:szCs w:val="22"/>
        </w:rPr>
        <w:t>Minimáln</w:t>
      </w:r>
      <w:r w:rsidR="008D47A2">
        <w:rPr>
          <w:rFonts w:ascii="Calibri" w:hAnsi="Calibri" w:cs="Arial"/>
          <w:b/>
          <w:szCs w:val="22"/>
        </w:rPr>
        <w:t>í požadavky na standardy konstrukčních prvků a zařizovacích předmětů</w:t>
      </w:r>
      <w:r w:rsidR="008D47A2" w:rsidRPr="008D47A2">
        <w:rPr>
          <w:rFonts w:ascii="Calibri" w:hAnsi="Calibri" w:cs="Arial"/>
          <w:b/>
          <w:szCs w:val="22"/>
        </w:rPr>
        <w:t xml:space="preserve"> bytů</w:t>
      </w: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B035DC">
        <w:rPr>
          <w:rFonts w:ascii="Calibri" w:hAnsi="Calibri"/>
          <w:szCs w:val="22"/>
        </w:rPr>
        <w:t> </w:t>
      </w:r>
      <w:r w:rsidR="0033126E">
        <w:rPr>
          <w:rFonts w:ascii="Calibri" w:hAnsi="Calibri"/>
          <w:szCs w:val="22"/>
        </w:rPr>
        <w:t>Ostravě</w:t>
      </w:r>
      <w:r w:rsidR="00B035DC">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1A10E9">
        <w:rPr>
          <w:rFonts w:ascii="Calibri" w:hAnsi="Calibri"/>
          <w:szCs w:val="22"/>
        </w:rPr>
        <w:t>8</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AD13D5" w:rsidP="00BB4B6F">
      <w:pPr>
        <w:rPr>
          <w:rFonts w:ascii="Calibri" w:hAnsi="Calibri" w:cs="Arial"/>
          <w:b/>
          <w:szCs w:val="22"/>
        </w:rPr>
      </w:pPr>
      <w:r>
        <w:rPr>
          <w:rFonts w:ascii="Calibri" w:hAnsi="Calibri" w:cs="Arial"/>
          <w:b/>
          <w:szCs w:val="22"/>
        </w:rPr>
        <w:t>Ing. Petra Bernfeldová</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Pr="008E58A9" w:rsidRDefault="007B1192" w:rsidP="00BB4B6F">
      <w:pPr>
        <w:rPr>
          <w:rFonts w:ascii="Calibri" w:hAnsi="Calibri" w:cs="Arial"/>
          <w:b/>
          <w:szCs w:val="22"/>
        </w:rPr>
      </w:pPr>
      <w:r>
        <w:rPr>
          <w:rFonts w:ascii="Calibri" w:hAnsi="Calibri"/>
          <w:szCs w:val="22"/>
        </w:rPr>
        <w:t>starostka</w:t>
      </w:r>
      <w:r w:rsidR="00D378F8" w:rsidRPr="008E58A9">
        <w:rPr>
          <w:rFonts w:ascii="Calibri" w:hAnsi="Calibri"/>
          <w:szCs w:val="22"/>
        </w:rPr>
        <w:tab/>
      </w:r>
      <w:bookmarkStart w:id="0" w:name="_GoBack"/>
      <w:bookmarkEnd w:id="0"/>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C86E0A">
        <w:rPr>
          <w:rFonts w:ascii="Calibri" w:hAnsi="Calibri"/>
          <w:szCs w:val="22"/>
        </w:rPr>
        <w:t>jednatel</w:t>
      </w:r>
    </w:p>
    <w:sectPr w:rsidR="00D378F8" w:rsidRPr="008E58A9" w:rsidSect="00D90B17">
      <w:headerReference w:type="even" r:id="rId9"/>
      <w:headerReference w:type="default" r:id="rId10"/>
      <w:footerReference w:type="even" r:id="rId11"/>
      <w:footerReference w:type="default" r:id="rId12"/>
      <w:headerReference w:type="first" r:id="rId13"/>
      <w:footerReference w:type="first" r:id="rId14"/>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pPr>
      <w:pStyle w:val="Zpat"/>
    </w:pPr>
  </w:p>
  <w:p w:rsidR="0087705C" w:rsidRDefault="0087705C"/>
  <w:p w:rsidR="0087705C" w:rsidRDefault="0087705C"/>
  <w:p w:rsidR="0087705C" w:rsidRDefault="0087705C" w:rsidP="0087705C"/>
  <w:p w:rsidR="0087705C" w:rsidRDefault="0087705C" w:rsidP="00877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Pr>
      <w:pStyle w:val="Zpat"/>
      <w:tabs>
        <w:tab w:val="clear" w:pos="4536"/>
        <w:tab w:val="clear" w:pos="9072"/>
        <w:tab w:val="left" w:pos="1418"/>
        <w:tab w:val="center" w:pos="14220"/>
      </w:tabs>
      <w:spacing w:line="240" w:lineRule="exact"/>
      <w:rPr>
        <w:rStyle w:val="slostrnky"/>
        <w:rFonts w:cs="Arial"/>
        <w:b w:val="0"/>
        <w:kern w:val="24"/>
      </w:rPr>
    </w:pPr>
  </w:p>
  <w:p w:rsidR="0087705C" w:rsidRDefault="0087705C"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626E0E4B" wp14:editId="33273A4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B707A">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B707A">
      <w:rPr>
        <w:rStyle w:val="slostrnky"/>
        <w:rFonts w:cs="Arial"/>
        <w:b w:val="0"/>
        <w:noProof/>
        <w:kern w:val="24"/>
      </w:rPr>
      <w:t>13</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87705C" w:rsidRDefault="0087705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02F35FE8" wp14:editId="4DB2FDE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AB707A">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AB707A">
      <w:rPr>
        <w:rStyle w:val="slostrnky"/>
        <w:rFonts w:cs="Arial"/>
        <w:b w:val="0"/>
        <w:noProof/>
        <w:kern w:val="24"/>
      </w:rPr>
      <w:t>1</w:t>
    </w:r>
    <w:r w:rsidRPr="005E4F1F">
      <w:rPr>
        <w:rStyle w:val="slostrnky"/>
        <w:rFonts w:cs="Arial"/>
        <w:b w:val="0"/>
        <w:kern w:val="24"/>
      </w:rPr>
      <w:fldChar w:fldCharType="end"/>
    </w:r>
  </w:p>
  <w:p w:rsidR="0087705C" w:rsidRDefault="0087705C" w:rsidP="00F84505">
    <w:pPr>
      <w:ind w:left="0" w:firstLine="0"/>
    </w:pPr>
  </w:p>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31" w:rsidRDefault="00404531">
      <w:r>
        <w: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 w:type="continuationSeparator" w:id="0">
    <w:p w:rsidR="00404531" w:rsidRDefault="00404531">
      <w:r>
        <w:continuationSeparator/>
      </w:r>
    </w:p>
    <w:p w:rsidR="00404531" w:rsidRDefault="00404531"/>
    <w:p w:rsidR="00404531" w:rsidRDefault="00404531" w:rsidP="003A4FAD"/>
    <w:p w:rsidR="00404531" w:rsidRDefault="00404531"/>
    <w:p w:rsidR="00404531" w:rsidRDefault="00404531"/>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rsidP="00911049"/>
    <w:p w:rsidR="00404531" w:rsidRDefault="00404531"/>
    <w:p w:rsidR="00404531" w:rsidRDefault="00404531"/>
    <w:p w:rsidR="00404531" w:rsidRDefault="00404531"/>
    <w:p w:rsidR="00404531" w:rsidRDefault="00404531" w:rsidP="00F75207"/>
    <w:p w:rsidR="00404531" w:rsidRDefault="00404531" w:rsidP="00F75207"/>
    <w:p w:rsidR="00404531" w:rsidRDefault="00404531"/>
    <w:p w:rsidR="00404531" w:rsidRDefault="00404531"/>
    <w:p w:rsidR="00404531" w:rsidRDefault="00404531"/>
    <w:p w:rsidR="00404531" w:rsidRDefault="00404531" w:rsidP="008A2932"/>
    <w:p w:rsidR="00404531" w:rsidRDefault="00404531"/>
    <w:p w:rsidR="00404531" w:rsidRDefault="00404531" w:rsidP="00341130"/>
    <w:p w:rsidR="00404531" w:rsidRDefault="00404531"/>
    <w:p w:rsidR="00404531" w:rsidRDefault="00404531" w:rsidP="004D65EC"/>
    <w:p w:rsidR="00404531" w:rsidRDefault="00404531"/>
    <w:p w:rsidR="00404531" w:rsidRDefault="00404531" w:rsidP="00F0468D"/>
    <w:p w:rsidR="00404531" w:rsidRDefault="00404531" w:rsidP="00F0468D"/>
    <w:p w:rsidR="00404531" w:rsidRDefault="00404531" w:rsidP="00F0468D"/>
    <w:p w:rsidR="00404531" w:rsidRDefault="00404531" w:rsidP="00F24506"/>
    <w:p w:rsidR="00404531" w:rsidRDefault="00404531" w:rsidP="00F24506"/>
    <w:p w:rsidR="00404531" w:rsidRDefault="00404531" w:rsidP="00F24506"/>
    <w:p w:rsidR="00404531" w:rsidRDefault="00404531" w:rsidP="00F24506"/>
    <w:p w:rsidR="00404531" w:rsidRDefault="00404531" w:rsidP="00F24506"/>
    <w:p w:rsidR="00404531" w:rsidRDefault="00404531"/>
    <w:p w:rsidR="00404531" w:rsidRDefault="00404531" w:rsidP="002632B7"/>
    <w:p w:rsidR="00404531" w:rsidRDefault="00404531" w:rsidP="00BC5006"/>
    <w:p w:rsidR="00404531" w:rsidRDefault="00404531"/>
    <w:p w:rsidR="00404531" w:rsidRDefault="00404531"/>
    <w:p w:rsidR="00404531" w:rsidRDefault="00404531"/>
    <w:p w:rsidR="00404531" w:rsidRDefault="00404531" w:rsidP="006F2FCD"/>
    <w:p w:rsidR="00404531" w:rsidRDefault="00404531"/>
    <w:p w:rsidR="00404531" w:rsidRDefault="00404531"/>
    <w:p w:rsidR="00404531" w:rsidRDefault="00404531" w:rsidP="00642E62"/>
    <w:p w:rsidR="00404531" w:rsidRDefault="00404531"/>
    <w:p w:rsidR="00404531" w:rsidRDefault="00404531"/>
    <w:p w:rsidR="00404531" w:rsidRDefault="00404531"/>
    <w:p w:rsidR="00404531" w:rsidRDefault="00404531"/>
    <w:p w:rsidR="00404531" w:rsidRDefault="00404531"/>
    <w:p w:rsidR="00404531" w:rsidRDefault="00404531" w:rsidP="0087705C"/>
    <w:p w:rsidR="00404531" w:rsidRDefault="00404531" w:rsidP="008770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BB4B6F"/>
  <w:p w:rsidR="0087705C" w:rsidRDefault="0087705C" w:rsidP="003A4FAD"/>
  <w:p w:rsidR="0087705C" w:rsidRDefault="0087705C" w:rsidP="003A4FAD"/>
  <w:p w:rsidR="0087705C" w:rsidRDefault="0087705C" w:rsidP="00103D31"/>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911049"/>
  <w:p w:rsidR="0087705C" w:rsidRDefault="0087705C" w:rsidP="00C338D6"/>
  <w:p w:rsidR="0087705C" w:rsidRDefault="0087705C"/>
  <w:p w:rsidR="0087705C" w:rsidRDefault="0087705C" w:rsidP="00F75207"/>
  <w:p w:rsidR="0087705C" w:rsidRDefault="0087705C" w:rsidP="00F75207"/>
  <w:p w:rsidR="0087705C" w:rsidRDefault="0087705C"/>
  <w:p w:rsidR="0087705C" w:rsidRDefault="0087705C"/>
  <w:p w:rsidR="0087705C" w:rsidRDefault="0087705C"/>
  <w:p w:rsidR="0087705C" w:rsidRDefault="0087705C" w:rsidP="008A2932"/>
  <w:p w:rsidR="0087705C" w:rsidRDefault="0087705C"/>
  <w:p w:rsidR="0087705C" w:rsidRDefault="0087705C" w:rsidP="00341130"/>
  <w:p w:rsidR="0087705C" w:rsidRDefault="0087705C"/>
  <w:p w:rsidR="0087705C" w:rsidRDefault="0087705C" w:rsidP="004D65EC"/>
  <w:p w:rsidR="0087705C" w:rsidRDefault="0087705C"/>
  <w:p w:rsidR="0087705C" w:rsidRDefault="0087705C" w:rsidP="00F0468D"/>
  <w:p w:rsidR="0087705C" w:rsidRDefault="0087705C" w:rsidP="00F0468D"/>
  <w:p w:rsidR="0087705C" w:rsidRDefault="0087705C" w:rsidP="00F0468D"/>
  <w:p w:rsidR="0087705C" w:rsidRDefault="0087705C" w:rsidP="00F24506"/>
  <w:p w:rsidR="0087705C" w:rsidRDefault="0087705C" w:rsidP="00F24506"/>
  <w:p w:rsidR="0087705C" w:rsidRDefault="0087705C" w:rsidP="00F24506"/>
  <w:p w:rsidR="0087705C" w:rsidRDefault="0087705C" w:rsidP="00F24506"/>
  <w:p w:rsidR="0087705C" w:rsidRDefault="0087705C" w:rsidP="00F24506"/>
  <w:p w:rsidR="0087705C" w:rsidRDefault="0087705C"/>
  <w:p w:rsidR="0087705C" w:rsidRDefault="0087705C" w:rsidP="002632B7"/>
  <w:p w:rsidR="0087705C" w:rsidRDefault="0087705C" w:rsidP="00BC5006"/>
  <w:p w:rsidR="0087705C" w:rsidRDefault="0087705C"/>
  <w:p w:rsidR="0087705C" w:rsidRDefault="0087705C"/>
  <w:p w:rsidR="0087705C" w:rsidRDefault="0087705C"/>
  <w:p w:rsidR="0087705C" w:rsidRDefault="0087705C" w:rsidP="006F2FCD"/>
  <w:p w:rsidR="0087705C" w:rsidRDefault="0087705C"/>
  <w:p w:rsidR="0087705C" w:rsidRDefault="0087705C"/>
  <w:p w:rsidR="0087705C" w:rsidRDefault="0087705C" w:rsidP="00642E62"/>
  <w:p w:rsidR="0087705C" w:rsidRDefault="0087705C"/>
  <w:p w:rsidR="0087705C" w:rsidRDefault="0087705C"/>
  <w:p w:rsidR="0087705C" w:rsidRDefault="0087705C"/>
  <w:p w:rsidR="0087705C" w:rsidRDefault="0087705C"/>
  <w:p w:rsidR="0087705C" w:rsidRDefault="0087705C"/>
  <w:p w:rsidR="0087705C" w:rsidRDefault="0087705C" w:rsidP="0087705C"/>
  <w:p w:rsidR="0087705C" w:rsidRDefault="0087705C" w:rsidP="008770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6946C3" w:rsidRDefault="0087705C" w:rsidP="00BB4B6F">
    <w:pPr>
      <w:pStyle w:val="Zhlav"/>
      <w:rPr>
        <w:color w:val="00B0F0"/>
      </w:rPr>
    </w:pPr>
    <w:r w:rsidRPr="006946C3">
      <w:rPr>
        <w:color w:val="00B0F0"/>
      </w:rPr>
      <w:t>Statutární město Ostrava</w:t>
    </w:r>
    <w:r w:rsidRPr="006946C3">
      <w:rPr>
        <w:color w:val="00B0F0"/>
      </w:rPr>
      <w:tab/>
      <w:t xml:space="preserve">                                                                                                                   </w:t>
    </w:r>
  </w:p>
  <w:p w:rsidR="0087705C" w:rsidRPr="006946C3" w:rsidRDefault="0087705C" w:rsidP="00BB4B6F">
    <w:pPr>
      <w:pStyle w:val="Zhlav"/>
      <w:rPr>
        <w:b/>
        <w:color w:val="00B0F0"/>
      </w:rPr>
    </w:pPr>
    <w:r w:rsidRPr="006946C3">
      <w:rPr>
        <w:b/>
        <w:color w:val="00B0F0"/>
      </w:rPr>
      <w:t xml:space="preserve">městský obvod Moravská Ostrava a Přívoz                                                                        </w:t>
    </w:r>
  </w:p>
  <w:p w:rsidR="0087705C" w:rsidRPr="006946C3" w:rsidRDefault="0087705C" w:rsidP="00C57760">
    <w:pPr>
      <w:pStyle w:val="Zhlav"/>
      <w:rPr>
        <w:color w:val="00B0F0"/>
      </w:rPr>
    </w:pPr>
    <w:r w:rsidRPr="006946C3">
      <w:rPr>
        <w:b/>
        <w:color w:val="00B0F0"/>
      </w:rPr>
      <w:t>úřad městského obvodu</w:t>
    </w:r>
  </w:p>
  <w:p w:rsidR="0087705C" w:rsidRDefault="0087705C" w:rsidP="00F84505">
    <w:pPr>
      <w:ind w:left="0" w:firstLine="0"/>
    </w:pPr>
  </w:p>
  <w:p w:rsidR="0087705C" w:rsidRDefault="0087705C" w:rsidP="0087705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5C" w:rsidRPr="006946C3" w:rsidRDefault="0087705C" w:rsidP="00525018">
    <w:pPr>
      <w:pStyle w:val="Zhlav"/>
      <w:rPr>
        <w:rFonts w:cs="Arial"/>
        <w:b/>
        <w:color w:val="00B0F0"/>
      </w:rPr>
    </w:pPr>
    <w:r w:rsidRPr="006946C3">
      <w:rPr>
        <w:rFonts w:cs="Arial"/>
        <w:color w:val="00B0F0"/>
      </w:rPr>
      <w:t>Statutární město Ostrava</w:t>
    </w:r>
    <w:r w:rsidRPr="006946C3">
      <w:rPr>
        <w:rFonts w:cs="Arial"/>
        <w:b/>
        <w:color w:val="00B0F0"/>
      </w:rPr>
      <w:tab/>
    </w:r>
    <w:r w:rsidRPr="006946C3">
      <w:rPr>
        <w:rFonts w:cs="Arial"/>
        <w:b/>
        <w:color w:val="00B0F0"/>
      </w:rPr>
      <w:tab/>
    </w:r>
    <w:r w:rsidRPr="006946C3">
      <w:rPr>
        <w:rFonts w:cs="Arial"/>
        <w:b/>
        <w:color w:val="00B0F0"/>
        <w:sz w:val="28"/>
        <w:szCs w:val="28"/>
      </w:rPr>
      <w:t>Příloha č.</w:t>
    </w:r>
    <w:r w:rsidR="006946C3">
      <w:rPr>
        <w:rFonts w:cs="Arial"/>
        <w:b/>
        <w:color w:val="00B0F0"/>
        <w:sz w:val="28"/>
        <w:szCs w:val="28"/>
      </w:rPr>
      <w:t xml:space="preserve"> </w:t>
    </w:r>
    <w:r w:rsidRPr="006946C3">
      <w:rPr>
        <w:rFonts w:cs="Arial"/>
        <w:b/>
        <w:color w:val="00B0F0"/>
        <w:sz w:val="28"/>
        <w:szCs w:val="28"/>
      </w:rPr>
      <w:t>2 ZD</w:t>
    </w:r>
  </w:p>
  <w:p w:rsidR="0087705C" w:rsidRPr="006946C3" w:rsidRDefault="0087705C" w:rsidP="00532EE5">
    <w:pPr>
      <w:pStyle w:val="Zhlav"/>
      <w:rPr>
        <w:rFonts w:cs="Arial"/>
        <w:b/>
        <w:color w:val="00B0F0"/>
      </w:rPr>
    </w:pPr>
    <w:r w:rsidRPr="006946C3">
      <w:rPr>
        <w:rFonts w:cs="Arial"/>
        <w:b/>
        <w:color w:val="00B0F0"/>
      </w:rPr>
      <w:t>městský obvod Moravská Ostrava a Přívoz</w:t>
    </w:r>
  </w:p>
  <w:p w:rsidR="0087705C" w:rsidRPr="006946C3" w:rsidRDefault="0087705C" w:rsidP="005169AA">
    <w:pPr>
      <w:pStyle w:val="Zhlav"/>
      <w:rPr>
        <w:rFonts w:cs="Arial"/>
        <w:b/>
        <w:color w:val="00B0F0"/>
      </w:rPr>
    </w:pPr>
    <w:r w:rsidRPr="006946C3">
      <w:rPr>
        <w:rFonts w:cs="Arial"/>
        <w:b/>
        <w:color w:val="00B0F0"/>
      </w:rPr>
      <w:t>úřad městského obvodu</w:t>
    </w:r>
  </w:p>
  <w:p w:rsidR="0087705C" w:rsidRDefault="0087705C"/>
  <w:p w:rsidR="0087705C" w:rsidRDefault="0087705C" w:rsidP="006946C3">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4081"/>
    <w:rsid w:val="00096862"/>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6AD"/>
    <w:rsid w:val="00170393"/>
    <w:rsid w:val="001739B5"/>
    <w:rsid w:val="0017731A"/>
    <w:rsid w:val="00180CF0"/>
    <w:rsid w:val="00180E67"/>
    <w:rsid w:val="0018226D"/>
    <w:rsid w:val="00184170"/>
    <w:rsid w:val="001846C7"/>
    <w:rsid w:val="00186717"/>
    <w:rsid w:val="00187D7F"/>
    <w:rsid w:val="00190DD1"/>
    <w:rsid w:val="00191391"/>
    <w:rsid w:val="00191713"/>
    <w:rsid w:val="001918EB"/>
    <w:rsid w:val="00192388"/>
    <w:rsid w:val="001926EF"/>
    <w:rsid w:val="00192E20"/>
    <w:rsid w:val="001951F4"/>
    <w:rsid w:val="00195241"/>
    <w:rsid w:val="001A10E9"/>
    <w:rsid w:val="001A34D7"/>
    <w:rsid w:val="001A52E2"/>
    <w:rsid w:val="001A723E"/>
    <w:rsid w:val="001A7C29"/>
    <w:rsid w:val="001B0BAE"/>
    <w:rsid w:val="001B0CD8"/>
    <w:rsid w:val="001B2A8F"/>
    <w:rsid w:val="001B37A7"/>
    <w:rsid w:val="001C1AE5"/>
    <w:rsid w:val="001C31E8"/>
    <w:rsid w:val="001C5F7F"/>
    <w:rsid w:val="001C66EF"/>
    <w:rsid w:val="001C77D7"/>
    <w:rsid w:val="001C79D6"/>
    <w:rsid w:val="001D4C0E"/>
    <w:rsid w:val="001D51B3"/>
    <w:rsid w:val="001D6535"/>
    <w:rsid w:val="001E12FF"/>
    <w:rsid w:val="001E1E15"/>
    <w:rsid w:val="001E3796"/>
    <w:rsid w:val="001E4469"/>
    <w:rsid w:val="001E4784"/>
    <w:rsid w:val="001E584D"/>
    <w:rsid w:val="001E65FD"/>
    <w:rsid w:val="001F1ABC"/>
    <w:rsid w:val="001F4ED0"/>
    <w:rsid w:val="001F5A2C"/>
    <w:rsid w:val="001F5AE6"/>
    <w:rsid w:val="00200312"/>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26"/>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6EEC"/>
    <w:rsid w:val="002E73B1"/>
    <w:rsid w:val="002E7AF7"/>
    <w:rsid w:val="002F0F01"/>
    <w:rsid w:val="002F149F"/>
    <w:rsid w:val="002F426C"/>
    <w:rsid w:val="002F47EA"/>
    <w:rsid w:val="002F6C49"/>
    <w:rsid w:val="00300A00"/>
    <w:rsid w:val="0030269C"/>
    <w:rsid w:val="003043E1"/>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A09BE"/>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53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4CA6"/>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44B7"/>
    <w:rsid w:val="004B0FA5"/>
    <w:rsid w:val="004B1BF2"/>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5BEE"/>
    <w:rsid w:val="00503305"/>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6C3"/>
    <w:rsid w:val="00694FF2"/>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53F5"/>
    <w:rsid w:val="00716826"/>
    <w:rsid w:val="00723F6F"/>
    <w:rsid w:val="00724BAC"/>
    <w:rsid w:val="00725BEF"/>
    <w:rsid w:val="00730018"/>
    <w:rsid w:val="00731E91"/>
    <w:rsid w:val="00732409"/>
    <w:rsid w:val="00733718"/>
    <w:rsid w:val="00733AD1"/>
    <w:rsid w:val="00734C28"/>
    <w:rsid w:val="0073542D"/>
    <w:rsid w:val="00740117"/>
    <w:rsid w:val="00741C90"/>
    <w:rsid w:val="00744B59"/>
    <w:rsid w:val="00744D38"/>
    <w:rsid w:val="00745515"/>
    <w:rsid w:val="00745596"/>
    <w:rsid w:val="00745BD1"/>
    <w:rsid w:val="007479E0"/>
    <w:rsid w:val="00750210"/>
    <w:rsid w:val="007510FF"/>
    <w:rsid w:val="00763210"/>
    <w:rsid w:val="00764C4B"/>
    <w:rsid w:val="007679E5"/>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9FF"/>
    <w:rsid w:val="007F3B9B"/>
    <w:rsid w:val="007F3BA5"/>
    <w:rsid w:val="007F49C5"/>
    <w:rsid w:val="007F4BDC"/>
    <w:rsid w:val="007F5B00"/>
    <w:rsid w:val="008051DD"/>
    <w:rsid w:val="00805E7E"/>
    <w:rsid w:val="008071D7"/>
    <w:rsid w:val="00810A87"/>
    <w:rsid w:val="00811FA4"/>
    <w:rsid w:val="00812A59"/>
    <w:rsid w:val="008144A6"/>
    <w:rsid w:val="008149DB"/>
    <w:rsid w:val="00815394"/>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7705C"/>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47A2"/>
    <w:rsid w:val="008D6729"/>
    <w:rsid w:val="008D7B76"/>
    <w:rsid w:val="008D7DF4"/>
    <w:rsid w:val="008E2DF5"/>
    <w:rsid w:val="008E3A35"/>
    <w:rsid w:val="008E58A9"/>
    <w:rsid w:val="008E7E8A"/>
    <w:rsid w:val="008F2B4F"/>
    <w:rsid w:val="008F2DDE"/>
    <w:rsid w:val="008F422C"/>
    <w:rsid w:val="00900831"/>
    <w:rsid w:val="00901C54"/>
    <w:rsid w:val="00902B99"/>
    <w:rsid w:val="009041E7"/>
    <w:rsid w:val="00910878"/>
    <w:rsid w:val="00911049"/>
    <w:rsid w:val="00912CDF"/>
    <w:rsid w:val="00916B15"/>
    <w:rsid w:val="00917D9F"/>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3273"/>
    <w:rsid w:val="00AB707A"/>
    <w:rsid w:val="00AB7F0B"/>
    <w:rsid w:val="00AC0D82"/>
    <w:rsid w:val="00AC6ACA"/>
    <w:rsid w:val="00AD13D5"/>
    <w:rsid w:val="00AD36D8"/>
    <w:rsid w:val="00AD6204"/>
    <w:rsid w:val="00AE0E46"/>
    <w:rsid w:val="00AE190B"/>
    <w:rsid w:val="00AE317C"/>
    <w:rsid w:val="00AE487E"/>
    <w:rsid w:val="00AF0971"/>
    <w:rsid w:val="00AF0AAC"/>
    <w:rsid w:val="00AF13E6"/>
    <w:rsid w:val="00AF7174"/>
    <w:rsid w:val="00AF773B"/>
    <w:rsid w:val="00B00F69"/>
    <w:rsid w:val="00B02C07"/>
    <w:rsid w:val="00B035DC"/>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6235"/>
    <w:rsid w:val="00CF029C"/>
    <w:rsid w:val="00CF26AA"/>
    <w:rsid w:val="00CF4813"/>
    <w:rsid w:val="00CF5803"/>
    <w:rsid w:val="00D02901"/>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B17"/>
    <w:rsid w:val="00D90F68"/>
    <w:rsid w:val="00D95168"/>
    <w:rsid w:val="00D95CE1"/>
    <w:rsid w:val="00D970EA"/>
    <w:rsid w:val="00DA07A4"/>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0182"/>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84C"/>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3578"/>
    <w:rsid w:val="00ED485D"/>
    <w:rsid w:val="00ED5657"/>
    <w:rsid w:val="00ED7B54"/>
    <w:rsid w:val="00ED7F0F"/>
    <w:rsid w:val="00EE0830"/>
    <w:rsid w:val="00EE0887"/>
    <w:rsid w:val="00EE10E8"/>
    <w:rsid w:val="00EE14C9"/>
    <w:rsid w:val="00EE1AB4"/>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2D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5C31"/>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74133455">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02DE-AD4E-4B25-B7AE-B776F32B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5005</Words>
  <Characters>29352</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Werner David</cp:lastModifiedBy>
  <cp:revision>47</cp:revision>
  <cp:lastPrinted>2017-01-24T11:18:00Z</cp:lastPrinted>
  <dcterms:created xsi:type="dcterms:W3CDTF">2017-01-24T09:13:00Z</dcterms:created>
  <dcterms:modified xsi:type="dcterms:W3CDTF">2018-03-05T09:35:00Z</dcterms:modified>
</cp:coreProperties>
</file>