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D4620">
        <w:rPr>
          <w:rFonts w:ascii="Times New Roman" w:hAnsi="Times New Roman" w:cs="Calibri"/>
          <w:b/>
          <w:sz w:val="32"/>
          <w:szCs w:val="32"/>
          <w:lang w:eastAsia="cs-CZ"/>
        </w:rPr>
        <w:t xml:space="preserve">MŠO, Lechowiczova 8 – rekonstrukce zahrady – 2. </w:t>
      </w:r>
      <w:r w:rsidR="008626A6">
        <w:rPr>
          <w:rFonts w:ascii="Times New Roman" w:hAnsi="Times New Roman" w:cs="Calibri"/>
          <w:b/>
          <w:sz w:val="32"/>
          <w:szCs w:val="32"/>
          <w:lang w:eastAsia="cs-CZ"/>
        </w:rPr>
        <w:t>e</w:t>
      </w:r>
      <w:bookmarkStart w:id="0" w:name="_GoBack"/>
      <w:bookmarkEnd w:id="0"/>
      <w:r w:rsidR="007D4620">
        <w:rPr>
          <w:rFonts w:ascii="Times New Roman" w:hAnsi="Times New Roman" w:cs="Calibri"/>
          <w:b/>
          <w:sz w:val="32"/>
          <w:szCs w:val="32"/>
          <w:lang w:eastAsia="cs-CZ"/>
        </w:rPr>
        <w:t>tapa</w:t>
      </w:r>
      <w:r w:rsidR="008626A6">
        <w:rPr>
          <w:rFonts w:ascii="Times New Roman" w:hAnsi="Times New Roman" w:cs="Calibri"/>
          <w:b/>
          <w:sz w:val="32"/>
          <w:szCs w:val="32"/>
          <w:lang w:eastAsia="cs-CZ"/>
        </w:rPr>
        <w:t xml:space="preserve"> - II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  <w:r w:rsidR="007D4620"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4620" w:rsidRPr="00224A1C" w:rsidRDefault="007D4620" w:rsidP="007D462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7D4620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>nebo</w:t>
      </w:r>
      <w:r w:rsidRPr="007D4620">
        <w:rPr>
          <w:rFonts w:ascii="Times New Roman" w:eastAsia="SimSun" w:hAnsi="Times New Roman"/>
          <w:b/>
          <w:spacing w:val="20"/>
          <w:kern w:val="28"/>
          <w:highlight w:val="yellow"/>
          <w:lang w:eastAsia="zh-CN"/>
        </w:rPr>
        <w:t xml:space="preserve"> </w:t>
      </w:r>
      <w:r w:rsidRPr="007D4620">
        <w:rPr>
          <w:rFonts w:ascii="Times New Roman" w:eastAsia="SimSun" w:hAnsi="Times New Roman"/>
          <w:i/>
          <w:kern w:val="28"/>
          <w:highlight w:val="yellow"/>
          <w:lang w:eastAsia="zh-CN"/>
        </w:rPr>
        <w:t>(Uchazeč zvolí hodící se variantu)</w:t>
      </w: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66" w:rsidRDefault="00D75066" w:rsidP="00731FA2">
      <w:pPr>
        <w:spacing w:after="0" w:line="240" w:lineRule="auto"/>
      </w:pPr>
      <w:r>
        <w:separator/>
      </w:r>
    </w:p>
  </w:endnote>
  <w:endnote w:type="continuationSeparator" w:id="0">
    <w:p w:rsidR="00D75066" w:rsidRDefault="00D750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7506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82F3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82F3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66" w:rsidRDefault="00D75066" w:rsidP="00731FA2">
      <w:pPr>
        <w:spacing w:after="0" w:line="240" w:lineRule="auto"/>
      </w:pPr>
      <w:r>
        <w:separator/>
      </w:r>
    </w:p>
  </w:footnote>
  <w:footnote w:type="continuationSeparator" w:id="0">
    <w:p w:rsidR="00D75066" w:rsidRDefault="00D750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7506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607.3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2F37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D4620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26A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A710B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5066"/>
    <w:rsid w:val="00D766A0"/>
    <w:rsid w:val="00D859D5"/>
    <w:rsid w:val="00D901F7"/>
    <w:rsid w:val="00D90D05"/>
    <w:rsid w:val="00DA253B"/>
    <w:rsid w:val="00DA37A6"/>
    <w:rsid w:val="00DA59C0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5</cp:revision>
  <cp:lastPrinted>2016-06-23T09:18:00Z</cp:lastPrinted>
  <dcterms:created xsi:type="dcterms:W3CDTF">2016-05-16T07:30:00Z</dcterms:created>
  <dcterms:modified xsi:type="dcterms:W3CDTF">2016-06-23T09:18:00Z</dcterms:modified>
</cp:coreProperties>
</file>