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90385E" w:rsidRDefault="0090385E" w:rsidP="00DB7CD3">
      <w:pPr>
        <w:pStyle w:val="Import1"/>
        <w:spacing w:line="228" w:lineRule="auto"/>
        <w:jc w:val="center"/>
        <w:outlineLvl w:val="0"/>
        <w:rPr>
          <w:rFonts w:ascii="Calibri" w:hAnsi="Calibri" w:cs="Arial"/>
          <w:b/>
          <w:bCs/>
          <w:i w:val="0"/>
          <w:iCs w:val="0"/>
          <w:color w:val="3366FF"/>
          <w:sz w:val="28"/>
          <w:szCs w:val="28"/>
          <w:u w:val="none"/>
        </w:rPr>
      </w:pPr>
    </w:p>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C62E90">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031AE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873D0" w:rsidRDefault="009873D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6851C8" w:rsidRDefault="006851C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0385E" w:rsidRDefault="0090385E"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37459A" w:rsidRDefault="0037459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Default="00D378F8" w:rsidP="002C6880">
      <w:pPr>
        <w:ind w:left="567" w:hanging="567"/>
        <w:rPr>
          <w:rFonts w:ascii="Calibri" w:hAnsi="Calibri"/>
          <w:szCs w:val="22"/>
        </w:rPr>
      </w:pPr>
      <w:r w:rsidRPr="00DB7CD3">
        <w:rPr>
          <w:rFonts w:ascii="Calibri" w:hAnsi="Calibri"/>
          <w:szCs w:val="22"/>
        </w:rPr>
        <w:tab/>
      </w:r>
      <w:r w:rsidRPr="00454CA6">
        <w:rPr>
          <w:rFonts w:ascii="Calibri" w:hAnsi="Calibri"/>
          <w:b/>
          <w:szCs w:val="22"/>
        </w:rPr>
        <w:t>„</w:t>
      </w:r>
      <w:r w:rsidR="0019390C">
        <w:rPr>
          <w:rFonts w:ascii="Calibri" w:hAnsi="Calibri"/>
          <w:b/>
          <w:szCs w:val="22"/>
        </w:rPr>
        <w:t>O</w:t>
      </w:r>
      <w:r w:rsidR="0019390C" w:rsidRPr="0019390C">
        <w:rPr>
          <w:rFonts w:ascii="Calibri" w:hAnsi="Calibri"/>
          <w:b/>
          <w:szCs w:val="22"/>
        </w:rPr>
        <w:t>prav</w:t>
      </w:r>
      <w:r w:rsidR="0062600D">
        <w:rPr>
          <w:rFonts w:ascii="Calibri" w:hAnsi="Calibri"/>
          <w:b/>
          <w:szCs w:val="22"/>
        </w:rPr>
        <w:t>y</w:t>
      </w:r>
      <w:r w:rsidR="0019390C" w:rsidRPr="0019390C">
        <w:rPr>
          <w:rFonts w:ascii="Calibri" w:hAnsi="Calibri"/>
          <w:b/>
          <w:szCs w:val="22"/>
        </w:rPr>
        <w:t xml:space="preserve"> </w:t>
      </w:r>
      <w:r w:rsidR="002C6880">
        <w:rPr>
          <w:rFonts w:ascii="Calibri" w:hAnsi="Calibri"/>
          <w:b/>
          <w:szCs w:val="22"/>
        </w:rPr>
        <w:t>13</w:t>
      </w:r>
      <w:r w:rsidR="002C6880" w:rsidRPr="002C6880">
        <w:rPr>
          <w:rFonts w:ascii="Calibri" w:hAnsi="Calibri"/>
          <w:b/>
          <w:szCs w:val="22"/>
        </w:rPr>
        <w:t xml:space="preserve"> volných bytů na ulicích Hornopolní 2851/49, byt č. 48, Hornopolní 2851/49, byt č. 39, Hornopolní 2851/49, byt č. 7, Varenská 2931/28, byt </w:t>
      </w:r>
      <w:proofErr w:type="gramStart"/>
      <w:r w:rsidR="002C6880" w:rsidRPr="002C6880">
        <w:rPr>
          <w:rFonts w:ascii="Calibri" w:hAnsi="Calibri"/>
          <w:b/>
          <w:szCs w:val="22"/>
        </w:rPr>
        <w:t>č.1, Pobialova</w:t>
      </w:r>
      <w:proofErr w:type="gramEnd"/>
      <w:r w:rsidR="002C6880" w:rsidRPr="002C6880">
        <w:rPr>
          <w:rFonts w:ascii="Calibri" w:hAnsi="Calibri"/>
          <w:b/>
          <w:szCs w:val="22"/>
        </w:rPr>
        <w:t xml:space="preserve"> 1432/23, byt č.5, Nádražní 1265/24, byt č.4, Šafaříkova 286/12, byt č.2, Šafaříkova 286/12, byt č.3, Šafaříkova 286/12, byt č.5, Maroldova 2992/3, byt č.79, Maroldova 2992/3, byt č.5, Maroldova 2987/1 byt č.77, Maroldova 2987/1, byt č.94 v Moravské Ostravě a Přívoze </w:t>
      </w:r>
      <w:r w:rsidR="002C6880" w:rsidRPr="002C6880">
        <w:rPr>
          <w:rFonts w:ascii="Calibri" w:hAnsi="Calibri"/>
          <w:szCs w:val="22"/>
        </w:rPr>
        <w:t>v rozsahu příloh č.1 až č.13.</w:t>
      </w:r>
    </w:p>
    <w:p w:rsidR="002C6880" w:rsidRPr="00DB7CD3" w:rsidRDefault="002C6880" w:rsidP="002C6880">
      <w:pPr>
        <w:ind w:left="567" w:hanging="567"/>
        <w:rPr>
          <w:rFonts w:ascii="Calibri" w:hAnsi="Calibri"/>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19390C">
        <w:rPr>
          <w:rFonts w:ascii="Calibri" w:hAnsi="Calibri" w:cs="Arial"/>
        </w:rPr>
        <w:t>ů</w:t>
      </w:r>
      <w:r w:rsidR="005150D8">
        <w:rPr>
          <w:rFonts w:ascii="Calibri" w:hAnsi="Calibri" w:cs="Arial"/>
        </w:rPr>
        <w:t xml:space="preserve"> oprav voln</w:t>
      </w:r>
      <w:r w:rsidR="0019390C">
        <w:rPr>
          <w:rFonts w:ascii="Calibri" w:hAnsi="Calibri" w:cs="Arial"/>
        </w:rPr>
        <w:t>ých bytů</w:t>
      </w:r>
      <w:r w:rsidR="005150D8">
        <w:rPr>
          <w:rFonts w:ascii="Calibri" w:hAnsi="Calibri" w:cs="Arial"/>
        </w:rPr>
        <w:t>, kter</w:t>
      </w:r>
      <w:r w:rsidR="0019390C">
        <w:rPr>
          <w:rFonts w:ascii="Calibri" w:hAnsi="Calibri" w:cs="Arial"/>
        </w:rPr>
        <w:t>é</w:t>
      </w:r>
      <w:r w:rsidR="005150D8">
        <w:rPr>
          <w:rFonts w:ascii="Calibri" w:hAnsi="Calibri" w:cs="Arial"/>
        </w:rPr>
        <w:t xml:space="preserve"> tvoří přílohu č.1</w:t>
      </w:r>
      <w:r w:rsidR="0019390C">
        <w:rPr>
          <w:rFonts w:ascii="Calibri" w:hAnsi="Calibri" w:cs="Arial"/>
        </w:rPr>
        <w:t xml:space="preserve"> až č</w:t>
      </w:r>
      <w:r w:rsidR="00412D9C">
        <w:rPr>
          <w:rFonts w:ascii="Calibri" w:hAnsi="Calibri" w:cs="Arial"/>
        </w:rPr>
        <w:t>.1</w:t>
      </w:r>
      <w:r w:rsidR="002C6880">
        <w:rPr>
          <w:rFonts w:ascii="Calibri" w:hAnsi="Calibri" w:cs="Arial"/>
        </w:rPr>
        <w:t>3</w:t>
      </w:r>
      <w:r w:rsidR="005150D8">
        <w:rPr>
          <w:rFonts w:ascii="Calibri" w:hAnsi="Calibri" w:cs="Arial"/>
        </w:rPr>
        <w:t xml:space="preserve">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19390C">
        <w:rPr>
          <w:rFonts w:ascii="Calibri" w:hAnsi="Calibri" w:cs="Times New Roman"/>
          <w:sz w:val="22"/>
          <w:szCs w:val="22"/>
        </w:rPr>
        <w:t>sou byty</w:t>
      </w:r>
      <w:r w:rsidR="005150D8">
        <w:rPr>
          <w:rFonts w:ascii="Calibri" w:hAnsi="Calibri" w:cs="Times New Roman"/>
          <w:sz w:val="22"/>
          <w:szCs w:val="22"/>
        </w:rPr>
        <w:t xml:space="preserve"> </w:t>
      </w:r>
      <w:r w:rsidR="0019390C" w:rsidRPr="0019390C">
        <w:rPr>
          <w:rFonts w:ascii="Calibri" w:hAnsi="Calibri" w:cs="Times New Roman"/>
          <w:sz w:val="22"/>
          <w:szCs w:val="22"/>
        </w:rPr>
        <w:t xml:space="preserve">na ulicích </w:t>
      </w:r>
      <w:r w:rsidR="002C6880" w:rsidRPr="002C6880">
        <w:rPr>
          <w:rFonts w:ascii="Calibri" w:hAnsi="Calibri" w:cs="Times New Roman"/>
          <w:sz w:val="22"/>
          <w:szCs w:val="22"/>
        </w:rPr>
        <w:t xml:space="preserve">Hornopolní 2851/49, byt č. 48, Hornopolní 2851/49, byt č. 39, Hornopolní 2851/49, byt č. 7, Varenská 2931/28, byt </w:t>
      </w:r>
      <w:proofErr w:type="gramStart"/>
      <w:r w:rsidR="002C6880" w:rsidRPr="002C6880">
        <w:rPr>
          <w:rFonts w:ascii="Calibri" w:hAnsi="Calibri" w:cs="Times New Roman"/>
          <w:sz w:val="22"/>
          <w:szCs w:val="22"/>
        </w:rPr>
        <w:t>č.1, Pobialova</w:t>
      </w:r>
      <w:proofErr w:type="gramEnd"/>
      <w:r w:rsidR="002C6880" w:rsidRPr="002C6880">
        <w:rPr>
          <w:rFonts w:ascii="Calibri" w:hAnsi="Calibri" w:cs="Times New Roman"/>
          <w:sz w:val="22"/>
          <w:szCs w:val="22"/>
        </w:rPr>
        <w:t xml:space="preserve"> 1432/23, byt č.5, Nádražní 1265/24, byt č.4, Šafaříkova 286/12, byt č.2, Šafaříkova 286/12, byt č.3, Šafaříkova 286/12, byt č.5, Maroldova 2992/3, byt č.79, Maroldova 2992/3, byt č.5, Maroldova 2987/1 byt č.77, Maroldova 2987/1, byt č.94 v Moravské Ostravě a Přívoze</w:t>
      </w:r>
      <w:r w:rsidR="009873D0">
        <w:rPr>
          <w:rFonts w:ascii="Calibri" w:hAnsi="Calibri" w:cs="Times New Roman"/>
          <w:sz w:val="22"/>
          <w:szCs w:val="22"/>
        </w:rPr>
        <w:t>.</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Default="00740117" w:rsidP="0019390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9390C">
        <w:rPr>
          <w:rFonts w:ascii="Calibri" w:hAnsi="Calibri" w:cs="Times New Roman"/>
          <w:b/>
          <w:sz w:val="22"/>
          <w:szCs w:val="22"/>
        </w:rPr>
        <w:t>O</w:t>
      </w:r>
      <w:r w:rsidR="0019390C" w:rsidRPr="0019390C">
        <w:rPr>
          <w:rFonts w:ascii="Calibri" w:hAnsi="Calibri" w:cs="Times New Roman"/>
          <w:b/>
          <w:sz w:val="22"/>
          <w:szCs w:val="22"/>
        </w:rPr>
        <w:t>prav</w:t>
      </w:r>
      <w:r w:rsidR="0062600D">
        <w:rPr>
          <w:rFonts w:ascii="Calibri" w:hAnsi="Calibri" w:cs="Times New Roman"/>
          <w:b/>
          <w:sz w:val="22"/>
          <w:szCs w:val="22"/>
        </w:rPr>
        <w:t>y</w:t>
      </w:r>
      <w:r w:rsidR="0019390C" w:rsidRPr="0019390C">
        <w:rPr>
          <w:rFonts w:ascii="Calibri" w:hAnsi="Calibri" w:cs="Times New Roman"/>
          <w:b/>
          <w:sz w:val="22"/>
          <w:szCs w:val="22"/>
        </w:rPr>
        <w:t xml:space="preserve"> 1</w:t>
      </w:r>
      <w:r w:rsidR="002C6880">
        <w:rPr>
          <w:rFonts w:ascii="Calibri" w:hAnsi="Calibri" w:cs="Times New Roman"/>
          <w:b/>
          <w:sz w:val="22"/>
          <w:szCs w:val="22"/>
        </w:rPr>
        <w:t>3</w:t>
      </w:r>
      <w:r w:rsidR="0019390C" w:rsidRPr="0019390C">
        <w:rPr>
          <w:rFonts w:ascii="Calibri" w:hAnsi="Calibri" w:cs="Times New Roman"/>
          <w:b/>
          <w:sz w:val="22"/>
          <w:szCs w:val="22"/>
        </w:rPr>
        <w:t xml:space="preserve"> volných bytů </w:t>
      </w:r>
      <w:r w:rsidR="002F0F01">
        <w:rPr>
          <w:rFonts w:ascii="Calibri" w:hAnsi="Calibri" w:cs="Times New Roman"/>
          <w:b/>
          <w:sz w:val="22"/>
          <w:szCs w:val="22"/>
        </w:rPr>
        <w:t>v</w:t>
      </w:r>
      <w:r w:rsidR="000E1BFF">
        <w:rPr>
          <w:rFonts w:ascii="Calibri" w:hAnsi="Calibri" w:cs="Times New Roman"/>
          <w:b/>
          <w:sz w:val="22"/>
          <w:szCs w:val="22"/>
        </w:rPr>
        <w:t>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w:t>
      </w:r>
      <w:r w:rsidR="00CA4E10">
        <w:rPr>
          <w:rFonts w:ascii="Calibri" w:hAnsi="Calibri" w:cs="Times New Roman"/>
          <w:sz w:val="22"/>
          <w:szCs w:val="22"/>
        </w:rPr>
        <w:t xml:space="preserve"> </w:t>
      </w:r>
      <w:r w:rsidRPr="003F1973">
        <w:rPr>
          <w:rFonts w:ascii="Calibri" w:hAnsi="Calibri" w:cs="Times New Roman"/>
          <w:sz w:val="22"/>
          <w:szCs w:val="22"/>
        </w:rPr>
        <w:t>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E69C5" w:rsidRDefault="000E69C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385E" w:rsidRDefault="0090385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873D0" w:rsidRDefault="009873D0"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2600D" w:rsidRDefault="006260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2600D" w:rsidRDefault="0062600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37459A" w:rsidRDefault="0037459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2C6880">
        <w:trPr>
          <w:trHeight w:val="923"/>
        </w:trPr>
        <w:tc>
          <w:tcPr>
            <w:tcW w:w="2992"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C28A3" w:rsidRPr="00FC28A3" w:rsidRDefault="00FC28A3" w:rsidP="002C688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Oprava </w:t>
            </w:r>
            <w:r>
              <w:rPr>
                <w:rFonts w:ascii="Calibri" w:hAnsi="Calibri"/>
                <w:b/>
                <w:bCs/>
                <w:color w:val="000000"/>
                <w:sz w:val="28"/>
                <w:szCs w:val="28"/>
              </w:rPr>
              <w:t>1</w:t>
            </w:r>
            <w:r w:rsidR="002C6880">
              <w:rPr>
                <w:rFonts w:ascii="Calibri" w:hAnsi="Calibri"/>
                <w:b/>
                <w:bCs/>
                <w:color w:val="000000"/>
                <w:sz w:val="28"/>
                <w:szCs w:val="28"/>
              </w:rPr>
              <w:t>3</w:t>
            </w:r>
            <w:r>
              <w:rPr>
                <w:rFonts w:ascii="Calibri" w:hAnsi="Calibri"/>
                <w:b/>
                <w:bCs/>
                <w:color w:val="000000"/>
                <w:sz w:val="28"/>
                <w:szCs w:val="28"/>
              </w:rPr>
              <w:t xml:space="preserve"> </w:t>
            </w:r>
            <w:r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bottom"/>
            <w:hideMark/>
          </w:tcPr>
          <w:p w:rsidR="00FC28A3" w:rsidRPr="00FC28A3" w:rsidRDefault="00FC28A3" w:rsidP="00FC28A3">
            <w:pPr>
              <w:ind w:left="0" w:firstLine="0"/>
              <w:jc w:val="center"/>
              <w:rPr>
                <w:rFonts w:ascii="Calibri" w:hAnsi="Calibri"/>
                <w:b/>
                <w:bCs/>
                <w:color w:val="000000"/>
                <w:sz w:val="28"/>
                <w:szCs w:val="28"/>
              </w:rPr>
            </w:pPr>
            <w:r w:rsidRPr="00FC28A3">
              <w:rPr>
                <w:rFonts w:ascii="Calibri" w:hAnsi="Calibri"/>
                <w:b/>
                <w:bCs/>
                <w:color w:val="000000"/>
                <w:sz w:val="28"/>
                <w:szCs w:val="28"/>
              </w:rPr>
              <w:t>Cena s DPH</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Hornopolní 2851/49, byt č. 48</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Hornopolní 2851/49, byt č. 39</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Hornopolní 2851/49, byt č. 7</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Varenská 2931/28, byt č. 1</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7A0CCB">
              <w:rPr>
                <w:color w:val="000000"/>
              </w:rPr>
              <w:t>Pobialova 1432/23, byt č. 5</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7A0CCB">
              <w:rPr>
                <w:color w:val="000000"/>
              </w:rPr>
              <w:t>Nádražní 1265/24, byt č. 4</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Šafaříkova 286/12, byt č. 2</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Šafaříkova 286/12, byt č. 3</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sidRPr="00E81CC7">
              <w:rPr>
                <w:color w:val="000000"/>
              </w:rPr>
              <w:t>Šafaříkova 286/12, byt č. 5</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Pr>
                <w:color w:val="000000"/>
              </w:rPr>
              <w:t>Maroldova 2992/3, byt č. 79</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Pr>
                <w:color w:val="000000"/>
              </w:rPr>
              <w:t>Maroldova 2992/3, byt č. 5</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Pr>
                <w:color w:val="000000"/>
              </w:rPr>
              <w:t>Maroldova 2987/1, byt č. 77</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BA7B4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tcPr>
          <w:p w:rsidR="002C6880" w:rsidRPr="00806650" w:rsidRDefault="002C6880" w:rsidP="0073355B">
            <w:pPr>
              <w:rPr>
                <w:color w:val="000000"/>
              </w:rPr>
            </w:pPr>
            <w:r>
              <w:rPr>
                <w:color w:val="000000"/>
              </w:rPr>
              <w:t>Maroldova 2987/1</w:t>
            </w:r>
            <w:r w:rsidRPr="00E81CC7">
              <w:rPr>
                <w:color w:val="000000"/>
              </w:rPr>
              <w:t xml:space="preserve">, byt č. </w:t>
            </w:r>
            <w:r>
              <w:rPr>
                <w:color w:val="000000"/>
              </w:rPr>
              <w:t>94</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color w:val="000000"/>
                <w:szCs w:val="22"/>
              </w:rPr>
            </w:pPr>
            <w:r w:rsidRPr="00FC28A3">
              <w:rPr>
                <w:rFonts w:ascii="Calibri" w:hAnsi="Calibri"/>
                <w:color w:val="000000"/>
                <w:szCs w:val="22"/>
              </w:rPr>
              <w:t> </w:t>
            </w:r>
          </w:p>
        </w:tc>
      </w:tr>
      <w:tr w:rsidR="002C6880" w:rsidRPr="00FC28A3" w:rsidTr="00FC28A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bottom"/>
          </w:tcPr>
          <w:p w:rsidR="002C6880" w:rsidRPr="00FC28A3" w:rsidRDefault="002C6880" w:rsidP="00FC28A3">
            <w:pPr>
              <w:ind w:left="0" w:firstLine="0"/>
              <w:jc w:val="right"/>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rsidR="002C6880" w:rsidRPr="00FC28A3" w:rsidRDefault="002C6880" w:rsidP="00FC28A3">
            <w:pPr>
              <w:ind w:left="0" w:firstLine="0"/>
              <w:jc w:val="left"/>
              <w:rPr>
                <w:rFonts w:ascii="Calibri" w:hAnsi="Calibri"/>
                <w:b/>
                <w:bCs/>
                <w:color w:val="000000"/>
                <w:szCs w:val="22"/>
              </w:rPr>
            </w:pPr>
            <w:r w:rsidRPr="00FC28A3">
              <w:rPr>
                <w:rFonts w:ascii="Calibri" w:hAnsi="Calibri"/>
                <w:b/>
                <w:bCs/>
                <w:color w:val="000000"/>
                <w:szCs w:val="22"/>
              </w:rPr>
              <w:t> </w:t>
            </w:r>
          </w:p>
        </w:tc>
      </w:tr>
    </w:tbl>
    <w:p w:rsidR="00CA554F" w:rsidRDefault="00CA554F"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w:t>
      </w:r>
      <w:r w:rsidR="00CA554F">
        <w:rPr>
          <w:rFonts w:ascii="Calibri" w:hAnsi="Calibri"/>
          <w:szCs w:val="22"/>
        </w:rPr>
        <w:t xml:space="preserve"> v jednotkových cenách v rámci daného volného bytu</w:t>
      </w:r>
      <w:r w:rsidR="00D378F8" w:rsidRPr="00B153D0">
        <w:rPr>
          <w:rFonts w:ascii="Calibri" w:hAnsi="Calibri"/>
          <w:szCs w:val="22"/>
        </w:rPr>
        <w:t xml:space="preserve">, bude je zhotovitel oceňovat </w:t>
      </w:r>
      <w:r w:rsidR="00CA554F">
        <w:rPr>
          <w:rFonts w:ascii="Calibri" w:hAnsi="Calibri"/>
          <w:szCs w:val="22"/>
        </w:rPr>
        <w:t>nejnižší cenou oceněnou v rámci ostatních bytů této veřejné zakázky.</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C41E0F" w:rsidRPr="00BC6A76" w:rsidRDefault="00192D59" w:rsidP="00C41E0F">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Termín zahájení díla: datum zveřejnění smlouvy o dílo v Registru smluv a nabytí její účinnosti</w:t>
      </w:r>
    </w:p>
    <w:p w:rsidR="00C41E0F" w:rsidRPr="00BC6A76"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(předpokládaný termín je </w:t>
      </w:r>
      <w:r w:rsidR="003D18E1">
        <w:rPr>
          <w:rFonts w:ascii="Calibri" w:hAnsi="Calibri" w:cs="Times New Roman"/>
          <w:sz w:val="22"/>
          <w:szCs w:val="22"/>
        </w:rPr>
        <w:t>15. 3</w:t>
      </w:r>
      <w:r w:rsidRPr="00BC6A76">
        <w:rPr>
          <w:rFonts w:ascii="Calibri" w:hAnsi="Calibri" w:cs="Times New Roman"/>
          <w:sz w:val="22"/>
          <w:szCs w:val="22"/>
        </w:rPr>
        <w:t>.</w:t>
      </w:r>
      <w:r w:rsidR="00BC6A76" w:rsidRPr="00BC6A76">
        <w:rPr>
          <w:rFonts w:ascii="Calibri" w:hAnsi="Calibri" w:cs="Times New Roman"/>
          <w:sz w:val="22"/>
          <w:szCs w:val="22"/>
        </w:rPr>
        <w:t xml:space="preserve"> </w:t>
      </w:r>
      <w:r w:rsidRPr="00BC6A76">
        <w:rPr>
          <w:rFonts w:ascii="Calibri" w:hAnsi="Calibri" w:cs="Times New Roman"/>
          <w:sz w:val="22"/>
          <w:szCs w:val="22"/>
        </w:rPr>
        <w:t>201</w:t>
      </w:r>
      <w:r w:rsidR="003D18E1">
        <w:rPr>
          <w:rFonts w:ascii="Calibri" w:hAnsi="Calibri" w:cs="Times New Roman"/>
          <w:sz w:val="22"/>
          <w:szCs w:val="22"/>
        </w:rPr>
        <w:t>8</w:t>
      </w:r>
      <w:r w:rsidRPr="00BC6A76">
        <w:rPr>
          <w:rFonts w:ascii="Calibri" w:hAnsi="Calibri" w:cs="Times New Roman"/>
          <w:sz w:val="22"/>
          <w:szCs w:val="22"/>
        </w:rPr>
        <w:t>), pokud dojde při zveřejnění smlouvy o dílo v Registru smluv</w:t>
      </w:r>
    </w:p>
    <w:p w:rsidR="0037459A" w:rsidRDefault="00C41E0F" w:rsidP="00C41E0F">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 xml:space="preserve">k prodlení, </w:t>
      </w:r>
      <w:r w:rsidR="00192D59">
        <w:rPr>
          <w:rFonts w:ascii="Calibri" w:hAnsi="Calibri" w:cs="Times New Roman"/>
          <w:sz w:val="22"/>
          <w:szCs w:val="22"/>
        </w:rPr>
        <w:t xml:space="preserve">níže uvedené </w:t>
      </w:r>
      <w:r w:rsidRPr="00BC6A76">
        <w:rPr>
          <w:rFonts w:ascii="Calibri" w:hAnsi="Calibri" w:cs="Times New Roman"/>
          <w:sz w:val="22"/>
          <w:szCs w:val="22"/>
        </w:rPr>
        <w:t>termín</w:t>
      </w:r>
      <w:r w:rsidR="00192D59">
        <w:rPr>
          <w:rFonts w:ascii="Calibri" w:hAnsi="Calibri" w:cs="Times New Roman"/>
          <w:sz w:val="22"/>
          <w:szCs w:val="22"/>
        </w:rPr>
        <w:t>y</w:t>
      </w:r>
      <w:r w:rsidRPr="00BC6A76">
        <w:rPr>
          <w:rFonts w:ascii="Calibri" w:hAnsi="Calibri" w:cs="Times New Roman"/>
          <w:sz w:val="22"/>
          <w:szCs w:val="22"/>
        </w:rPr>
        <w:t xml:space="preserve"> </w:t>
      </w:r>
      <w:r w:rsidR="00192D59">
        <w:rPr>
          <w:rFonts w:ascii="Calibri" w:hAnsi="Calibri" w:cs="Times New Roman"/>
          <w:sz w:val="22"/>
          <w:szCs w:val="22"/>
        </w:rPr>
        <w:t>plnění</w:t>
      </w:r>
      <w:r w:rsidRPr="00BC6A76">
        <w:rPr>
          <w:rFonts w:ascii="Calibri" w:hAnsi="Calibri" w:cs="Times New Roman"/>
          <w:sz w:val="22"/>
          <w:szCs w:val="22"/>
        </w:rPr>
        <w:t xml:space="preserve"> </w:t>
      </w:r>
      <w:r w:rsidR="00192D59">
        <w:rPr>
          <w:rFonts w:ascii="Calibri" w:hAnsi="Calibri" w:cs="Times New Roman"/>
          <w:sz w:val="22"/>
          <w:szCs w:val="22"/>
        </w:rPr>
        <w:t>budou posunuty</w:t>
      </w:r>
      <w:r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Pr="00BC6A76">
        <w:rPr>
          <w:rFonts w:ascii="Calibri" w:hAnsi="Calibri" w:cs="Times New Roman"/>
          <w:sz w:val="22"/>
          <w:szCs w:val="22"/>
        </w:rPr>
        <w:t>tohoto</w:t>
      </w:r>
    </w:p>
    <w:p w:rsidR="00C41E0F" w:rsidRDefault="00C41E0F" w:rsidP="0037459A">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3D18E1" w:rsidRPr="00BC6A76" w:rsidRDefault="003D18E1" w:rsidP="0037459A">
      <w:pPr>
        <w:pStyle w:val="Import6"/>
        <w:spacing w:line="228" w:lineRule="auto"/>
        <w:ind w:left="567" w:firstLine="0"/>
        <w:outlineLvl w:val="0"/>
        <w:rPr>
          <w:rFonts w:ascii="Calibri" w:hAnsi="Calibri" w:cs="Times New Roman"/>
          <w:sz w:val="22"/>
          <w:szCs w:val="22"/>
        </w:rPr>
      </w:pPr>
    </w:p>
    <w:p w:rsidR="00F415D3" w:rsidRPr="00182BA1" w:rsidRDefault="00C41E0F" w:rsidP="00F415D3">
      <w:pPr>
        <w:pStyle w:val="Import6"/>
        <w:tabs>
          <w:tab w:val="clear" w:pos="720"/>
          <w:tab w:val="left" w:pos="709"/>
        </w:tabs>
        <w:spacing w:line="228" w:lineRule="auto"/>
        <w:ind w:left="709" w:hanging="709"/>
        <w:outlineLvl w:val="0"/>
        <w:rPr>
          <w:rFonts w:ascii="Calibri" w:hAnsi="Calibri"/>
          <w:sz w:val="22"/>
          <w:szCs w:val="22"/>
        </w:rPr>
      </w:pPr>
      <w:proofErr w:type="gramStart"/>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.1</w:t>
      </w:r>
      <w:r w:rsidR="002D73E2" w:rsidRPr="00182BA1">
        <w:rPr>
          <w:rFonts w:ascii="Calibri" w:hAnsi="Calibri"/>
          <w:sz w:val="22"/>
          <w:szCs w:val="22"/>
        </w:rPr>
        <w:t xml:space="preserve">  </w:t>
      </w:r>
      <w:r w:rsidR="00F415D3" w:rsidRPr="00182BA1">
        <w:rPr>
          <w:rFonts w:ascii="Calibri" w:hAnsi="Calibri"/>
          <w:sz w:val="22"/>
          <w:szCs w:val="22"/>
        </w:rPr>
        <w:t xml:space="preserve">   Opravy</w:t>
      </w:r>
      <w:proofErr w:type="gramEnd"/>
      <w:r w:rsidR="00F415D3" w:rsidRPr="00182BA1">
        <w:rPr>
          <w:rFonts w:ascii="Calibri" w:hAnsi="Calibri"/>
          <w:sz w:val="22"/>
          <w:szCs w:val="22"/>
        </w:rPr>
        <w:t xml:space="preserve"> volných bytů: byt č. 48 na ul. Hornopolní 2851/49, byt č. 39 na ul. Hornopolní 2851/49, byt č.</w:t>
      </w:r>
    </w:p>
    <w:p w:rsidR="00BC6A76" w:rsidRPr="00182BA1" w:rsidRDefault="00F415D3" w:rsidP="00F415D3">
      <w:pPr>
        <w:pStyle w:val="Import6"/>
        <w:tabs>
          <w:tab w:val="clear" w:pos="720"/>
          <w:tab w:val="left" w:pos="709"/>
        </w:tabs>
        <w:spacing w:line="228" w:lineRule="auto"/>
        <w:ind w:left="709" w:hanging="709"/>
        <w:outlineLvl w:val="0"/>
        <w:rPr>
          <w:rFonts w:ascii="Calibri" w:hAnsi="Calibri"/>
          <w:sz w:val="22"/>
          <w:szCs w:val="22"/>
        </w:rPr>
      </w:pPr>
      <w:r w:rsidRPr="00182BA1">
        <w:rPr>
          <w:rFonts w:ascii="Calibri" w:hAnsi="Calibri"/>
          <w:sz w:val="22"/>
          <w:szCs w:val="22"/>
        </w:rPr>
        <w:t xml:space="preserve">              7 na ul. Hornopolní  2851/49 v Moravské Ostravě a Přívoze.</w:t>
      </w:r>
    </w:p>
    <w:p w:rsidR="00C41E0F" w:rsidRPr="00182BA1" w:rsidRDefault="00C41E0F" w:rsidP="00BC6A76">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.1.1 Termín ukončení dílčího plnění: </w:t>
      </w:r>
      <w:r w:rsidR="003D18E1" w:rsidRPr="00182BA1">
        <w:rPr>
          <w:rFonts w:ascii="Calibri" w:hAnsi="Calibri"/>
          <w:sz w:val="22"/>
          <w:szCs w:val="22"/>
        </w:rPr>
        <w:t>31. 5. 2018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 xml:space="preserve">             </w:t>
      </w:r>
    </w:p>
    <w:p w:rsidR="00C41E0F" w:rsidRPr="00182BA1" w:rsidRDefault="00C41E0F" w:rsidP="00182BA1">
      <w:pPr>
        <w:widowControl w:val="0"/>
        <w:overflowPunct w:val="0"/>
        <w:autoSpaceDE w:val="0"/>
        <w:autoSpaceDN w:val="0"/>
        <w:adjustRightInd w:val="0"/>
        <w:rPr>
          <w:rFonts w:ascii="Calibri" w:hAnsi="Calibri" w:cs="Courier New"/>
          <w:szCs w:val="22"/>
        </w:rPr>
      </w:pPr>
      <w:proofErr w:type="gramStart"/>
      <w:r w:rsidRPr="00182BA1">
        <w:rPr>
          <w:rFonts w:ascii="Calibri" w:hAnsi="Calibri" w:cs="Courier New"/>
          <w:szCs w:val="22"/>
        </w:rPr>
        <w:t>4.</w:t>
      </w:r>
      <w:r w:rsidR="00277103" w:rsidRPr="00182BA1">
        <w:rPr>
          <w:rFonts w:ascii="Calibri" w:hAnsi="Calibri" w:cs="Courier New"/>
          <w:szCs w:val="22"/>
        </w:rPr>
        <w:t>1</w:t>
      </w:r>
      <w:r w:rsidRPr="00182BA1">
        <w:rPr>
          <w:rFonts w:ascii="Calibri" w:hAnsi="Calibri" w:cs="Courier New"/>
          <w:szCs w:val="22"/>
        </w:rPr>
        <w:t xml:space="preserve">.2   </w:t>
      </w:r>
      <w:r w:rsidR="00B055BE" w:rsidRPr="00182BA1">
        <w:rPr>
          <w:rFonts w:ascii="Calibri" w:hAnsi="Calibri" w:cs="Courier New"/>
          <w:szCs w:val="22"/>
        </w:rPr>
        <w:t xml:space="preserve"> </w:t>
      </w:r>
      <w:r w:rsidR="004A1098" w:rsidRPr="00182BA1">
        <w:rPr>
          <w:rFonts w:ascii="Calibri" w:hAnsi="Calibri" w:cs="Courier New"/>
          <w:szCs w:val="22"/>
        </w:rPr>
        <w:t xml:space="preserve"> </w:t>
      </w:r>
      <w:r w:rsidRPr="00182BA1">
        <w:rPr>
          <w:rFonts w:ascii="Calibri" w:hAnsi="Calibri" w:cs="Courier New"/>
          <w:szCs w:val="22"/>
        </w:rPr>
        <w:t>Opravy</w:t>
      </w:r>
      <w:proofErr w:type="gramEnd"/>
      <w:r w:rsidRPr="00182BA1">
        <w:rPr>
          <w:rFonts w:ascii="Calibri" w:hAnsi="Calibri" w:cs="Courier New"/>
          <w:szCs w:val="22"/>
        </w:rPr>
        <w:t xml:space="preserve"> volných bytů</w:t>
      </w:r>
      <w:r w:rsidR="00182BA1" w:rsidRPr="00182BA1">
        <w:rPr>
          <w:rFonts w:ascii="Calibri" w:hAnsi="Calibri" w:cs="Courier New"/>
          <w:szCs w:val="22"/>
        </w:rPr>
        <w:t xml:space="preserve">: </w:t>
      </w:r>
      <w:r w:rsidR="00182BA1" w:rsidRPr="00182BA1">
        <w:rPr>
          <w:rFonts w:ascii="Calibri" w:hAnsi="Calibri" w:cs="Courier New"/>
          <w:szCs w:val="22"/>
        </w:rPr>
        <w:t>byt č.1 na ul. Varenská 2931/28, byt č. 5 na ul. Pobialova 1432/23,  byt č.4 na ul. Nádražní 1265/24, v Moravské Ostravě a Přívoz</w:t>
      </w:r>
      <w:r w:rsidR="00182BA1" w:rsidRPr="00182BA1">
        <w:rPr>
          <w:rFonts w:ascii="Calibri" w:hAnsi="Calibri" w:cs="Courier New"/>
          <w:szCs w:val="22"/>
        </w:rPr>
        <w:t>e</w:t>
      </w:r>
      <w:r w:rsidR="00182BA1" w:rsidRPr="00182BA1">
        <w:rPr>
          <w:rFonts w:ascii="Calibri" w:hAnsi="Calibri" w:cs="Courier New"/>
          <w:szCs w:val="22"/>
        </w:rPr>
        <w:t>.</w:t>
      </w:r>
      <w:r w:rsidRPr="00182BA1">
        <w:rPr>
          <w:rFonts w:ascii="Calibri" w:hAnsi="Calibri" w:cs="Courier New"/>
          <w:szCs w:val="22"/>
        </w:rPr>
        <w:t xml:space="preserve"> </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.2.1 Termín ukončení dílčího plnění: </w:t>
      </w:r>
      <w:r w:rsidR="00B055BE" w:rsidRPr="00182BA1">
        <w:rPr>
          <w:rFonts w:ascii="Calibri" w:hAnsi="Calibri"/>
          <w:sz w:val="22"/>
          <w:szCs w:val="22"/>
        </w:rPr>
        <w:t>30. 6.</w:t>
      </w:r>
      <w:r w:rsidR="00BC6A76" w:rsidRPr="00182BA1">
        <w:rPr>
          <w:rFonts w:ascii="Calibri" w:hAnsi="Calibri"/>
          <w:sz w:val="22"/>
          <w:szCs w:val="22"/>
        </w:rPr>
        <w:t xml:space="preserve"> 201</w:t>
      </w:r>
      <w:r w:rsidR="00B055BE" w:rsidRPr="00182BA1">
        <w:rPr>
          <w:rFonts w:ascii="Calibri" w:hAnsi="Calibri"/>
          <w:sz w:val="22"/>
          <w:szCs w:val="22"/>
        </w:rPr>
        <w:t>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p>
    <w:p w:rsidR="00182BA1" w:rsidRPr="00182BA1" w:rsidRDefault="00C41E0F" w:rsidP="00182BA1">
      <w:pPr>
        <w:widowControl w:val="0"/>
        <w:overflowPunct w:val="0"/>
        <w:autoSpaceDE w:val="0"/>
        <w:autoSpaceDN w:val="0"/>
        <w:adjustRightInd w:val="0"/>
        <w:rPr>
          <w:rFonts w:ascii="Calibri" w:hAnsi="Calibri" w:cs="Courier New"/>
          <w:szCs w:val="22"/>
        </w:rPr>
      </w:pPr>
      <w:proofErr w:type="gramStart"/>
      <w:r w:rsidRPr="00182BA1">
        <w:rPr>
          <w:rFonts w:ascii="Calibri" w:hAnsi="Calibri" w:cs="Courier New"/>
          <w:szCs w:val="22"/>
        </w:rPr>
        <w:t>4.</w:t>
      </w:r>
      <w:r w:rsidR="00277103" w:rsidRPr="00182BA1">
        <w:rPr>
          <w:rFonts w:ascii="Calibri" w:hAnsi="Calibri" w:cs="Courier New"/>
          <w:szCs w:val="22"/>
        </w:rPr>
        <w:t>1</w:t>
      </w:r>
      <w:r w:rsidRPr="00182BA1">
        <w:rPr>
          <w:rFonts w:ascii="Calibri" w:hAnsi="Calibri" w:cs="Courier New"/>
          <w:szCs w:val="22"/>
        </w:rPr>
        <w:t>.3     Opravy</w:t>
      </w:r>
      <w:proofErr w:type="gramEnd"/>
      <w:r w:rsidRPr="00182BA1">
        <w:rPr>
          <w:rFonts w:ascii="Calibri" w:hAnsi="Calibri" w:cs="Courier New"/>
          <w:szCs w:val="22"/>
        </w:rPr>
        <w:t xml:space="preserve"> volných bytů</w:t>
      </w:r>
      <w:r w:rsidR="00182BA1" w:rsidRPr="00182BA1">
        <w:rPr>
          <w:rFonts w:ascii="Calibri" w:hAnsi="Calibri" w:cs="Courier New"/>
          <w:szCs w:val="22"/>
        </w:rPr>
        <w:t xml:space="preserve"> </w:t>
      </w:r>
      <w:r w:rsidR="00182BA1" w:rsidRPr="00182BA1">
        <w:rPr>
          <w:rFonts w:ascii="Calibri" w:hAnsi="Calibri" w:cs="Courier New"/>
          <w:szCs w:val="22"/>
        </w:rPr>
        <w:t>byt č.2 na ul. Šafaříkova 286/12, byt č.3 na ul. Šafaříkova 286/12, byt č.5 na ul.</w:t>
      </w:r>
    </w:p>
    <w:p w:rsidR="00C41E0F" w:rsidRPr="00182BA1" w:rsidRDefault="00182BA1" w:rsidP="00182BA1">
      <w:pPr>
        <w:pStyle w:val="Import6"/>
        <w:spacing w:line="228" w:lineRule="auto"/>
        <w:ind w:left="567" w:hanging="567"/>
        <w:outlineLvl w:val="0"/>
        <w:rPr>
          <w:rFonts w:ascii="Calibri" w:hAnsi="Calibri"/>
          <w:sz w:val="22"/>
          <w:szCs w:val="22"/>
        </w:rPr>
      </w:pPr>
      <w:r w:rsidRPr="00182BA1">
        <w:rPr>
          <w:rFonts w:ascii="Calibri" w:hAnsi="Calibri"/>
          <w:sz w:val="22"/>
          <w:szCs w:val="22"/>
        </w:rPr>
        <w:t xml:space="preserve">         </w:t>
      </w:r>
      <w:r>
        <w:rPr>
          <w:rFonts w:ascii="Calibri" w:hAnsi="Calibri"/>
          <w:sz w:val="22"/>
          <w:szCs w:val="22"/>
        </w:rPr>
        <w:t xml:space="preserve">  </w:t>
      </w:r>
      <w:r w:rsidRPr="00182BA1">
        <w:rPr>
          <w:rFonts w:ascii="Calibri" w:hAnsi="Calibri"/>
          <w:sz w:val="22"/>
          <w:szCs w:val="22"/>
        </w:rPr>
        <w:t xml:space="preserve">   Šafaříkova 286/12 v Moravské Ostravě a Přívoz</w:t>
      </w:r>
      <w:r w:rsidRPr="00182BA1">
        <w:rPr>
          <w:rFonts w:ascii="Calibri" w:hAnsi="Calibri"/>
          <w:sz w:val="22"/>
          <w:szCs w:val="22"/>
        </w:rPr>
        <w:t>e.</w:t>
      </w:r>
      <w:r w:rsidR="00C41E0F" w:rsidRPr="00182BA1">
        <w:rPr>
          <w:rFonts w:ascii="Calibri" w:hAnsi="Calibri"/>
          <w:sz w:val="22"/>
          <w:szCs w:val="22"/>
        </w:rPr>
        <w:t xml:space="preserve"> </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.3.1 Termín ukončení dílčího plnění: </w:t>
      </w:r>
      <w:r w:rsidR="00B055BE" w:rsidRPr="00182BA1">
        <w:rPr>
          <w:rFonts w:ascii="Calibri" w:hAnsi="Calibri"/>
          <w:sz w:val="22"/>
          <w:szCs w:val="22"/>
        </w:rPr>
        <w:t>31. 7. 2018</w:t>
      </w:r>
      <w:r w:rsidR="00BC6A76" w:rsidRPr="00182BA1">
        <w:rPr>
          <w:rFonts w:ascii="Calibri" w:hAnsi="Calibri"/>
          <w:sz w:val="22"/>
          <w:szCs w:val="22"/>
        </w:rPr>
        <w:t>.</w:t>
      </w:r>
    </w:p>
    <w:p w:rsidR="00C41E0F" w:rsidRPr="00182BA1" w:rsidRDefault="00C41E0F" w:rsidP="00C41E0F">
      <w:pPr>
        <w:pStyle w:val="Import6"/>
        <w:spacing w:line="228" w:lineRule="auto"/>
        <w:ind w:left="567" w:hanging="567"/>
        <w:outlineLvl w:val="0"/>
        <w:rPr>
          <w:rFonts w:ascii="Calibri" w:hAnsi="Calibri"/>
          <w:sz w:val="22"/>
          <w:szCs w:val="22"/>
        </w:rPr>
      </w:pPr>
    </w:p>
    <w:p w:rsidR="00182BA1" w:rsidRPr="00182BA1" w:rsidRDefault="00C41E0F" w:rsidP="00182BA1">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.4   </w:t>
      </w:r>
      <w:r w:rsidR="00397DEF" w:rsidRPr="00182BA1">
        <w:rPr>
          <w:rFonts w:ascii="Calibri" w:hAnsi="Calibri"/>
          <w:sz w:val="22"/>
          <w:szCs w:val="22"/>
        </w:rPr>
        <w:t xml:space="preserve"> </w:t>
      </w:r>
      <w:r w:rsidRPr="00182BA1">
        <w:rPr>
          <w:rFonts w:ascii="Calibri" w:hAnsi="Calibri"/>
          <w:sz w:val="22"/>
          <w:szCs w:val="22"/>
        </w:rPr>
        <w:t xml:space="preserve"> Opravy volných bytů</w:t>
      </w:r>
      <w:r w:rsidR="00182BA1" w:rsidRPr="00182BA1">
        <w:rPr>
          <w:rFonts w:ascii="Calibri" w:hAnsi="Calibri"/>
          <w:sz w:val="22"/>
          <w:szCs w:val="22"/>
        </w:rPr>
        <w:t xml:space="preserve">: </w:t>
      </w:r>
      <w:r w:rsidR="00182BA1" w:rsidRPr="00182BA1">
        <w:rPr>
          <w:rFonts w:ascii="Calibri" w:hAnsi="Calibri"/>
          <w:sz w:val="22"/>
          <w:szCs w:val="22"/>
        </w:rPr>
        <w:t xml:space="preserve">byt </w:t>
      </w:r>
      <w:proofErr w:type="gramStart"/>
      <w:r w:rsidR="00182BA1" w:rsidRPr="00182BA1">
        <w:rPr>
          <w:rFonts w:ascii="Calibri" w:hAnsi="Calibri"/>
          <w:sz w:val="22"/>
          <w:szCs w:val="22"/>
        </w:rPr>
        <w:t>č.79</w:t>
      </w:r>
      <w:proofErr w:type="gramEnd"/>
      <w:r w:rsidR="00182BA1" w:rsidRPr="00182BA1">
        <w:rPr>
          <w:rFonts w:ascii="Calibri" w:hAnsi="Calibri"/>
          <w:sz w:val="22"/>
          <w:szCs w:val="22"/>
        </w:rPr>
        <w:t xml:space="preserve"> na ul. Maroldova 2992/3, byt č.5 na </w:t>
      </w:r>
      <w:proofErr w:type="spellStart"/>
      <w:r w:rsidR="00182BA1" w:rsidRPr="00182BA1">
        <w:rPr>
          <w:rFonts w:ascii="Calibri" w:hAnsi="Calibri"/>
          <w:sz w:val="22"/>
          <w:szCs w:val="22"/>
        </w:rPr>
        <w:t>ul.Maroldova</w:t>
      </w:r>
      <w:proofErr w:type="spellEnd"/>
      <w:r w:rsidR="00182BA1" w:rsidRPr="00182BA1">
        <w:rPr>
          <w:rFonts w:ascii="Calibri" w:hAnsi="Calibri"/>
          <w:sz w:val="22"/>
          <w:szCs w:val="22"/>
        </w:rPr>
        <w:t xml:space="preserve"> 2992/3, byt č.77,</w:t>
      </w:r>
    </w:p>
    <w:p w:rsidR="00C41E0F" w:rsidRPr="00182BA1" w:rsidRDefault="00182BA1" w:rsidP="00182BA1">
      <w:pPr>
        <w:pStyle w:val="Import6"/>
        <w:spacing w:line="228" w:lineRule="auto"/>
        <w:ind w:left="567" w:hanging="567"/>
        <w:outlineLvl w:val="0"/>
        <w:rPr>
          <w:rFonts w:ascii="Calibri" w:hAnsi="Calibri"/>
          <w:sz w:val="22"/>
          <w:szCs w:val="22"/>
        </w:rPr>
      </w:pPr>
      <w:r w:rsidRPr="00182BA1">
        <w:rPr>
          <w:rFonts w:ascii="Calibri" w:hAnsi="Calibri"/>
          <w:sz w:val="22"/>
          <w:szCs w:val="22"/>
        </w:rPr>
        <w:t xml:space="preserve">           </w:t>
      </w:r>
      <w:r>
        <w:rPr>
          <w:rFonts w:ascii="Calibri" w:hAnsi="Calibri"/>
          <w:sz w:val="22"/>
          <w:szCs w:val="22"/>
        </w:rPr>
        <w:t xml:space="preserve">  </w:t>
      </w:r>
      <w:r w:rsidRPr="00182BA1">
        <w:rPr>
          <w:rFonts w:ascii="Calibri" w:hAnsi="Calibri"/>
          <w:sz w:val="22"/>
          <w:szCs w:val="22"/>
        </w:rPr>
        <w:t xml:space="preserve"> Maroldova 2987/1, byt </w:t>
      </w:r>
      <w:proofErr w:type="gramStart"/>
      <w:r w:rsidRPr="00182BA1">
        <w:rPr>
          <w:rFonts w:ascii="Calibri" w:hAnsi="Calibri"/>
          <w:sz w:val="22"/>
          <w:szCs w:val="22"/>
        </w:rPr>
        <w:t>č.94</w:t>
      </w:r>
      <w:proofErr w:type="gramEnd"/>
      <w:r w:rsidRPr="00182BA1">
        <w:rPr>
          <w:rFonts w:ascii="Calibri" w:hAnsi="Calibri"/>
          <w:sz w:val="22"/>
          <w:szCs w:val="22"/>
        </w:rPr>
        <w:t>, Maroldova 2987/1 v Moravské Ostravě a Přívoz</w:t>
      </w:r>
      <w:r w:rsidRPr="00182BA1">
        <w:rPr>
          <w:rFonts w:ascii="Calibri" w:hAnsi="Calibri"/>
          <w:sz w:val="22"/>
          <w:szCs w:val="22"/>
        </w:rPr>
        <w:t>e.</w:t>
      </w:r>
      <w:r w:rsidR="00C41E0F" w:rsidRPr="00182BA1">
        <w:rPr>
          <w:rFonts w:ascii="Calibri" w:hAnsi="Calibri"/>
          <w:sz w:val="22"/>
          <w:szCs w:val="22"/>
        </w:rPr>
        <w:t xml:space="preserve"> </w:t>
      </w:r>
    </w:p>
    <w:p w:rsidR="00C41E0F" w:rsidRPr="00182BA1" w:rsidRDefault="00C41E0F" w:rsidP="00C41E0F">
      <w:pPr>
        <w:pStyle w:val="Import6"/>
        <w:spacing w:line="228" w:lineRule="auto"/>
        <w:ind w:left="567" w:hanging="567"/>
        <w:outlineLvl w:val="0"/>
        <w:rPr>
          <w:rFonts w:ascii="Calibri" w:hAnsi="Calibri"/>
          <w:sz w:val="22"/>
          <w:szCs w:val="22"/>
        </w:rPr>
      </w:pPr>
      <w:r w:rsidRPr="00182BA1">
        <w:rPr>
          <w:rFonts w:ascii="Calibri" w:hAnsi="Calibri"/>
          <w:sz w:val="22"/>
          <w:szCs w:val="22"/>
        </w:rPr>
        <w:t>4.</w:t>
      </w:r>
      <w:r w:rsidR="00277103" w:rsidRPr="00182BA1">
        <w:rPr>
          <w:rFonts w:ascii="Calibri" w:hAnsi="Calibri"/>
          <w:sz w:val="22"/>
          <w:szCs w:val="22"/>
        </w:rPr>
        <w:t>1</w:t>
      </w:r>
      <w:r w:rsidRPr="00182BA1">
        <w:rPr>
          <w:rFonts w:ascii="Calibri" w:hAnsi="Calibri"/>
          <w:sz w:val="22"/>
          <w:szCs w:val="22"/>
        </w:rPr>
        <w:t xml:space="preserve">.4.1 Termín ukončení dílčího plnění: </w:t>
      </w:r>
      <w:r w:rsidR="00B055BE" w:rsidRPr="00182BA1">
        <w:rPr>
          <w:rFonts w:ascii="Calibri" w:hAnsi="Calibri"/>
          <w:sz w:val="22"/>
          <w:szCs w:val="22"/>
        </w:rPr>
        <w:t>31. 8. 2018.</w:t>
      </w:r>
    </w:p>
    <w:p w:rsidR="00C41E0F" w:rsidRPr="00182BA1" w:rsidRDefault="00C41E0F" w:rsidP="00C41E0F">
      <w:pPr>
        <w:pStyle w:val="Import6"/>
        <w:spacing w:line="228" w:lineRule="auto"/>
        <w:ind w:left="567" w:hanging="567"/>
        <w:outlineLvl w:val="0"/>
        <w:rPr>
          <w:rFonts w:ascii="Calibri" w:hAnsi="Calibri"/>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C41E0F" w:rsidRPr="00182BA1">
        <w:rPr>
          <w:rFonts w:ascii="Calibri" w:hAnsi="Calibri"/>
          <w:sz w:val="22"/>
          <w:szCs w:val="22"/>
        </w:rPr>
        <w:t>3</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397DEF" w:rsidRDefault="00397DE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9E0BDF">
        <w:rPr>
          <w:rFonts w:ascii="Calibri" w:hAnsi="Calibri" w:cs="Times New Roman"/>
          <w:sz w:val="22"/>
          <w:szCs w:val="22"/>
        </w:rPr>
        <w:t xml:space="preserve"> až č.</w:t>
      </w:r>
      <w:r w:rsidR="002D73E2">
        <w:rPr>
          <w:rFonts w:ascii="Calibri" w:hAnsi="Calibri" w:cs="Times New Roman"/>
          <w:sz w:val="22"/>
          <w:szCs w:val="22"/>
        </w:rPr>
        <w:t xml:space="preserve"> </w:t>
      </w:r>
      <w:r w:rsidR="009E0BDF">
        <w:rPr>
          <w:rFonts w:ascii="Calibri" w:hAnsi="Calibri" w:cs="Times New Roman"/>
          <w:sz w:val="22"/>
          <w:szCs w:val="22"/>
        </w:rPr>
        <w:t>1</w:t>
      </w:r>
      <w:r w:rsidR="0073355B">
        <w:rPr>
          <w:rFonts w:ascii="Calibri" w:hAnsi="Calibri" w:cs="Times New Roman"/>
          <w:sz w:val="22"/>
          <w:szCs w:val="22"/>
        </w:rPr>
        <w:t>3</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w:t>
      </w:r>
      <w:r w:rsidR="00F71C08" w:rsidRPr="00C41E0F">
        <w:rPr>
          <w:rFonts w:ascii="Calibri" w:hAnsi="Calibri" w:cs="Times New Roman"/>
          <w:sz w:val="22"/>
          <w:szCs w:val="22"/>
        </w:rPr>
        <w:t xml:space="preserve">bytu </w:t>
      </w:r>
      <w:r w:rsidR="00F71C08" w:rsidRPr="00145692">
        <w:rPr>
          <w:rFonts w:ascii="Calibri" w:hAnsi="Calibri" w:cs="Times New Roman"/>
          <w:sz w:val="22"/>
          <w:szCs w:val="22"/>
        </w:rPr>
        <w:t>(pří</w:t>
      </w:r>
      <w:r w:rsidR="00C41E0F" w:rsidRPr="00145692">
        <w:rPr>
          <w:rFonts w:ascii="Calibri" w:hAnsi="Calibri" w:cs="Times New Roman"/>
          <w:sz w:val="22"/>
          <w:szCs w:val="22"/>
        </w:rPr>
        <w:t xml:space="preserve">loze </w:t>
      </w:r>
      <w:r w:rsidR="00F71C08" w:rsidRPr="00145692">
        <w:rPr>
          <w:rFonts w:ascii="Calibri" w:hAnsi="Calibri" w:cs="Times New Roman"/>
          <w:sz w:val="22"/>
          <w:szCs w:val="22"/>
        </w:rPr>
        <w:t>č.</w:t>
      </w:r>
      <w:r w:rsidR="002D73E2" w:rsidRPr="00145692">
        <w:rPr>
          <w:rFonts w:ascii="Calibri" w:hAnsi="Calibri" w:cs="Times New Roman"/>
          <w:sz w:val="22"/>
          <w:szCs w:val="22"/>
        </w:rPr>
        <w:t xml:space="preserve"> </w:t>
      </w:r>
      <w:r w:rsidR="009E0BDF" w:rsidRPr="00145692">
        <w:rPr>
          <w:rFonts w:ascii="Calibri" w:hAnsi="Calibri" w:cs="Times New Roman"/>
          <w:sz w:val="22"/>
          <w:szCs w:val="22"/>
        </w:rPr>
        <w:t>1</w:t>
      </w:r>
      <w:r w:rsidR="00182BA1">
        <w:rPr>
          <w:rFonts w:ascii="Calibri" w:hAnsi="Calibri" w:cs="Times New Roman"/>
          <w:sz w:val="22"/>
          <w:szCs w:val="22"/>
        </w:rPr>
        <w:t>6</w:t>
      </w:r>
      <w:bookmarkStart w:id="0" w:name="_GoBack"/>
      <w:bookmarkEnd w:id="0"/>
      <w:r w:rsidR="009E0BDF" w:rsidRPr="00145692">
        <w:rPr>
          <w:rFonts w:ascii="Calibri" w:hAnsi="Calibri" w:cs="Times New Roman"/>
          <w:sz w:val="22"/>
          <w:szCs w:val="22"/>
        </w:rPr>
        <w:t>)</w:t>
      </w:r>
      <w:r w:rsidR="00FC5926" w:rsidRPr="00145692">
        <w:rPr>
          <w:rFonts w:ascii="Calibri" w:hAnsi="Calibri" w:cs="Times New Roman"/>
          <w:sz w:val="22"/>
          <w:szCs w:val="22"/>
        </w:rPr>
        <w:t>,</w:t>
      </w:r>
      <w:r w:rsidR="00FC5926" w:rsidRPr="00EA6CA4">
        <w:rPr>
          <w:rFonts w:ascii="Calibri" w:hAnsi="Calibri" w:cs="Times New Roman"/>
          <w:sz w:val="22"/>
          <w:szCs w:val="22"/>
        </w:rPr>
        <w:t xml:space="preserve">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 xml:space="preserve">řed zahájením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B77A37" w:rsidRPr="0037459A" w:rsidRDefault="009E1112" w:rsidP="00B77A37">
      <w:pPr>
        <w:pStyle w:val="Normln1"/>
        <w:numPr>
          <w:ilvl w:val="0"/>
          <w:numId w:val="18"/>
        </w:numPr>
        <w:jc w:val="both"/>
        <w:textAlignment w:val="baseline"/>
        <w:rPr>
          <w:rFonts w:ascii="Calibri" w:hAnsi="Calibri"/>
        </w:rPr>
      </w:pPr>
      <w:r w:rsidRPr="0037459A">
        <w:rPr>
          <w:rFonts w:ascii="Calibri" w:hAnsi="Calibri"/>
        </w:rPr>
        <w:t>projednání technicko-provozní organizace akce a dopady na byty (koordinace, projednání s</w:t>
      </w:r>
      <w:r w:rsidR="00A131CA" w:rsidRPr="0037459A">
        <w:rPr>
          <w:rFonts w:ascii="Calibri" w:hAnsi="Calibri"/>
        </w:rPr>
        <w:t xml:space="preserve"> objednatelem</w:t>
      </w:r>
      <w:r w:rsidRPr="0037459A">
        <w:rPr>
          <w:rFonts w:ascii="Calibri" w:hAnsi="Calibri"/>
        </w:rPr>
        <w:t xml:space="preserve"> a nájemníky, harmonogram stavby</w:t>
      </w:r>
      <w:r w:rsidR="00CD0617" w:rsidRPr="0037459A">
        <w:rPr>
          <w:rFonts w:ascii="Calibri" w:hAnsi="Calibri"/>
        </w:rPr>
        <w:t>, realizace musí probíhat s ohledem na nájemníky</w:t>
      </w:r>
      <w:r w:rsidRPr="0037459A">
        <w:rPr>
          <w:rFonts w:ascii="Calibri" w:hAnsi="Calibri"/>
        </w:rPr>
        <w:t>)</w:t>
      </w:r>
      <w:r w:rsidR="00CD0617" w:rsidRPr="0037459A">
        <w:rPr>
          <w:rFonts w:ascii="Calibri" w:hAnsi="Calibri"/>
        </w:rPr>
        <w:t>.</w:t>
      </w:r>
      <w:r w:rsidR="00412D9C" w:rsidRPr="0037459A">
        <w:rPr>
          <w:rFonts w:ascii="Calibri" w:hAnsi="Calibri"/>
        </w:rPr>
        <w:t xml:space="preserve"> </w:t>
      </w:r>
      <w:r w:rsidR="003C7874" w:rsidRPr="0037459A">
        <w:rPr>
          <w:rFonts w:ascii="Calibri" w:hAnsi="Calibri"/>
        </w:rPr>
        <w:t>Provádění prací je možné pouze v pracovních dnech v pondělí až pátek v čase od 6:00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xml:space="preserve"> průběhu realizace </w:t>
      </w:r>
      <w:r w:rsidR="00277103">
        <w:rPr>
          <w:rFonts w:ascii="Calibri" w:hAnsi="Calibri"/>
        </w:rPr>
        <w:t xml:space="preserve">části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145692" w:rsidRPr="00145692" w:rsidRDefault="00145692" w:rsidP="00145692">
      <w:pPr>
        <w:pStyle w:val="Normln1"/>
        <w:numPr>
          <w:ilvl w:val="0"/>
          <w:numId w:val="19"/>
        </w:numPr>
        <w:ind w:left="993" w:hanging="284"/>
        <w:jc w:val="both"/>
        <w:textAlignment w:val="baseline"/>
        <w:rPr>
          <w:rFonts w:ascii="Calibri" w:hAnsi="Calibri" w:cs="Arial"/>
        </w:rPr>
      </w:pPr>
      <w:r>
        <w:rPr>
          <w:rFonts w:ascii="Calibri" w:hAnsi="Calibri"/>
        </w:rPr>
        <w:t xml:space="preserve">  </w:t>
      </w:r>
      <w:r w:rsidR="00F50ADD" w:rsidRPr="0037459A">
        <w:rPr>
          <w:rFonts w:ascii="Calibri" w:hAnsi="Calibri"/>
        </w:rPr>
        <w:t>odstranění škod vzniklých v důsledku činnosti zhotovitele</w:t>
      </w:r>
      <w:r w:rsidR="00FC5926" w:rsidRPr="0037459A">
        <w:rPr>
          <w:rFonts w:ascii="Calibri" w:hAnsi="Calibri"/>
        </w:rPr>
        <w:t xml:space="preserve"> v případě poškození majetku</w:t>
      </w:r>
    </w:p>
    <w:p w:rsidR="00145692" w:rsidRDefault="00145692" w:rsidP="00145692">
      <w:pPr>
        <w:pStyle w:val="Normln1"/>
        <w:ind w:left="720"/>
        <w:jc w:val="both"/>
        <w:textAlignment w:val="baseline"/>
        <w:rPr>
          <w:rFonts w:ascii="Calibri" w:hAnsi="Calibri"/>
        </w:rPr>
      </w:pPr>
      <w:r>
        <w:rPr>
          <w:rFonts w:ascii="Calibri" w:hAnsi="Calibri"/>
        </w:rPr>
        <w:t xml:space="preserve">    </w:t>
      </w:r>
      <w:r w:rsidR="00F50ADD" w:rsidRPr="0037459A">
        <w:rPr>
          <w:rFonts w:ascii="Calibri" w:hAnsi="Calibri"/>
        </w:rPr>
        <w:t xml:space="preserve"> </w:t>
      </w:r>
      <w:r>
        <w:rPr>
          <w:rFonts w:ascii="Calibri" w:hAnsi="Calibri"/>
        </w:rPr>
        <w:t xml:space="preserve">  </w:t>
      </w:r>
      <w:r w:rsidR="00F50ADD" w:rsidRPr="0037459A">
        <w:rPr>
          <w:rFonts w:ascii="Calibri" w:hAnsi="Calibri"/>
        </w:rPr>
        <w:t>objednatele nebo třetích osob, případně nahrazení újmy</w:t>
      </w:r>
      <w:r w:rsidR="00683BAB" w:rsidRPr="0037459A">
        <w:rPr>
          <w:rFonts w:ascii="Calibri" w:hAnsi="Calibri"/>
        </w:rPr>
        <w:t xml:space="preserve"> </w:t>
      </w:r>
      <w:r w:rsidR="005E512D" w:rsidRPr="0037459A">
        <w:rPr>
          <w:rFonts w:ascii="Calibri" w:hAnsi="Calibri"/>
        </w:rPr>
        <w:t xml:space="preserve">nejpozději do předání </w:t>
      </w:r>
      <w:r w:rsidR="00277103" w:rsidRPr="0037459A">
        <w:rPr>
          <w:rFonts w:ascii="Calibri" w:hAnsi="Calibri"/>
        </w:rPr>
        <w:t xml:space="preserve">části </w:t>
      </w:r>
      <w:r w:rsidR="005E512D" w:rsidRPr="0037459A">
        <w:rPr>
          <w:rFonts w:ascii="Calibri" w:hAnsi="Calibri"/>
        </w:rPr>
        <w:t>díl</w:t>
      </w:r>
      <w:r w:rsidR="00192E20" w:rsidRPr="0037459A">
        <w:rPr>
          <w:rFonts w:ascii="Calibri" w:hAnsi="Calibri"/>
        </w:rPr>
        <w:t>a,</w:t>
      </w:r>
    </w:p>
    <w:p w:rsidR="0037459A" w:rsidRPr="0037459A" w:rsidRDefault="00145692" w:rsidP="00145692">
      <w:pPr>
        <w:pStyle w:val="Normln1"/>
        <w:ind w:left="720"/>
        <w:jc w:val="both"/>
        <w:textAlignment w:val="baseline"/>
        <w:rPr>
          <w:rFonts w:ascii="Calibri" w:hAnsi="Calibri" w:cs="Arial"/>
        </w:rPr>
      </w:pPr>
      <w:r>
        <w:rPr>
          <w:rFonts w:ascii="Calibri" w:hAnsi="Calibri"/>
        </w:rPr>
        <w:t xml:space="preserve">       </w:t>
      </w:r>
      <w:r w:rsidR="00192E20" w:rsidRPr="0037459A">
        <w:rPr>
          <w:rFonts w:ascii="Calibri" w:hAnsi="Calibri"/>
        </w:rPr>
        <w:t>nedohod</w:t>
      </w:r>
      <w:r w:rsidR="002D73E2" w:rsidRPr="0037459A">
        <w:rPr>
          <w:rFonts w:ascii="Calibri" w:hAnsi="Calibri"/>
        </w:rPr>
        <w:t>n</w:t>
      </w:r>
      <w:r w:rsidR="00192E20" w:rsidRPr="0037459A">
        <w:rPr>
          <w:rFonts w:ascii="Calibri" w:hAnsi="Calibri"/>
        </w:rPr>
        <w:t>ou-li se strany jinak.</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 xml:space="preserve">ři přejímce </w:t>
      </w:r>
      <w:r w:rsidR="00277103" w:rsidRPr="00341130">
        <w:rPr>
          <w:rFonts w:ascii="Calibri" w:hAnsi="Calibri"/>
        </w:rPr>
        <w:t>realizované</w:t>
      </w:r>
      <w:r w:rsidR="00277103">
        <w:rPr>
          <w:rFonts w:ascii="Calibri" w:hAnsi="Calibri"/>
        </w:rPr>
        <w:t xml:space="preserve"> části</w:t>
      </w:r>
      <w:r w:rsidR="00277103" w:rsidRPr="00341130">
        <w:rPr>
          <w:rFonts w:ascii="Calibri" w:hAnsi="Calibri"/>
        </w:rPr>
        <w:t xml:space="preserve"> </w:t>
      </w:r>
      <w:r w:rsidRPr="00341130">
        <w:rPr>
          <w:rFonts w:ascii="Calibri" w:hAnsi="Calibri"/>
        </w:rPr>
        <w:t>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B77A37">
        <w:rPr>
          <w:rFonts w:ascii="Calibri" w:hAnsi="Calibri"/>
          <w:noProof/>
          <w:szCs w:val="22"/>
        </w:rPr>
        <w:t xml:space="preserve">, </w:t>
      </w:r>
      <w:r w:rsidRPr="00F84505">
        <w:rPr>
          <w:rFonts w:ascii="Calibri" w:hAnsi="Calibri"/>
          <w:noProof/>
          <w:szCs w:val="22"/>
        </w:rPr>
        <w:t>atd. dle platných nore</w:t>
      </w:r>
      <w:r w:rsidR="00F71C08">
        <w:rPr>
          <w:rFonts w:ascii="Calibri" w:hAnsi="Calibri"/>
          <w:noProof/>
          <w:szCs w:val="22"/>
        </w:rPr>
        <w:t>m a předpisů nutné k přejímce,</w:t>
      </w:r>
    </w:p>
    <w:p w:rsidR="00FC5926"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r w:rsidR="00B77A37">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D715E6" w:rsidRDefault="00B77A37" w:rsidP="00D715E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odebran</w:t>
      </w:r>
      <w:r>
        <w:rPr>
          <w:rFonts w:ascii="Calibri" w:hAnsi="Calibri" w:cs="Arial"/>
        </w:rPr>
        <w:t>ou</w:t>
      </w:r>
      <w:r w:rsidRPr="00341130">
        <w:rPr>
          <w:rFonts w:ascii="Calibri" w:hAnsi="Calibri" w:cs="Arial"/>
        </w:rPr>
        <w:t xml:space="preserve"> energi</w:t>
      </w:r>
      <w:r>
        <w:rPr>
          <w:rFonts w:ascii="Calibri" w:hAnsi="Calibri" w:cs="Arial"/>
        </w:rPr>
        <w:t xml:space="preserve">i </w:t>
      </w:r>
      <w:r w:rsidRPr="00341130">
        <w:rPr>
          <w:rFonts w:ascii="Calibri" w:hAnsi="Calibri" w:cs="Arial"/>
        </w:rPr>
        <w:t xml:space="preserve">pro </w:t>
      </w:r>
      <w:r w:rsidR="00D715E6">
        <w:rPr>
          <w:rFonts w:ascii="Calibri" w:hAnsi="Calibri" w:cs="Arial"/>
        </w:rPr>
        <w:t xml:space="preserve">jednotlivé byty </w:t>
      </w:r>
      <w:r w:rsidRPr="00341130">
        <w:rPr>
          <w:rFonts w:ascii="Calibri" w:hAnsi="Calibri" w:cs="Arial"/>
        </w:rPr>
        <w:t xml:space="preserve">uhradí zhotovitel </w:t>
      </w:r>
      <w:r>
        <w:rPr>
          <w:rFonts w:ascii="Calibri" w:hAnsi="Calibri" w:cs="Arial"/>
        </w:rPr>
        <w:t>objednateli</w:t>
      </w:r>
      <w:r w:rsidRPr="00373BE1">
        <w:rPr>
          <w:rFonts w:ascii="Calibri" w:hAnsi="Calibri" w:cs="Arial"/>
        </w:rPr>
        <w:t xml:space="preserve"> dle svých podružných měřidel</w:t>
      </w:r>
      <w:r w:rsidR="00D715E6">
        <w:rPr>
          <w:rFonts w:ascii="Calibri" w:hAnsi="Calibri" w:cs="Arial"/>
        </w:rPr>
        <w:t xml:space="preserve"> v dohodnuté ceně 8,-Kč včetně DPH za každou odebranou KWh. Počáteční a konečný stav odběru elektrické energie bude zaznamenán v dílčích protokolech </w:t>
      </w:r>
      <w:r w:rsidR="001D1BBC">
        <w:rPr>
          <w:rFonts w:ascii="Calibri" w:hAnsi="Calibri" w:cs="Arial"/>
        </w:rPr>
        <w:t xml:space="preserve">o </w:t>
      </w:r>
      <w:r w:rsidR="00D715E6">
        <w:rPr>
          <w:rFonts w:ascii="Calibri" w:hAnsi="Calibri" w:cs="Arial"/>
        </w:rPr>
        <w:t>předání a převzetí díla.</w:t>
      </w:r>
      <w:r w:rsidR="00D715E6" w:rsidRPr="00373BE1">
        <w:rPr>
          <w:rFonts w:ascii="Calibri" w:hAnsi="Calibri" w:cs="Arial"/>
        </w:rPr>
        <w:t xml:space="preserve"> </w:t>
      </w:r>
    </w:p>
    <w:p w:rsidR="00D715E6" w:rsidRDefault="00D715E6" w:rsidP="00D715E6">
      <w:pPr>
        <w:numPr>
          <w:ilvl w:val="0"/>
          <w:numId w:val="20"/>
        </w:numPr>
        <w:autoSpaceDE w:val="0"/>
        <w:autoSpaceDN w:val="0"/>
        <w:adjustRightInd w:val="0"/>
        <w:ind w:left="993"/>
        <w:rPr>
          <w:rFonts w:ascii="Calibri" w:hAnsi="Calibri" w:cs="Arial"/>
        </w:rPr>
      </w:pPr>
      <w:r w:rsidRPr="00341130">
        <w:rPr>
          <w:rFonts w:ascii="Calibri" w:hAnsi="Calibri" w:cs="Arial"/>
        </w:rPr>
        <w:t>odebran</w:t>
      </w:r>
      <w:r>
        <w:rPr>
          <w:rFonts w:ascii="Calibri" w:hAnsi="Calibri" w:cs="Arial"/>
        </w:rPr>
        <w:t>ou</w:t>
      </w:r>
      <w:r w:rsidRPr="00341130">
        <w:rPr>
          <w:rFonts w:ascii="Calibri" w:hAnsi="Calibri" w:cs="Arial"/>
        </w:rPr>
        <w:t xml:space="preserve"> </w:t>
      </w:r>
      <w:r>
        <w:rPr>
          <w:rFonts w:ascii="Calibri" w:hAnsi="Calibri" w:cs="Arial"/>
        </w:rPr>
        <w:t xml:space="preserve">vodu pro jednotlivé byty </w:t>
      </w:r>
      <w:r w:rsidRPr="00341130">
        <w:rPr>
          <w:rFonts w:ascii="Calibri" w:hAnsi="Calibri" w:cs="Arial"/>
        </w:rPr>
        <w:t xml:space="preserve">uhradí zhotovitel </w:t>
      </w:r>
      <w:r>
        <w:rPr>
          <w:rFonts w:ascii="Calibri" w:hAnsi="Calibri" w:cs="Arial"/>
        </w:rPr>
        <w:t>objednateli</w:t>
      </w:r>
      <w:r w:rsidRPr="00373BE1">
        <w:rPr>
          <w:rFonts w:ascii="Calibri" w:hAnsi="Calibri" w:cs="Arial"/>
        </w:rPr>
        <w:t xml:space="preserve"> dle </w:t>
      </w:r>
      <w:r w:rsidR="001D1BBC">
        <w:rPr>
          <w:rFonts w:ascii="Calibri" w:hAnsi="Calibri" w:cs="Arial"/>
        </w:rPr>
        <w:t xml:space="preserve">naměřených jednotek spotřeby </w:t>
      </w:r>
      <w:r>
        <w:rPr>
          <w:rFonts w:ascii="Calibri" w:hAnsi="Calibri" w:cs="Arial"/>
        </w:rPr>
        <w:t xml:space="preserve">v dohodnuté ceně </w:t>
      </w:r>
      <w:r w:rsidR="001D1BBC">
        <w:rPr>
          <w:rFonts w:ascii="Calibri" w:hAnsi="Calibri" w:cs="Arial"/>
        </w:rPr>
        <w:t>99</w:t>
      </w:r>
      <w:r>
        <w:rPr>
          <w:rFonts w:ascii="Calibri" w:hAnsi="Calibri" w:cs="Arial"/>
        </w:rPr>
        <w:t>,-Kč včetně DPH za každ</w:t>
      </w:r>
      <w:r w:rsidR="001D1BBC">
        <w:rPr>
          <w:rFonts w:ascii="Calibri" w:hAnsi="Calibri" w:cs="Arial"/>
        </w:rPr>
        <w:t>ý</w:t>
      </w:r>
      <w:r>
        <w:rPr>
          <w:rFonts w:ascii="Calibri" w:hAnsi="Calibri" w:cs="Arial"/>
        </w:rPr>
        <w:t xml:space="preserve"> odebran</w:t>
      </w:r>
      <w:r w:rsidR="001D1BBC">
        <w:rPr>
          <w:rFonts w:ascii="Calibri" w:hAnsi="Calibri" w:cs="Arial"/>
        </w:rPr>
        <w:t>ý m3</w:t>
      </w:r>
      <w:r>
        <w:rPr>
          <w:rFonts w:ascii="Calibri" w:hAnsi="Calibri" w:cs="Arial"/>
        </w:rPr>
        <w:t xml:space="preserve">. Počáteční a konečný stav odběru </w:t>
      </w:r>
      <w:r w:rsidR="001D1BBC">
        <w:rPr>
          <w:rFonts w:ascii="Calibri" w:hAnsi="Calibri" w:cs="Arial"/>
        </w:rPr>
        <w:t>vody</w:t>
      </w:r>
      <w:r>
        <w:rPr>
          <w:rFonts w:ascii="Calibri" w:hAnsi="Calibri" w:cs="Arial"/>
        </w:rPr>
        <w:t xml:space="preserve"> bude zaznamenán v protokolu o předání a převzetí díla.</w:t>
      </w:r>
      <w:r w:rsidRPr="00373BE1">
        <w:rPr>
          <w:rFonts w:ascii="Calibri" w:hAnsi="Calibri" w:cs="Arial"/>
        </w:rPr>
        <w:t xml:space="preserve">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1D1BBC">
        <w:rPr>
          <w:rFonts w:ascii="Calibri" w:hAnsi="Calibri" w:cs="Times New Roman"/>
          <w:sz w:val="22"/>
          <w:szCs w:val="22"/>
        </w:rPr>
        <w:t>Objednatel</w:t>
      </w:r>
      <w:r w:rsidR="00FC5926" w:rsidRPr="00E4390F">
        <w:rPr>
          <w:rFonts w:ascii="Calibri" w:hAnsi="Calibri" w:cs="Times New Roman"/>
          <w:sz w:val="22"/>
          <w:szCs w:val="22"/>
        </w:rPr>
        <w:t xml:space="preserve"> se zavazuje </w:t>
      </w:r>
      <w:r w:rsidR="001D1BBC">
        <w:rPr>
          <w:rFonts w:ascii="Calibri" w:hAnsi="Calibri" w:cs="Times New Roman"/>
          <w:sz w:val="22"/>
          <w:szCs w:val="22"/>
        </w:rPr>
        <w:t>předat</w:t>
      </w:r>
      <w:r w:rsidR="00FC5926" w:rsidRPr="00E4390F">
        <w:rPr>
          <w:rFonts w:ascii="Calibri" w:hAnsi="Calibri" w:cs="Times New Roman"/>
          <w:sz w:val="22"/>
          <w:szCs w:val="22"/>
        </w:rPr>
        <w:t xml:space="preserve"> </w:t>
      </w:r>
      <w:r w:rsidR="00277103">
        <w:rPr>
          <w:rFonts w:ascii="Calibri" w:hAnsi="Calibri" w:cs="Times New Roman"/>
          <w:sz w:val="22"/>
          <w:szCs w:val="22"/>
        </w:rPr>
        <w:t xml:space="preserve">jednotlivá </w:t>
      </w:r>
      <w:r w:rsidR="00FC5926" w:rsidRPr="00E4390F">
        <w:rPr>
          <w:rFonts w:ascii="Calibri" w:hAnsi="Calibri" w:cs="Times New Roman"/>
          <w:sz w:val="22"/>
          <w:szCs w:val="22"/>
        </w:rPr>
        <w:t>staveniště</w:t>
      </w:r>
      <w:r w:rsidR="00FC5926">
        <w:rPr>
          <w:rFonts w:ascii="Calibri" w:hAnsi="Calibri" w:cs="Times New Roman"/>
          <w:sz w:val="22"/>
          <w:szCs w:val="22"/>
        </w:rPr>
        <w:t xml:space="preserve"> na základě výzvy </w:t>
      </w:r>
      <w:r w:rsidR="001D1BBC">
        <w:rPr>
          <w:rFonts w:ascii="Calibri" w:hAnsi="Calibri" w:cs="Times New Roman"/>
          <w:sz w:val="22"/>
          <w:szCs w:val="22"/>
        </w:rPr>
        <w:t>zhotovitele.</w:t>
      </w:r>
      <w:r w:rsidR="004D2EA5">
        <w:rPr>
          <w:rFonts w:ascii="Calibri" w:hAnsi="Calibri" w:cs="Times New Roman"/>
          <w:sz w:val="22"/>
          <w:szCs w:val="22"/>
        </w:rPr>
        <w:t xml:space="preserve"> </w:t>
      </w:r>
      <w:r w:rsidR="00462E0D" w:rsidRPr="00EA6CA4">
        <w:rPr>
          <w:rFonts w:ascii="Calibri" w:hAnsi="Calibri" w:cs="Times New Roman"/>
          <w:sz w:val="22"/>
          <w:szCs w:val="22"/>
        </w:rPr>
        <w:t xml:space="preserve">O předání </w:t>
      </w:r>
      <w:r w:rsidR="00277103">
        <w:rPr>
          <w:rFonts w:ascii="Calibri" w:hAnsi="Calibri" w:cs="Times New Roman"/>
          <w:sz w:val="22"/>
          <w:szCs w:val="22"/>
        </w:rPr>
        <w:t xml:space="preserve">jednotlivých </w:t>
      </w:r>
      <w:r w:rsidR="00277103" w:rsidRPr="00EA6CA4">
        <w:rPr>
          <w:rFonts w:ascii="Calibri" w:hAnsi="Calibri" w:cs="Times New Roman"/>
          <w:sz w:val="22"/>
          <w:szCs w:val="22"/>
        </w:rPr>
        <w:t>staveniš</w:t>
      </w:r>
      <w:r w:rsidR="00277103">
        <w:rPr>
          <w:rFonts w:ascii="Calibri" w:hAnsi="Calibri" w:cs="Times New Roman"/>
          <w:sz w:val="22"/>
          <w:szCs w:val="22"/>
        </w:rPr>
        <w:t>ť</w:t>
      </w:r>
      <w:r w:rsidR="00277103" w:rsidRPr="00EA6CA4">
        <w:rPr>
          <w:rFonts w:ascii="Calibri" w:hAnsi="Calibri" w:cs="Times New Roman"/>
          <w:sz w:val="22"/>
          <w:szCs w:val="22"/>
        </w:rPr>
        <w:t xml:space="preserve"> </w:t>
      </w:r>
      <w:r w:rsidR="00462E0D" w:rsidRPr="00EA6CA4">
        <w:rPr>
          <w:rFonts w:ascii="Calibri" w:hAnsi="Calibri" w:cs="Times New Roman"/>
          <w:sz w:val="22"/>
          <w:szCs w:val="22"/>
        </w:rPr>
        <w:t xml:space="preserve">objednatelem zhotoviteli se strany zavazují pořídit zápis. Jestliže zhotovitel odmítne </w:t>
      </w:r>
      <w:r w:rsidR="00277103">
        <w:rPr>
          <w:rFonts w:ascii="Calibri" w:hAnsi="Calibri" w:cs="Times New Roman"/>
          <w:sz w:val="22"/>
          <w:szCs w:val="22"/>
        </w:rPr>
        <w:t xml:space="preserve">jednotlivá </w:t>
      </w:r>
      <w:r w:rsidR="00462E0D" w:rsidRPr="00EA6CA4">
        <w:rPr>
          <w:rFonts w:ascii="Calibri" w:hAnsi="Calibri" w:cs="Times New Roman"/>
          <w:sz w:val="22"/>
          <w:szCs w:val="22"/>
        </w:rPr>
        <w:t xml:space="preserve">staveniště převzít, je povinen to ihned zdůvodnit a tento důvod uvést v zápise o předání </w:t>
      </w:r>
      <w:r w:rsidR="00277103">
        <w:rPr>
          <w:rFonts w:ascii="Calibri" w:hAnsi="Calibri" w:cs="Times New Roman"/>
          <w:sz w:val="22"/>
          <w:szCs w:val="22"/>
        </w:rPr>
        <w:t xml:space="preserve">jednotlivého </w:t>
      </w:r>
      <w:r w:rsidR="00462E0D" w:rsidRPr="00EA6CA4">
        <w:rPr>
          <w:rFonts w:ascii="Calibri" w:hAnsi="Calibri" w:cs="Times New Roman"/>
          <w:sz w:val="22"/>
          <w:szCs w:val="22"/>
        </w:rPr>
        <w:t>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6851C8">
        <w:rPr>
          <w:rFonts w:ascii="Calibri" w:hAnsi="Calibri" w:cs="Times New Roman"/>
          <w:sz w:val="22"/>
          <w:szCs w:val="22"/>
        </w:rPr>
        <w:t>řízení</w:t>
      </w:r>
      <w:r w:rsidR="00F71C08" w:rsidRPr="006851C8">
        <w:rPr>
          <w:rFonts w:ascii="Calibri" w:hAnsi="Calibri" w:cs="Times New Roman"/>
          <w:sz w:val="22"/>
          <w:szCs w:val="22"/>
        </w:rPr>
        <w:t>, příloha č.</w:t>
      </w:r>
      <w:r w:rsidR="006851C8">
        <w:rPr>
          <w:rFonts w:ascii="Calibri" w:hAnsi="Calibri" w:cs="Times New Roman"/>
          <w:sz w:val="22"/>
          <w:szCs w:val="22"/>
        </w:rPr>
        <w:t xml:space="preserve"> </w:t>
      </w:r>
      <w:r w:rsidR="009E0BDF" w:rsidRPr="006851C8">
        <w:rPr>
          <w:rFonts w:ascii="Calibri" w:hAnsi="Calibri" w:cs="Times New Roman"/>
          <w:sz w:val="22"/>
          <w:szCs w:val="22"/>
        </w:rPr>
        <w:t>1</w:t>
      </w:r>
      <w:r w:rsidR="00182BA1">
        <w:rPr>
          <w:rFonts w:ascii="Calibri" w:hAnsi="Calibri" w:cs="Times New Roman"/>
          <w:sz w:val="22"/>
          <w:szCs w:val="22"/>
        </w:rPr>
        <w:t>5</w:t>
      </w:r>
      <w:r w:rsidR="00E75C8C" w:rsidRPr="006851C8">
        <w:rPr>
          <w:rFonts w:ascii="Calibri" w:hAnsi="Calibri" w:cs="Times New Roman"/>
          <w:sz w:val="22"/>
          <w:szCs w:val="22"/>
        </w:rPr>
        <w:t>. V </w:t>
      </w:r>
      <w:r w:rsidRPr="006851C8">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w:t>
      </w:r>
      <w:r w:rsidR="0054327E" w:rsidRPr="006D45B5">
        <w:rPr>
          <w:rFonts w:ascii="Calibri" w:hAnsi="Calibri"/>
          <w:bCs/>
          <w:iCs/>
          <w:sz w:val="22"/>
          <w:szCs w:val="22"/>
        </w:rPr>
        <w:lastRenderedPageBreak/>
        <w:t xml:space="preserve">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 přejímce díla</w:t>
      </w:r>
      <w:r>
        <w:rPr>
          <w:rFonts w:ascii="Calibri" w:hAnsi="Calibri" w:cs="Times New Roman"/>
          <w:sz w:val="22"/>
          <w:szCs w:val="22"/>
        </w:rPr>
        <w:t>, nebo jeho části</w:t>
      </w:r>
      <w:r w:rsidR="00FC5926" w:rsidRPr="00EA6CA4">
        <w:rPr>
          <w:rFonts w:ascii="Calibri" w:hAnsi="Calibri" w:cs="Times New Roman"/>
          <w:sz w:val="22"/>
          <w:szCs w:val="22"/>
        </w:rPr>
        <w:t xml:space="preserve">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w:t>
      </w:r>
      <w:r>
        <w:rPr>
          <w:rFonts w:ascii="Calibri" w:hAnsi="Calibri" w:cs="Times New Roman"/>
          <w:sz w:val="22"/>
          <w:szCs w:val="22"/>
        </w:rPr>
        <w:t>, nebo jeho část</w:t>
      </w:r>
      <w:r w:rsidR="00FC5926" w:rsidRPr="00EA6CA4">
        <w:rPr>
          <w:rFonts w:ascii="Calibri" w:hAnsi="Calibri" w:cs="Times New Roman"/>
          <w:sz w:val="22"/>
          <w:szCs w:val="22"/>
        </w:rPr>
        <w:t xml:space="preserve"> dle této smlouvy. Nedoloží-li zhotovitel sjednané doklady, nepovažuje se dílo</w:t>
      </w:r>
      <w:r>
        <w:rPr>
          <w:rFonts w:ascii="Calibri" w:hAnsi="Calibri" w:cs="Times New Roman"/>
          <w:sz w:val="22"/>
          <w:szCs w:val="22"/>
        </w:rPr>
        <w:t>, nebo jeho část</w:t>
      </w:r>
      <w:r w:rsidR="00FC5926" w:rsidRPr="00EA6CA4">
        <w:rPr>
          <w:rFonts w:ascii="Calibri" w:hAnsi="Calibri" w:cs="Times New Roman"/>
          <w:sz w:val="22"/>
          <w:szCs w:val="22"/>
        </w:rPr>
        <w:t xml:space="preserve">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3C787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23C3C">
        <w:rPr>
          <w:rFonts w:ascii="Calibri" w:hAnsi="Calibri"/>
          <w:szCs w:val="22"/>
        </w:rPr>
        <w:t>, nebo jeho část</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nebo jeho části</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nebo jeho část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C7874">
        <w:rPr>
          <w:rFonts w:ascii="Calibri" w:hAnsi="Calibri"/>
          <w:szCs w:val="22"/>
        </w:rPr>
        <w:t>.</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t xml:space="preserve">O převzetí </w:t>
      </w:r>
      <w:r w:rsidR="005D66A5">
        <w:rPr>
          <w:rFonts w:ascii="Calibri" w:hAnsi="Calibri"/>
          <w:szCs w:val="22"/>
        </w:rPr>
        <w:t xml:space="preserve">a předání </w:t>
      </w:r>
      <w:r w:rsidR="00F23C3C">
        <w:rPr>
          <w:rFonts w:ascii="Calibri" w:hAnsi="Calibri"/>
          <w:szCs w:val="22"/>
        </w:rPr>
        <w:t xml:space="preserve">jednotlivé části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 xml:space="preserve">dohodu o </w:t>
      </w:r>
      <w:r w:rsidR="00FC5926" w:rsidRPr="00EA6CA4">
        <w:rPr>
          <w:rFonts w:ascii="Calibri" w:hAnsi="Calibri"/>
          <w:szCs w:val="22"/>
        </w:rPr>
        <w:lastRenderedPageBreak/>
        <w:t>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 dnů po odstranění těchto vad a nedodělků, nebude-li dohodnuto vzájemně jinak.</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F23C3C">
        <w:rPr>
          <w:rFonts w:ascii="Calibri" w:hAnsi="Calibri" w:cs="Times New Roman"/>
          <w:sz w:val="22"/>
          <w:szCs w:val="22"/>
        </w:rPr>
        <w:t>, nebo jeho části</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w:t>
      </w:r>
      <w:r w:rsidR="00F23C3C">
        <w:rPr>
          <w:rFonts w:ascii="Calibri" w:hAnsi="Calibri" w:cs="Times New Roman"/>
          <w:sz w:val="22"/>
          <w:szCs w:val="22"/>
        </w:rPr>
        <w:t>, nebo jeho část</w:t>
      </w:r>
      <w:r w:rsidR="00D12ECB">
        <w:rPr>
          <w:rFonts w:ascii="Calibri" w:hAnsi="Calibri" w:cs="Times New Roman"/>
          <w:sz w:val="22"/>
          <w:szCs w:val="22"/>
        </w:rPr>
        <w:t xml:space="preserve">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w:t>
      </w:r>
      <w:r w:rsidR="001D1BBC">
        <w:rPr>
          <w:rFonts w:ascii="Calibri" w:hAnsi="Calibri" w:cs="Times New Roman"/>
          <w:sz w:val="22"/>
          <w:szCs w:val="22"/>
        </w:rPr>
        <w:t>ných jednotlivých částí 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F23C3C">
        <w:rPr>
          <w:rFonts w:ascii="Calibri" w:hAnsi="Calibri" w:cs="Times New Roman"/>
          <w:sz w:val="22"/>
          <w:szCs w:val="22"/>
        </w:rPr>
        <w:t>, nebo jeho části</w:t>
      </w:r>
      <w:r w:rsidR="00D378F8" w:rsidRPr="008364F5">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F23C3C" w:rsidP="00252D1A">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V souladu s ustanovením § 21 zákona o DPH, sjednávají smluvní strany dílčí plnění. </w:t>
      </w:r>
      <w:r w:rsidR="000D5775" w:rsidRPr="00F67581">
        <w:rPr>
          <w:rFonts w:ascii="Calibri" w:hAnsi="Calibri"/>
          <w:szCs w:val="22"/>
        </w:rPr>
        <w:t xml:space="preserve">Zhotovitel </w:t>
      </w:r>
      <w:r w:rsidR="00A34FE3">
        <w:rPr>
          <w:rFonts w:ascii="Calibri" w:hAnsi="Calibri"/>
          <w:szCs w:val="22"/>
        </w:rPr>
        <w:t xml:space="preserve">bude fakturovat na základě dílčího plnění díla </w:t>
      </w:r>
      <w:r w:rsidR="007F01F2" w:rsidRPr="003C7874">
        <w:rPr>
          <w:rFonts w:ascii="Calibri" w:hAnsi="Calibri"/>
          <w:szCs w:val="22"/>
        </w:rPr>
        <w:t xml:space="preserve">dle čl. IV </w:t>
      </w:r>
      <w:r w:rsidR="00A34FE3">
        <w:rPr>
          <w:rFonts w:ascii="Calibri" w:hAnsi="Calibri"/>
          <w:szCs w:val="22"/>
        </w:rPr>
        <w:t xml:space="preserve">a </w:t>
      </w:r>
      <w:r w:rsidR="000D5775" w:rsidRPr="00F67581">
        <w:rPr>
          <w:rFonts w:ascii="Calibri" w:hAnsi="Calibri"/>
          <w:szCs w:val="22"/>
        </w:rPr>
        <w:t>vystaví</w:t>
      </w:r>
      <w:r w:rsidR="00CB3BA7" w:rsidRPr="00F67581">
        <w:rPr>
          <w:rFonts w:ascii="Calibri" w:hAnsi="Calibri"/>
          <w:szCs w:val="22"/>
        </w:rPr>
        <w:t xml:space="preserve"> </w:t>
      </w:r>
      <w:r w:rsidR="000D5775"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000D5775"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w:t>
      </w:r>
      <w:r w:rsidR="00A34FE3" w:rsidRPr="001E62D3">
        <w:rPr>
          <w:rFonts w:ascii="Calibri" w:hAnsi="Calibri" w:cs="Times New Roman"/>
          <w:bCs/>
          <w:sz w:val="22"/>
          <w:szCs w:val="22"/>
        </w:rPr>
        <w:t>dílčí</w:t>
      </w:r>
      <w:r w:rsidR="00F23C3C">
        <w:rPr>
          <w:rFonts w:ascii="Calibri" w:hAnsi="Calibri" w:cs="Times New Roman"/>
          <w:bCs/>
          <w:sz w:val="22"/>
          <w:szCs w:val="22"/>
        </w:rPr>
        <w:t xml:space="preserve"> části</w:t>
      </w:r>
      <w:r w:rsidR="00A34FE3" w:rsidRPr="001E62D3">
        <w:rPr>
          <w:rFonts w:ascii="Calibri" w:hAnsi="Calibri" w:cs="Times New Roman"/>
          <w:bCs/>
          <w:sz w:val="22"/>
          <w:szCs w:val="22"/>
        </w:rPr>
        <w:t xml:space="preserve"> </w:t>
      </w:r>
      <w:r w:rsidR="00A72831" w:rsidRPr="001E62D3">
        <w:rPr>
          <w:rFonts w:ascii="Calibri" w:hAnsi="Calibri" w:cs="Times New Roman"/>
          <w:bCs/>
          <w:sz w:val="22"/>
          <w:szCs w:val="22"/>
        </w:rPr>
        <w:t>díla</w:t>
      </w:r>
      <w:r w:rsidR="007F01F2">
        <w:rPr>
          <w:rFonts w:ascii="Calibri" w:hAnsi="Calibri" w:cs="Times New Roman"/>
          <w:bCs/>
          <w:sz w:val="22"/>
          <w:szCs w:val="22"/>
        </w:rPr>
        <w:t xml:space="preserve"> dle čl. IV</w:t>
      </w:r>
      <w:r w:rsidR="00A72831"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w:t>
      </w:r>
      <w:r w:rsidR="00F23C3C">
        <w:rPr>
          <w:rFonts w:ascii="Calibri" w:hAnsi="Calibri" w:cs="Times New Roman"/>
          <w:sz w:val="22"/>
          <w:szCs w:val="22"/>
        </w:rPr>
        <w:t xml:space="preserve">části </w:t>
      </w:r>
      <w:r w:rsidR="00252D1A" w:rsidRPr="00252D1A">
        <w:rPr>
          <w:rFonts w:ascii="Calibri" w:hAnsi="Calibri" w:cs="Times New Roman"/>
          <w:sz w:val="22"/>
          <w:szCs w:val="22"/>
        </w:rPr>
        <w:t xml:space="preserve">díla. </w:t>
      </w:r>
    </w:p>
    <w:p w:rsidR="00E70FA5" w:rsidRDefault="00E70FA5" w:rsidP="00E70FA5">
      <w:pPr>
        <w:pStyle w:val="Odstavecseseznamem"/>
        <w:rPr>
          <w:rFonts w:ascii="Calibri" w:hAnsi="Calibri"/>
          <w:sz w:val="22"/>
          <w:szCs w:val="22"/>
        </w:rPr>
      </w:pPr>
    </w:p>
    <w:p w:rsidR="00D378F8" w:rsidRPr="0037459A"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 xml:space="preserve">Faktura musí mít náležitosti daňového dokladu dle § 29 zákona o </w:t>
      </w:r>
      <w:r w:rsidR="00553F40" w:rsidRPr="0037459A">
        <w:rPr>
          <w:rFonts w:ascii="Calibri" w:hAnsi="Calibri" w:cs="Times New Roman"/>
          <w:sz w:val="22"/>
          <w:szCs w:val="22"/>
        </w:rPr>
        <w:t>DPH</w:t>
      </w:r>
      <w:r w:rsidRPr="0037459A">
        <w:rPr>
          <w:rFonts w:ascii="Calibri" w:hAnsi="Calibri" w:cs="Times New Roman"/>
          <w:sz w:val="22"/>
          <w:szCs w:val="22"/>
        </w:rPr>
        <w:t>, vždy však zejména:</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E37A7B" w:rsidRDefault="00E37A7B" w:rsidP="00E37A7B">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5599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2339D5" w:rsidRDefault="002339D5"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2339D5" w:rsidRDefault="002339D5"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2339D5" w:rsidRDefault="002339D5"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1E62D3" w:rsidRPr="003F1973" w:rsidRDefault="00D378F8" w:rsidP="0037459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F23C3C">
        <w:rPr>
          <w:rFonts w:ascii="Calibri" w:hAnsi="Calibri" w:cs="Times New Roman"/>
          <w:sz w:val="22"/>
          <w:szCs w:val="22"/>
        </w:rPr>
        <w:t xml:space="preserve">jednotlivé části </w:t>
      </w:r>
      <w:r w:rsidR="009D6BC5">
        <w:rPr>
          <w:rFonts w:ascii="Calibri" w:hAnsi="Calibri" w:cs="Times New Roman"/>
          <w:sz w:val="22"/>
          <w:szCs w:val="22"/>
        </w:rPr>
        <w:t xml:space="preserve">díla v termínu dle článku IV </w:t>
      </w:r>
      <w:r w:rsidR="00F23C3C">
        <w:rPr>
          <w:rFonts w:ascii="Calibri" w:hAnsi="Calibri" w:cs="Times New Roman"/>
          <w:sz w:val="22"/>
          <w:szCs w:val="22"/>
        </w:rPr>
        <w:t xml:space="preserve">bodu 4.1.1.1 </w:t>
      </w:r>
      <w:r w:rsidR="007110E0">
        <w:rPr>
          <w:rFonts w:ascii="Calibri" w:hAnsi="Calibri" w:cs="Times New Roman"/>
          <w:sz w:val="22"/>
          <w:szCs w:val="22"/>
        </w:rPr>
        <w:t xml:space="preserve">této smlouvy ve </w:t>
      </w:r>
      <w:r w:rsidRPr="003F1973">
        <w:rPr>
          <w:rFonts w:ascii="Calibri" w:hAnsi="Calibri" w:cs="Times New Roman"/>
          <w:sz w:val="22"/>
          <w:szCs w:val="22"/>
        </w:rPr>
        <w:t>výši 0,</w:t>
      </w:r>
      <w:r w:rsidR="00F23C3C">
        <w:rPr>
          <w:rFonts w:ascii="Calibri" w:hAnsi="Calibri" w:cs="Times New Roman"/>
          <w:sz w:val="22"/>
          <w:szCs w:val="22"/>
        </w:rPr>
        <w:t>1</w:t>
      </w:r>
      <w:r w:rsidR="00F23C3C" w:rsidRPr="003F1973">
        <w:rPr>
          <w:rFonts w:ascii="Calibri" w:hAnsi="Calibri" w:cs="Times New Roman"/>
          <w:sz w:val="22"/>
          <w:szCs w:val="22"/>
        </w:rPr>
        <w:t xml:space="preserve"> </w:t>
      </w:r>
      <w:r w:rsidRPr="003F1973">
        <w:rPr>
          <w:rFonts w:ascii="Calibri" w:hAnsi="Calibri" w:cs="Times New Roman"/>
          <w:sz w:val="22"/>
          <w:szCs w:val="22"/>
        </w:rPr>
        <w:t>%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F23C3C">
        <w:rPr>
          <w:rFonts w:ascii="Calibri" w:hAnsi="Calibri" w:cs="Times New Roman"/>
          <w:sz w:val="22"/>
          <w:szCs w:val="22"/>
        </w:rPr>
        <w:t>bez</w:t>
      </w:r>
      <w:r w:rsidR="00F23C3C" w:rsidRPr="003F1973">
        <w:rPr>
          <w:rFonts w:ascii="Calibri" w:hAnsi="Calibri" w:cs="Times New Roman"/>
          <w:sz w:val="22"/>
          <w:szCs w:val="22"/>
        </w:rPr>
        <w:t xml:space="preserve"> </w:t>
      </w:r>
      <w:r w:rsidRPr="003F1973">
        <w:rPr>
          <w:rFonts w:ascii="Calibri" w:hAnsi="Calibri" w:cs="Times New Roman"/>
          <w:sz w:val="22"/>
          <w:szCs w:val="22"/>
        </w:rPr>
        <w:t>DPH</w:t>
      </w:r>
      <w:r w:rsidR="007110E0">
        <w:rPr>
          <w:rFonts w:ascii="Calibri" w:hAnsi="Calibri" w:cs="Times New Roman"/>
          <w:sz w:val="22"/>
          <w:szCs w:val="22"/>
        </w:rPr>
        <w:t>,</w:t>
      </w:r>
    </w:p>
    <w:p w:rsidR="00F23C3C" w:rsidRPr="00474239" w:rsidRDefault="00F23C3C"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4.1.2.1 této smlouvy ve výši 0,1 % z celkové ceny za dílo bez DPH</w:t>
      </w:r>
      <w:r w:rsidR="003F5D51">
        <w:rPr>
          <w:rFonts w:ascii="Calibri" w:hAnsi="Calibri"/>
          <w:szCs w:val="22"/>
        </w:rPr>
        <w:t>,</w:t>
      </w:r>
    </w:p>
    <w:p w:rsidR="003F5D51" w:rsidRPr="00474239" w:rsidRDefault="003F5D5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4.1.3.1 této smlouvy ve výši 0,1 % z celkové ceny za dílo bez DPH,</w:t>
      </w:r>
    </w:p>
    <w:p w:rsidR="003F5D51" w:rsidRDefault="003F5D5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szCs w:val="22"/>
        </w:rPr>
        <w:t>za každý i započatý den prodlení s provedením jednotlivé části díla v termínu dle článku IV bodu 4.1.4.1 této smlouvy ve výši 0,1 % z celkové ceny za dílo bez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w:t>
      </w:r>
      <w:r w:rsidR="003F5D51">
        <w:rPr>
          <w:rFonts w:ascii="Calibri" w:hAnsi="Calibri" w:cs="Times New Roman"/>
          <w:sz w:val="22"/>
          <w:szCs w:val="22"/>
        </w:rPr>
        <w:t xml:space="preserve">každého jednotlivého </w:t>
      </w:r>
      <w:r w:rsidRPr="003F1973">
        <w:rPr>
          <w:rFonts w:ascii="Calibri" w:hAnsi="Calibri" w:cs="Times New Roman"/>
          <w:sz w:val="22"/>
          <w:szCs w:val="22"/>
        </w:rPr>
        <w:t xml:space="preserve">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sidR="001E62D3">
        <w:rPr>
          <w:rFonts w:ascii="Calibri" w:hAnsi="Calibri" w:cs="Times New Roman"/>
          <w:sz w:val="22"/>
          <w:szCs w:val="22"/>
        </w:rPr>
        <w:t>4</w:t>
      </w:r>
      <w:r>
        <w:rPr>
          <w:rFonts w:ascii="Calibri" w:hAnsi="Calibri" w:cs="Times New Roman"/>
          <w:sz w:val="22"/>
          <w:szCs w:val="22"/>
        </w:rPr>
        <w:t xml:space="preserve">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1E62D3" w:rsidRDefault="001E62D3" w:rsidP="001E62D3">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 xml:space="preserve">s provedením </w:t>
      </w:r>
      <w:r w:rsidR="003F5D51">
        <w:rPr>
          <w:rFonts w:ascii="Calibri" w:hAnsi="Calibri" w:cs="Times New Roman"/>
          <w:sz w:val="22"/>
          <w:szCs w:val="22"/>
        </w:rPr>
        <w:t xml:space="preserve">jednotlivých částí </w:t>
      </w:r>
      <w:r>
        <w:rPr>
          <w:rFonts w:ascii="Calibri" w:hAnsi="Calibri" w:cs="Times New Roman"/>
          <w:sz w:val="22"/>
          <w:szCs w:val="22"/>
        </w:rPr>
        <w:t>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3D6BE6" w:rsidRDefault="003D6BE6"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w:t>
      </w:r>
      <w:r w:rsidR="003F5D51">
        <w:rPr>
          <w:rFonts w:ascii="Calibri" w:hAnsi="Calibri" w:cs="Times New Roman"/>
          <w:sz w:val="22"/>
          <w:szCs w:val="22"/>
        </w:rPr>
        <w:t xml:space="preserve">jednotlivé části </w:t>
      </w:r>
      <w:r w:rsidRPr="002916FD">
        <w:rPr>
          <w:rFonts w:ascii="Calibri" w:hAnsi="Calibri" w:cs="Times New Roman"/>
          <w:sz w:val="22"/>
          <w:szCs w:val="22"/>
        </w:rPr>
        <w:t xml:space="preserve">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w:t>
      </w:r>
      <w:r w:rsidRPr="002916FD">
        <w:rPr>
          <w:rFonts w:ascii="Calibri" w:hAnsi="Calibri" w:cs="Times New Roman"/>
          <w:sz w:val="22"/>
          <w:szCs w:val="22"/>
        </w:rPr>
        <w:lastRenderedPageBreak/>
        <w:t xml:space="preserve">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w:t>
      </w:r>
      <w:r w:rsidR="003F5D51">
        <w:rPr>
          <w:rFonts w:ascii="Calibri" w:hAnsi="Calibri" w:cs="Times New Roman"/>
          <w:sz w:val="22"/>
          <w:szCs w:val="22"/>
        </w:rPr>
        <w:t xml:space="preserve">jednotlivé části 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části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3F5D51">
        <w:rPr>
          <w:rFonts w:ascii="Calibri" w:hAnsi="Calibri" w:cs="Times New Roman"/>
          <w:sz w:val="22"/>
          <w:szCs w:val="22"/>
        </w:rPr>
        <w:t>4</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Default="0062600D" w:rsidP="0062600D">
      <w:pPr>
        <w:pStyle w:val="Import11"/>
        <w:widowControl w:val="0"/>
        <w:spacing w:line="228" w:lineRule="auto"/>
        <w:ind w:left="0" w:firstLine="0"/>
        <w:rPr>
          <w:rFonts w:ascii="Calibri" w:hAnsi="Calibri" w:cs="Times New Roman"/>
          <w:sz w:val="22"/>
          <w:szCs w:val="22"/>
        </w:rPr>
      </w:pPr>
      <w:proofErr w:type="gramStart"/>
      <w:r>
        <w:rPr>
          <w:rFonts w:ascii="Calibri" w:hAnsi="Calibri" w:cs="Times New Roman"/>
          <w:sz w:val="22"/>
          <w:szCs w:val="22"/>
        </w:rPr>
        <w:t xml:space="preserve">11.9   </w:t>
      </w:r>
      <w:r w:rsidR="009E0BDF" w:rsidRPr="003D6BE6">
        <w:rPr>
          <w:rFonts w:ascii="Calibri" w:hAnsi="Calibri" w:cs="Times New Roman"/>
          <w:sz w:val="22"/>
          <w:szCs w:val="22"/>
        </w:rPr>
        <w:t>O uzavření</w:t>
      </w:r>
      <w:proofErr w:type="gramEnd"/>
      <w:r w:rsidR="009E0BDF" w:rsidRPr="003D6BE6">
        <w:rPr>
          <w:rFonts w:ascii="Calibri" w:hAnsi="Calibri" w:cs="Times New Roman"/>
          <w:sz w:val="22"/>
          <w:szCs w:val="22"/>
        </w:rPr>
        <w:t xml:space="preserve"> této smlouvy rozhodla Rada městského obvodu Moravská Ostrava a Přívoz usnesením</w:t>
      </w:r>
    </w:p>
    <w:p w:rsidR="0062600D"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 číslo ……………</w:t>
      </w:r>
      <w:proofErr w:type="gramStart"/>
      <w:r w:rsidR="009E0BDF" w:rsidRPr="003D6BE6">
        <w:rPr>
          <w:rFonts w:ascii="Calibri" w:hAnsi="Calibri" w:cs="Times New Roman"/>
          <w:sz w:val="22"/>
          <w:szCs w:val="22"/>
        </w:rPr>
        <w:t>…..</w:t>
      </w:r>
      <w:r>
        <w:rPr>
          <w:rFonts w:ascii="Calibri" w:hAnsi="Calibri" w:cs="Times New Roman"/>
          <w:sz w:val="22"/>
          <w:szCs w:val="22"/>
        </w:rPr>
        <w:t xml:space="preserve"> </w:t>
      </w:r>
      <w:r w:rsidR="009E0BDF" w:rsidRPr="003D6BE6">
        <w:rPr>
          <w:rFonts w:ascii="Calibri" w:hAnsi="Calibri" w:cs="Times New Roman"/>
          <w:sz w:val="22"/>
          <w:szCs w:val="22"/>
        </w:rPr>
        <w:t>ze</w:t>
      </w:r>
      <w:proofErr w:type="gramEnd"/>
      <w:r w:rsidR="009E0BDF" w:rsidRPr="003D6BE6">
        <w:rPr>
          <w:rFonts w:ascii="Calibri" w:hAnsi="Calibri" w:cs="Times New Roman"/>
          <w:sz w:val="22"/>
          <w:szCs w:val="22"/>
        </w:rPr>
        <w:t xml:space="preserve"> dne ……………., kterým současně zmocnila starostku Ing. Petru </w:t>
      </w:r>
      <w:proofErr w:type="spellStart"/>
      <w:r w:rsidR="009E0BDF" w:rsidRPr="003D6BE6">
        <w:rPr>
          <w:rFonts w:ascii="Calibri" w:hAnsi="Calibri" w:cs="Times New Roman"/>
          <w:sz w:val="22"/>
          <w:szCs w:val="22"/>
        </w:rPr>
        <w:t>Bernfeldovou</w:t>
      </w:r>
      <w:proofErr w:type="spellEnd"/>
      <w:r w:rsidR="009E0BDF" w:rsidRPr="003D6BE6">
        <w:rPr>
          <w:rFonts w:ascii="Calibri" w:hAnsi="Calibri" w:cs="Times New Roman"/>
          <w:sz w:val="22"/>
          <w:szCs w:val="22"/>
        </w:rPr>
        <w:t xml:space="preserve"> k</w:t>
      </w:r>
    </w:p>
    <w:p w:rsidR="002339D5" w:rsidRDefault="0062600D" w:rsidP="0062600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009E0BDF" w:rsidRPr="003D6BE6">
        <w:rPr>
          <w:rFonts w:ascii="Calibri" w:hAnsi="Calibri" w:cs="Times New Roman"/>
          <w:sz w:val="22"/>
          <w:szCs w:val="22"/>
        </w:rPr>
        <w:t xml:space="preserve">podpisu </w:t>
      </w:r>
      <w:r w:rsidR="00A34FE3" w:rsidRPr="003D6BE6">
        <w:rPr>
          <w:rFonts w:ascii="Calibri" w:hAnsi="Calibri" w:cs="Times New Roman"/>
          <w:sz w:val="22"/>
          <w:szCs w:val="22"/>
        </w:rPr>
        <w:t>smlouvy o dílo</w:t>
      </w:r>
      <w:r w:rsidR="009E0BDF" w:rsidRPr="003D6BE6">
        <w:rPr>
          <w:rFonts w:ascii="Calibri" w:hAnsi="Calibri" w:cs="Times New Roman"/>
          <w:sz w:val="22"/>
          <w:szCs w:val="22"/>
        </w:rPr>
        <w:t>.</w:t>
      </w:r>
    </w:p>
    <w:p w:rsidR="0066399D" w:rsidRPr="003D6BE6" w:rsidRDefault="0066399D" w:rsidP="0066399D">
      <w:pPr>
        <w:pStyle w:val="Import11"/>
        <w:widowControl w:val="0"/>
        <w:spacing w:line="228" w:lineRule="auto"/>
        <w:ind w:left="0" w:firstLine="0"/>
      </w:pPr>
    </w:p>
    <w:p w:rsidR="00F415D3" w:rsidRPr="00F415D3" w:rsidRDefault="00F415D3" w:rsidP="00F415D3">
      <w:pPr>
        <w:rPr>
          <w:rFonts w:ascii="Calibri" w:hAnsi="Calibri" w:cs="Arial"/>
          <w:szCs w:val="22"/>
        </w:rPr>
      </w:pPr>
      <w:r w:rsidRPr="00F415D3">
        <w:rPr>
          <w:rFonts w:ascii="Calibri" w:hAnsi="Calibri" w:cs="Arial"/>
          <w:szCs w:val="22"/>
        </w:rPr>
        <w:t>Příloha č. 1 Soupis oprav volného bytu č. 48, Hornopolní 2851/49, Mor. Ostrava</w:t>
      </w:r>
    </w:p>
    <w:p w:rsidR="00F415D3" w:rsidRPr="00F415D3" w:rsidRDefault="00F415D3" w:rsidP="00F415D3">
      <w:pPr>
        <w:rPr>
          <w:rFonts w:ascii="Calibri" w:hAnsi="Calibri" w:cs="Arial"/>
          <w:szCs w:val="22"/>
        </w:rPr>
      </w:pPr>
      <w:r w:rsidRPr="00F415D3">
        <w:rPr>
          <w:rFonts w:ascii="Calibri" w:hAnsi="Calibri" w:cs="Arial"/>
          <w:szCs w:val="22"/>
        </w:rPr>
        <w:t xml:space="preserve">Příloha </w:t>
      </w:r>
      <w:proofErr w:type="gramStart"/>
      <w:r w:rsidRPr="00F415D3">
        <w:rPr>
          <w:rFonts w:ascii="Calibri" w:hAnsi="Calibri" w:cs="Arial"/>
          <w:szCs w:val="22"/>
        </w:rPr>
        <w:t>č. 2 Soupis</w:t>
      </w:r>
      <w:proofErr w:type="gramEnd"/>
      <w:r w:rsidRPr="00F415D3">
        <w:rPr>
          <w:rFonts w:ascii="Calibri" w:hAnsi="Calibri" w:cs="Arial"/>
          <w:szCs w:val="22"/>
        </w:rPr>
        <w:t xml:space="preserve"> oprav volného bytu č. 39, Hornopolní 2851/49, Mor. Ostrava</w:t>
      </w:r>
    </w:p>
    <w:p w:rsidR="00F415D3" w:rsidRPr="00F415D3" w:rsidRDefault="00F415D3" w:rsidP="00F415D3">
      <w:pPr>
        <w:rPr>
          <w:rFonts w:ascii="Calibri" w:hAnsi="Calibri" w:cs="Arial"/>
          <w:szCs w:val="22"/>
        </w:rPr>
      </w:pPr>
      <w:r w:rsidRPr="00F415D3">
        <w:rPr>
          <w:rFonts w:ascii="Calibri" w:hAnsi="Calibri" w:cs="Arial"/>
          <w:szCs w:val="22"/>
        </w:rPr>
        <w:t xml:space="preserve">Příloha </w:t>
      </w:r>
      <w:proofErr w:type="gramStart"/>
      <w:r w:rsidRPr="00F415D3">
        <w:rPr>
          <w:rFonts w:ascii="Calibri" w:hAnsi="Calibri" w:cs="Arial"/>
          <w:szCs w:val="22"/>
        </w:rPr>
        <w:t>č. 3 Soupis</w:t>
      </w:r>
      <w:proofErr w:type="gramEnd"/>
      <w:r w:rsidRPr="00F415D3">
        <w:rPr>
          <w:rFonts w:ascii="Calibri" w:hAnsi="Calibri" w:cs="Arial"/>
          <w:szCs w:val="22"/>
        </w:rPr>
        <w:t xml:space="preserve"> oprav volného bytu č. 7, Hornopolní 2851/49, Mor. Ostrava</w:t>
      </w:r>
    </w:p>
    <w:p w:rsidR="00F415D3" w:rsidRPr="00F415D3" w:rsidRDefault="00F415D3" w:rsidP="00F415D3">
      <w:pPr>
        <w:rPr>
          <w:rFonts w:ascii="Calibri" w:hAnsi="Calibri" w:cs="Arial"/>
          <w:szCs w:val="22"/>
        </w:rPr>
      </w:pPr>
      <w:r w:rsidRPr="00F415D3">
        <w:rPr>
          <w:rFonts w:ascii="Calibri" w:hAnsi="Calibri" w:cs="Arial"/>
          <w:szCs w:val="22"/>
        </w:rPr>
        <w:t xml:space="preserve">Příloha </w:t>
      </w:r>
      <w:proofErr w:type="gramStart"/>
      <w:r w:rsidRPr="00F415D3">
        <w:rPr>
          <w:rFonts w:ascii="Calibri" w:hAnsi="Calibri" w:cs="Arial"/>
          <w:szCs w:val="22"/>
        </w:rPr>
        <w:t>č. 4 Soupis</w:t>
      </w:r>
      <w:proofErr w:type="gramEnd"/>
      <w:r w:rsidRPr="00F415D3">
        <w:rPr>
          <w:rFonts w:ascii="Calibri" w:hAnsi="Calibri" w:cs="Arial"/>
          <w:szCs w:val="22"/>
        </w:rPr>
        <w:t xml:space="preserve"> oprav volného bytu č. 1, Varenská 2931/28, Mor. Ostrava </w:t>
      </w:r>
    </w:p>
    <w:p w:rsidR="00F415D3" w:rsidRPr="00F415D3" w:rsidRDefault="00F415D3" w:rsidP="00F415D3">
      <w:pPr>
        <w:rPr>
          <w:rFonts w:ascii="Calibri" w:hAnsi="Calibri" w:cs="Arial"/>
          <w:szCs w:val="22"/>
        </w:rPr>
      </w:pPr>
      <w:r w:rsidRPr="00F415D3">
        <w:rPr>
          <w:rFonts w:ascii="Calibri" w:hAnsi="Calibri" w:cs="Arial"/>
          <w:szCs w:val="22"/>
        </w:rPr>
        <w:t xml:space="preserve">Příloha č. 5 Soupis oprav volného bytu č. 5, Pobialova 1432/23, Mor. Ostrava </w:t>
      </w:r>
    </w:p>
    <w:p w:rsidR="00F415D3" w:rsidRPr="00F415D3" w:rsidRDefault="00F415D3" w:rsidP="00F415D3">
      <w:pPr>
        <w:rPr>
          <w:rFonts w:ascii="Calibri" w:hAnsi="Calibri" w:cs="Arial"/>
          <w:szCs w:val="22"/>
        </w:rPr>
      </w:pPr>
      <w:r w:rsidRPr="00F415D3">
        <w:rPr>
          <w:rFonts w:ascii="Calibri" w:hAnsi="Calibri" w:cs="Arial"/>
          <w:szCs w:val="22"/>
        </w:rPr>
        <w:t xml:space="preserve">Příloha č. 6 Soupis oprav volného bytu č. 4, Nádražní 1265/24, Mor. Ostrava </w:t>
      </w:r>
    </w:p>
    <w:p w:rsidR="00F415D3" w:rsidRPr="00F415D3" w:rsidRDefault="00F415D3" w:rsidP="00F415D3">
      <w:pPr>
        <w:rPr>
          <w:rFonts w:ascii="Calibri" w:hAnsi="Calibri" w:cs="Arial"/>
          <w:szCs w:val="22"/>
        </w:rPr>
      </w:pPr>
      <w:r w:rsidRPr="00F415D3">
        <w:rPr>
          <w:rFonts w:ascii="Calibri" w:hAnsi="Calibri" w:cs="Arial"/>
          <w:szCs w:val="22"/>
        </w:rPr>
        <w:t>Příloha č. 7 Soupis oprav volného bytu č. 2, Šafaříkova 286/12, Ostrava Přívoz</w:t>
      </w:r>
    </w:p>
    <w:p w:rsidR="00F415D3" w:rsidRPr="00F415D3" w:rsidRDefault="00F415D3" w:rsidP="00F415D3">
      <w:pPr>
        <w:rPr>
          <w:rFonts w:ascii="Calibri" w:hAnsi="Calibri" w:cs="Arial"/>
          <w:szCs w:val="22"/>
        </w:rPr>
      </w:pPr>
      <w:r w:rsidRPr="00F415D3">
        <w:rPr>
          <w:rFonts w:ascii="Calibri" w:hAnsi="Calibri" w:cs="Arial"/>
          <w:szCs w:val="22"/>
        </w:rPr>
        <w:t>Příloha č. 8 Soupis oprav volného bytu č. 3, Šafaříkova 286/12, Ostrava Přívoz</w:t>
      </w:r>
    </w:p>
    <w:p w:rsidR="00F415D3" w:rsidRPr="00F415D3" w:rsidRDefault="00F415D3" w:rsidP="00F415D3">
      <w:pPr>
        <w:rPr>
          <w:rFonts w:ascii="Calibri" w:hAnsi="Calibri" w:cs="Arial"/>
          <w:szCs w:val="22"/>
        </w:rPr>
      </w:pPr>
      <w:r w:rsidRPr="00F415D3">
        <w:rPr>
          <w:rFonts w:ascii="Calibri" w:hAnsi="Calibri" w:cs="Arial"/>
          <w:szCs w:val="22"/>
        </w:rPr>
        <w:t>Příloha č. 9 Soupis oprav volného bytu č. 5, Šafaříkova 286/12, Ostrava Přívoz</w:t>
      </w:r>
    </w:p>
    <w:p w:rsidR="00F415D3" w:rsidRPr="00F415D3" w:rsidRDefault="00F415D3" w:rsidP="00F415D3">
      <w:pPr>
        <w:rPr>
          <w:rFonts w:ascii="Calibri" w:hAnsi="Calibri" w:cs="Arial"/>
          <w:szCs w:val="22"/>
        </w:rPr>
      </w:pPr>
      <w:r w:rsidRPr="00F415D3">
        <w:rPr>
          <w:rFonts w:ascii="Calibri" w:hAnsi="Calibri" w:cs="Arial"/>
          <w:szCs w:val="22"/>
        </w:rPr>
        <w:t xml:space="preserve">Příloha č. 10 Soupis oprav volného bytu č. 79, Maroldova 2992/3, Mor. Ostrava </w:t>
      </w:r>
    </w:p>
    <w:p w:rsidR="00F415D3" w:rsidRPr="00F415D3" w:rsidRDefault="00F415D3" w:rsidP="00F415D3">
      <w:pPr>
        <w:rPr>
          <w:rFonts w:ascii="Calibri" w:hAnsi="Calibri" w:cs="Arial"/>
          <w:szCs w:val="22"/>
        </w:rPr>
      </w:pPr>
      <w:r w:rsidRPr="00F415D3">
        <w:rPr>
          <w:rFonts w:ascii="Calibri" w:hAnsi="Calibri" w:cs="Arial"/>
          <w:szCs w:val="22"/>
        </w:rPr>
        <w:t>Příloha č. 11 Soupis oprav volného bytu č. 5, Maroldova 2992/3, Mor. Ostrava</w:t>
      </w:r>
    </w:p>
    <w:p w:rsidR="00F415D3" w:rsidRPr="00F415D3" w:rsidRDefault="00F415D3" w:rsidP="00F415D3">
      <w:pPr>
        <w:rPr>
          <w:rFonts w:ascii="Calibri" w:hAnsi="Calibri" w:cs="Arial"/>
          <w:szCs w:val="22"/>
        </w:rPr>
      </w:pPr>
      <w:r w:rsidRPr="00F415D3">
        <w:rPr>
          <w:rFonts w:ascii="Calibri" w:hAnsi="Calibri" w:cs="Arial"/>
          <w:szCs w:val="22"/>
        </w:rPr>
        <w:t>Příloha č. 12 Soupis oprav volného bytu č. 77, Maroldova 2987/1, Mor. Ostrava</w:t>
      </w:r>
    </w:p>
    <w:p w:rsidR="00F415D3" w:rsidRDefault="00F415D3" w:rsidP="00F415D3">
      <w:pPr>
        <w:rPr>
          <w:rFonts w:ascii="Calibri" w:hAnsi="Calibri" w:cs="Arial"/>
          <w:szCs w:val="22"/>
        </w:rPr>
      </w:pPr>
      <w:r w:rsidRPr="00F415D3">
        <w:rPr>
          <w:rFonts w:ascii="Calibri" w:hAnsi="Calibri" w:cs="Arial"/>
          <w:szCs w:val="22"/>
        </w:rPr>
        <w:t>Příloha č. 13 Soupis oprav volného bytu č. 94, Maroldova 2987/1, Mor. Ostrava</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9E0BDF" w:rsidRPr="00E37A7B">
        <w:rPr>
          <w:rFonts w:ascii="Calibri" w:hAnsi="Calibri" w:cs="Arial"/>
          <w:szCs w:val="22"/>
        </w:rPr>
        <w:t>1</w:t>
      </w:r>
      <w:r w:rsidR="0073355B">
        <w:rPr>
          <w:rFonts w:ascii="Calibri" w:hAnsi="Calibri" w:cs="Arial"/>
          <w:szCs w:val="22"/>
        </w:rPr>
        <w:t>4</w:t>
      </w:r>
      <w:r w:rsidRPr="00E37A7B">
        <w:rPr>
          <w:rFonts w:ascii="Calibri" w:hAnsi="Calibri" w:cs="Arial"/>
          <w:szCs w:val="22"/>
        </w:rPr>
        <w:t xml:space="preserve"> 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9E0BDF" w:rsidRPr="00E37A7B">
        <w:rPr>
          <w:rFonts w:ascii="Calibri" w:hAnsi="Calibri" w:cs="Arial"/>
          <w:szCs w:val="22"/>
        </w:rPr>
        <w:t>1</w:t>
      </w:r>
      <w:r w:rsidR="0073355B">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9E0BDF" w:rsidRPr="00E37A7B">
        <w:rPr>
          <w:rFonts w:ascii="Calibri" w:hAnsi="Calibri" w:cs="Arial"/>
          <w:szCs w:val="22"/>
        </w:rPr>
        <w:t>1</w:t>
      </w:r>
      <w:r w:rsidR="0073355B">
        <w:rPr>
          <w:rFonts w:ascii="Calibri" w:hAnsi="Calibri" w:cs="Arial"/>
          <w:szCs w:val="22"/>
        </w:rPr>
        <w:t>6</w:t>
      </w:r>
      <w:r w:rsidRPr="00E37A7B">
        <w:rPr>
          <w:rFonts w:ascii="Calibri" w:hAnsi="Calibri" w:cs="Arial"/>
          <w:szCs w:val="22"/>
        </w:rPr>
        <w:t xml:space="preserve"> Minimální požadavky na standardy opravy bytu</w:t>
      </w:r>
    </w:p>
    <w:p w:rsidR="00C95568" w:rsidRPr="00E37A7B" w:rsidRDefault="00C45211" w:rsidP="003D6BE6">
      <w:pPr>
        <w:rPr>
          <w:rFonts w:ascii="Calibri" w:hAnsi="Calibri" w:cs="Arial"/>
          <w:szCs w:val="22"/>
        </w:rPr>
      </w:pPr>
      <w:r w:rsidRPr="00E37A7B">
        <w:rPr>
          <w:rFonts w:ascii="Calibri" w:hAnsi="Calibri" w:cs="Arial"/>
          <w:szCs w:val="22"/>
        </w:rPr>
        <w:t xml:space="preserve">              </w:t>
      </w: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r>
      <w:r w:rsidR="00D349C3" w:rsidRPr="00E37A7B">
        <w:rPr>
          <w:rFonts w:ascii="Calibri" w:hAnsi="Calibri" w:cs="Arial"/>
          <w:szCs w:val="22"/>
        </w:rPr>
        <w:tab/>
        <w:t>Za zhotovitele</w:t>
      </w:r>
    </w:p>
    <w:p w:rsidR="00E37A7B" w:rsidRPr="00E37A7B" w:rsidRDefault="00E37A7B" w:rsidP="0037459A">
      <w:pPr>
        <w:rPr>
          <w:rFonts w:ascii="Calibri" w:hAnsi="Calibri"/>
          <w:szCs w:val="22"/>
        </w:rPr>
      </w:pPr>
    </w:p>
    <w:p w:rsidR="002032BC"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r w:rsidR="00D349C3">
        <w:rPr>
          <w:rFonts w:ascii="Calibri" w:hAnsi="Calibri"/>
          <w:szCs w:val="22"/>
        </w:rPr>
        <w:tab/>
      </w:r>
      <w:r w:rsidR="00D349C3">
        <w:rPr>
          <w:rFonts w:ascii="Calibri" w:hAnsi="Calibri"/>
          <w:szCs w:val="22"/>
        </w:rPr>
        <w:tab/>
      </w:r>
      <w:r w:rsidR="00E37A7B">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r w:rsidR="00681D0B">
        <w:rPr>
          <w:rFonts w:ascii="Calibri" w:hAnsi="Calibri"/>
          <w:szCs w:val="22"/>
        </w:rPr>
        <w:t>……</w:t>
      </w:r>
      <w:r w:rsidR="009A2CCF">
        <w:rPr>
          <w:rFonts w:ascii="Calibri" w:hAnsi="Calibri"/>
          <w:szCs w:val="22"/>
        </w:rPr>
        <w:t>…</w:t>
      </w:r>
      <w:r w:rsidR="0033126E">
        <w:rPr>
          <w:rFonts w:ascii="Calibri" w:hAnsi="Calibri"/>
          <w:szCs w:val="22"/>
        </w:rPr>
        <w:t xml:space="preserve"> 201</w:t>
      </w:r>
      <w:r w:rsidR="009A2CCF">
        <w:rPr>
          <w:rFonts w:ascii="Calibri" w:hAnsi="Calibri"/>
          <w:szCs w:val="22"/>
        </w:rPr>
        <w:t>8</w:t>
      </w:r>
    </w:p>
    <w:p w:rsidR="0066399D" w:rsidRDefault="0066399D" w:rsidP="009D5821">
      <w:pPr>
        <w:ind w:left="0" w:firstLine="0"/>
        <w:outlineLvl w:val="0"/>
        <w:rPr>
          <w:rFonts w:ascii="Calibri" w:hAnsi="Calibri"/>
          <w:szCs w:val="22"/>
        </w:rPr>
      </w:pPr>
    </w:p>
    <w:p w:rsidR="0066399D" w:rsidRDefault="0066399D" w:rsidP="009D5821">
      <w:pPr>
        <w:ind w:left="0" w:firstLine="0"/>
        <w:outlineLvl w:val="0"/>
        <w:rPr>
          <w:rFonts w:ascii="Calibri" w:hAnsi="Calibri"/>
          <w:szCs w:val="22"/>
        </w:rPr>
      </w:pPr>
    </w:p>
    <w:p w:rsidR="0066399D" w:rsidRDefault="0066399D" w:rsidP="009D5821">
      <w:pPr>
        <w:ind w:left="0" w:firstLine="0"/>
        <w:outlineLvl w:val="0"/>
        <w:rPr>
          <w:rFonts w:ascii="Calibri" w:hAnsi="Calibri"/>
          <w:szCs w:val="22"/>
        </w:rPr>
      </w:pPr>
    </w:p>
    <w:p w:rsidR="0066399D" w:rsidRDefault="0066399D" w:rsidP="009D5821">
      <w:pPr>
        <w:ind w:left="0" w:firstLine="0"/>
        <w:outlineLvl w:val="0"/>
        <w:rPr>
          <w:rFonts w:ascii="Calibri" w:hAnsi="Calibri"/>
          <w:szCs w:val="22"/>
        </w:rPr>
      </w:pPr>
    </w:p>
    <w:p w:rsidR="0066399D" w:rsidRDefault="0066399D"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Default="003D6BE6" w:rsidP="00BB4B6F">
      <w:pPr>
        <w:rPr>
          <w:rFonts w:ascii="Calibri" w:hAnsi="Calibri"/>
          <w:szCs w:val="22"/>
        </w:rPr>
      </w:pPr>
      <w:r>
        <w:rPr>
          <w:rFonts w:ascii="Calibri" w:hAnsi="Calibri"/>
          <w:szCs w:val="22"/>
        </w:rPr>
        <w:t>st</w:t>
      </w:r>
      <w:r w:rsidR="007B1192">
        <w:rPr>
          <w:rFonts w:ascii="Calibri" w:hAnsi="Calibri"/>
          <w:szCs w:val="22"/>
        </w:rPr>
        <w:t>arostka</w:t>
      </w:r>
      <w:r>
        <w:rPr>
          <w:rFonts w:ascii="Calibri" w:hAnsi="Calibri"/>
          <w:szCs w:val="22"/>
        </w:rPr>
        <w:t xml:space="preserve">   </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Pr>
          <w:rFonts w:ascii="Calibri" w:hAnsi="Calibri"/>
          <w:szCs w:val="22"/>
        </w:rPr>
        <w:t xml:space="preserve">              </w:t>
      </w:r>
      <w:r w:rsidR="00C86E0A">
        <w:rPr>
          <w:rFonts w:ascii="Calibri" w:hAnsi="Calibri"/>
          <w:szCs w:val="22"/>
        </w:rPr>
        <w:t>jednatel</w:t>
      </w:r>
    </w:p>
    <w:p w:rsidR="003D6BE6" w:rsidRPr="008E58A9" w:rsidRDefault="00412D9C" w:rsidP="00BB4B6F">
      <w:pPr>
        <w:rPr>
          <w:rFonts w:ascii="Calibri" w:hAnsi="Calibri" w:cs="Arial"/>
          <w:b/>
          <w:szCs w:val="22"/>
        </w:rPr>
      </w:pPr>
      <w:r>
        <w:rPr>
          <w:rFonts w:ascii="Calibri" w:hAnsi="Calibri"/>
          <w:szCs w:val="22"/>
        </w:rPr>
        <w:t>Ing. Petra  Bernfeldová</w:t>
      </w:r>
    </w:p>
    <w:sectPr w:rsidR="003D6BE6" w:rsidRPr="008E58A9" w:rsidSect="006851C8">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418"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D3" w:rsidRDefault="00F415D3">
      <w:r>
        <w:separator/>
      </w:r>
    </w:p>
    <w:p w:rsidR="00F415D3" w:rsidRDefault="00F415D3"/>
    <w:p w:rsidR="00F415D3" w:rsidRDefault="00F415D3" w:rsidP="003A4FAD"/>
    <w:p w:rsidR="00F415D3" w:rsidRDefault="00F415D3"/>
    <w:p w:rsidR="00F415D3" w:rsidRDefault="00F415D3"/>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p w:rsidR="00F415D3" w:rsidRDefault="00F415D3"/>
    <w:p w:rsidR="00F415D3" w:rsidRDefault="00F415D3"/>
    <w:p w:rsidR="00F415D3" w:rsidRDefault="00F415D3" w:rsidP="00F75207"/>
    <w:p w:rsidR="00F415D3" w:rsidRDefault="00F415D3" w:rsidP="00F75207"/>
    <w:p w:rsidR="00F415D3" w:rsidRDefault="00F415D3"/>
    <w:p w:rsidR="00F415D3" w:rsidRDefault="00F415D3"/>
    <w:p w:rsidR="00F415D3" w:rsidRDefault="00F415D3"/>
    <w:p w:rsidR="00F415D3" w:rsidRDefault="00F415D3" w:rsidP="008A2932"/>
    <w:p w:rsidR="00F415D3" w:rsidRDefault="00F415D3"/>
    <w:p w:rsidR="00F415D3" w:rsidRDefault="00F415D3" w:rsidP="00341130"/>
    <w:p w:rsidR="00F415D3" w:rsidRDefault="00F415D3"/>
    <w:p w:rsidR="00F415D3" w:rsidRDefault="00F415D3" w:rsidP="004D65EC"/>
    <w:p w:rsidR="00F415D3" w:rsidRDefault="00F415D3"/>
    <w:p w:rsidR="00F415D3" w:rsidRDefault="00F415D3" w:rsidP="00F0468D"/>
    <w:p w:rsidR="00F415D3" w:rsidRDefault="00F415D3" w:rsidP="00F0468D"/>
    <w:p w:rsidR="00F415D3" w:rsidRDefault="00F415D3" w:rsidP="00F0468D"/>
    <w:p w:rsidR="00F415D3" w:rsidRDefault="00F415D3" w:rsidP="00F24506"/>
    <w:p w:rsidR="00F415D3" w:rsidRDefault="00F415D3" w:rsidP="00F24506"/>
    <w:p w:rsidR="00F415D3" w:rsidRDefault="00F415D3" w:rsidP="00F24506"/>
    <w:p w:rsidR="00F415D3" w:rsidRDefault="00F415D3" w:rsidP="00F24506"/>
    <w:p w:rsidR="00F415D3" w:rsidRDefault="00F415D3" w:rsidP="00F24506"/>
    <w:p w:rsidR="00F415D3" w:rsidRDefault="00F415D3"/>
    <w:p w:rsidR="00F415D3" w:rsidRDefault="00F415D3" w:rsidP="002632B7"/>
    <w:p w:rsidR="00F415D3" w:rsidRDefault="00F415D3" w:rsidP="00BC5006"/>
    <w:p w:rsidR="00F415D3" w:rsidRDefault="00F415D3"/>
    <w:p w:rsidR="00F415D3" w:rsidRDefault="00F415D3"/>
    <w:p w:rsidR="00F415D3" w:rsidRDefault="00F415D3"/>
    <w:p w:rsidR="00F415D3" w:rsidRDefault="00F415D3" w:rsidP="006F2FCD"/>
    <w:p w:rsidR="00F415D3" w:rsidRDefault="00F415D3"/>
    <w:p w:rsidR="00F415D3" w:rsidRDefault="00F415D3"/>
    <w:p w:rsidR="00F415D3" w:rsidRDefault="00F415D3" w:rsidP="00642E62"/>
    <w:p w:rsidR="00F415D3" w:rsidRDefault="00F415D3"/>
    <w:p w:rsidR="00F415D3" w:rsidRDefault="00F415D3"/>
    <w:p w:rsidR="00F415D3" w:rsidRDefault="00F415D3"/>
    <w:p w:rsidR="00F415D3" w:rsidRDefault="00F415D3"/>
  </w:endnote>
  <w:endnote w:type="continuationSeparator" w:id="0">
    <w:p w:rsidR="00F415D3" w:rsidRDefault="00F415D3">
      <w:r>
        <w:continuationSeparator/>
      </w:r>
    </w:p>
    <w:p w:rsidR="00F415D3" w:rsidRDefault="00F415D3"/>
    <w:p w:rsidR="00F415D3" w:rsidRDefault="00F415D3" w:rsidP="003A4FAD"/>
    <w:p w:rsidR="00F415D3" w:rsidRDefault="00F415D3"/>
    <w:p w:rsidR="00F415D3" w:rsidRDefault="00F415D3"/>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p w:rsidR="00F415D3" w:rsidRDefault="00F415D3"/>
    <w:p w:rsidR="00F415D3" w:rsidRDefault="00F415D3"/>
    <w:p w:rsidR="00F415D3" w:rsidRDefault="00F415D3" w:rsidP="00F75207"/>
    <w:p w:rsidR="00F415D3" w:rsidRDefault="00F415D3" w:rsidP="00F75207"/>
    <w:p w:rsidR="00F415D3" w:rsidRDefault="00F415D3"/>
    <w:p w:rsidR="00F415D3" w:rsidRDefault="00F415D3"/>
    <w:p w:rsidR="00F415D3" w:rsidRDefault="00F415D3"/>
    <w:p w:rsidR="00F415D3" w:rsidRDefault="00F415D3" w:rsidP="008A2932"/>
    <w:p w:rsidR="00F415D3" w:rsidRDefault="00F415D3"/>
    <w:p w:rsidR="00F415D3" w:rsidRDefault="00F415D3" w:rsidP="00341130"/>
    <w:p w:rsidR="00F415D3" w:rsidRDefault="00F415D3"/>
    <w:p w:rsidR="00F415D3" w:rsidRDefault="00F415D3" w:rsidP="004D65EC"/>
    <w:p w:rsidR="00F415D3" w:rsidRDefault="00F415D3"/>
    <w:p w:rsidR="00F415D3" w:rsidRDefault="00F415D3" w:rsidP="00F0468D"/>
    <w:p w:rsidR="00F415D3" w:rsidRDefault="00F415D3" w:rsidP="00F0468D"/>
    <w:p w:rsidR="00F415D3" w:rsidRDefault="00F415D3" w:rsidP="00F0468D"/>
    <w:p w:rsidR="00F415D3" w:rsidRDefault="00F415D3" w:rsidP="00F24506"/>
    <w:p w:rsidR="00F415D3" w:rsidRDefault="00F415D3" w:rsidP="00F24506"/>
    <w:p w:rsidR="00F415D3" w:rsidRDefault="00F415D3" w:rsidP="00F24506"/>
    <w:p w:rsidR="00F415D3" w:rsidRDefault="00F415D3" w:rsidP="00F24506"/>
    <w:p w:rsidR="00F415D3" w:rsidRDefault="00F415D3" w:rsidP="00F24506"/>
    <w:p w:rsidR="00F415D3" w:rsidRDefault="00F415D3"/>
    <w:p w:rsidR="00F415D3" w:rsidRDefault="00F415D3" w:rsidP="002632B7"/>
    <w:p w:rsidR="00F415D3" w:rsidRDefault="00F415D3" w:rsidP="00BC5006"/>
    <w:p w:rsidR="00F415D3" w:rsidRDefault="00F415D3"/>
    <w:p w:rsidR="00F415D3" w:rsidRDefault="00F415D3"/>
    <w:p w:rsidR="00F415D3" w:rsidRDefault="00F415D3"/>
    <w:p w:rsidR="00F415D3" w:rsidRDefault="00F415D3" w:rsidP="006F2FCD"/>
    <w:p w:rsidR="00F415D3" w:rsidRDefault="00F415D3"/>
    <w:p w:rsidR="00F415D3" w:rsidRDefault="00F415D3"/>
    <w:p w:rsidR="00F415D3" w:rsidRDefault="00F415D3" w:rsidP="00642E62"/>
    <w:p w:rsidR="00F415D3" w:rsidRDefault="00F415D3"/>
    <w:p w:rsidR="00F415D3" w:rsidRDefault="00F415D3"/>
    <w:p w:rsidR="00F415D3" w:rsidRDefault="00F415D3"/>
    <w:p w:rsidR="00F415D3" w:rsidRDefault="00F4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3" w:rsidRDefault="00F415D3">
    <w:pPr>
      <w:pStyle w:val="Zpat"/>
    </w:pPr>
  </w:p>
  <w:p w:rsidR="00F415D3" w:rsidRDefault="00F415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3" w:rsidRDefault="00F415D3" w:rsidP="00BB4B6F">
    <w:pPr>
      <w:pStyle w:val="Zpat"/>
      <w:tabs>
        <w:tab w:val="clear" w:pos="4536"/>
        <w:tab w:val="clear" w:pos="9072"/>
        <w:tab w:val="left" w:pos="1418"/>
        <w:tab w:val="center" w:pos="14220"/>
      </w:tabs>
      <w:spacing w:line="240" w:lineRule="exact"/>
      <w:rPr>
        <w:rStyle w:val="slostrnky"/>
        <w:rFonts w:cs="Arial"/>
        <w:b w:val="0"/>
        <w:kern w:val="24"/>
      </w:rPr>
    </w:pPr>
  </w:p>
  <w:p w:rsidR="00F415D3" w:rsidRDefault="00F415D3"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4364DEC3" wp14:editId="0FC2C964">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82BA1">
      <w:rPr>
        <w:rStyle w:val="slostrnky"/>
        <w:rFonts w:cs="Arial"/>
        <w:b w:val="0"/>
        <w:noProof/>
        <w:kern w:val="24"/>
      </w:rPr>
      <w:t>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82BA1">
      <w:rPr>
        <w:rStyle w:val="slostrnky"/>
        <w:rFonts w:cs="Arial"/>
        <w:b w:val="0"/>
        <w:noProof/>
        <w:kern w:val="24"/>
      </w:rPr>
      <w:t>13</w:t>
    </w:r>
    <w:r w:rsidRPr="005E4F1F">
      <w:rPr>
        <w:rStyle w:val="slostrnky"/>
        <w:rFonts w:cs="Arial"/>
        <w:b w:val="0"/>
        <w:kern w:val="24"/>
      </w:rPr>
      <w:fldChar w:fldCharType="end"/>
    </w:r>
  </w:p>
  <w:p w:rsidR="00F415D3" w:rsidRDefault="00F415D3" w:rsidP="00F84505">
    <w:pPr>
      <w:ind w:left="0" w:firstLine="0"/>
    </w:pPr>
  </w:p>
  <w:p w:rsidR="00F415D3" w:rsidRDefault="00F415D3"/>
  <w:p w:rsidR="00F415D3" w:rsidRDefault="00F415D3"/>
  <w:p w:rsidR="00F415D3" w:rsidRDefault="00F415D3"/>
  <w:p w:rsidR="00F415D3" w:rsidRDefault="00F415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3" w:rsidRDefault="00F415D3"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F415D3" w:rsidRDefault="00F415D3"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A4AEFA7" wp14:editId="57D8BC92">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82BA1">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82BA1">
      <w:rPr>
        <w:rStyle w:val="slostrnky"/>
        <w:rFonts w:cs="Arial"/>
        <w:b w:val="0"/>
        <w:noProof/>
        <w:kern w:val="24"/>
      </w:rPr>
      <w:t>13</w:t>
    </w:r>
    <w:r w:rsidRPr="005E4F1F">
      <w:rPr>
        <w:rStyle w:val="slostrnky"/>
        <w:rFonts w:cs="Arial"/>
        <w:b w:val="0"/>
        <w:kern w:val="24"/>
      </w:rPr>
      <w:fldChar w:fldCharType="end"/>
    </w:r>
  </w:p>
  <w:p w:rsidR="00F415D3" w:rsidRDefault="00F415D3" w:rsidP="00F84505">
    <w:pPr>
      <w:ind w:left="0" w:firstLine="0"/>
    </w:pPr>
  </w:p>
  <w:p w:rsidR="00F415D3" w:rsidRDefault="00F415D3"/>
  <w:p w:rsidR="00F415D3" w:rsidRDefault="00F415D3"/>
  <w:p w:rsidR="00F415D3" w:rsidRDefault="00F415D3"/>
  <w:p w:rsidR="00F415D3" w:rsidRDefault="00F415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D3" w:rsidRDefault="00F415D3">
      <w:r>
        <w:separator/>
      </w:r>
    </w:p>
    <w:p w:rsidR="00F415D3" w:rsidRDefault="00F415D3"/>
    <w:p w:rsidR="00F415D3" w:rsidRDefault="00F415D3" w:rsidP="003A4FAD"/>
    <w:p w:rsidR="00F415D3" w:rsidRDefault="00F415D3"/>
    <w:p w:rsidR="00F415D3" w:rsidRDefault="00F415D3"/>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p w:rsidR="00F415D3" w:rsidRDefault="00F415D3"/>
    <w:p w:rsidR="00F415D3" w:rsidRDefault="00F415D3"/>
    <w:p w:rsidR="00F415D3" w:rsidRDefault="00F415D3" w:rsidP="00F75207"/>
    <w:p w:rsidR="00F415D3" w:rsidRDefault="00F415D3" w:rsidP="00F75207"/>
    <w:p w:rsidR="00F415D3" w:rsidRDefault="00F415D3"/>
    <w:p w:rsidR="00F415D3" w:rsidRDefault="00F415D3"/>
    <w:p w:rsidR="00F415D3" w:rsidRDefault="00F415D3"/>
    <w:p w:rsidR="00F415D3" w:rsidRDefault="00F415D3" w:rsidP="008A2932"/>
    <w:p w:rsidR="00F415D3" w:rsidRDefault="00F415D3"/>
    <w:p w:rsidR="00F415D3" w:rsidRDefault="00F415D3" w:rsidP="00341130"/>
    <w:p w:rsidR="00F415D3" w:rsidRDefault="00F415D3"/>
    <w:p w:rsidR="00F415D3" w:rsidRDefault="00F415D3" w:rsidP="004D65EC"/>
    <w:p w:rsidR="00F415D3" w:rsidRDefault="00F415D3"/>
    <w:p w:rsidR="00F415D3" w:rsidRDefault="00F415D3" w:rsidP="00F0468D"/>
    <w:p w:rsidR="00F415D3" w:rsidRDefault="00F415D3" w:rsidP="00F0468D"/>
    <w:p w:rsidR="00F415D3" w:rsidRDefault="00F415D3" w:rsidP="00F0468D"/>
    <w:p w:rsidR="00F415D3" w:rsidRDefault="00F415D3" w:rsidP="00F24506"/>
    <w:p w:rsidR="00F415D3" w:rsidRDefault="00F415D3" w:rsidP="00F24506"/>
    <w:p w:rsidR="00F415D3" w:rsidRDefault="00F415D3" w:rsidP="00F24506"/>
    <w:p w:rsidR="00F415D3" w:rsidRDefault="00F415D3" w:rsidP="00F24506"/>
    <w:p w:rsidR="00F415D3" w:rsidRDefault="00F415D3" w:rsidP="00F24506"/>
    <w:p w:rsidR="00F415D3" w:rsidRDefault="00F415D3"/>
    <w:p w:rsidR="00F415D3" w:rsidRDefault="00F415D3" w:rsidP="002632B7"/>
    <w:p w:rsidR="00F415D3" w:rsidRDefault="00F415D3" w:rsidP="00BC5006"/>
    <w:p w:rsidR="00F415D3" w:rsidRDefault="00F415D3"/>
    <w:p w:rsidR="00F415D3" w:rsidRDefault="00F415D3"/>
    <w:p w:rsidR="00F415D3" w:rsidRDefault="00F415D3"/>
    <w:p w:rsidR="00F415D3" w:rsidRDefault="00F415D3" w:rsidP="006F2FCD"/>
    <w:p w:rsidR="00F415D3" w:rsidRDefault="00F415D3"/>
    <w:p w:rsidR="00F415D3" w:rsidRDefault="00F415D3"/>
    <w:p w:rsidR="00F415D3" w:rsidRDefault="00F415D3" w:rsidP="00642E62"/>
    <w:p w:rsidR="00F415D3" w:rsidRDefault="00F415D3"/>
    <w:p w:rsidR="00F415D3" w:rsidRDefault="00F415D3"/>
    <w:p w:rsidR="00F415D3" w:rsidRDefault="00F415D3"/>
    <w:p w:rsidR="00F415D3" w:rsidRDefault="00F415D3"/>
  </w:footnote>
  <w:footnote w:type="continuationSeparator" w:id="0">
    <w:p w:rsidR="00F415D3" w:rsidRDefault="00F415D3">
      <w:r>
        <w:continuationSeparator/>
      </w:r>
    </w:p>
    <w:p w:rsidR="00F415D3" w:rsidRDefault="00F415D3"/>
    <w:p w:rsidR="00F415D3" w:rsidRDefault="00F415D3" w:rsidP="003A4FAD"/>
    <w:p w:rsidR="00F415D3" w:rsidRDefault="00F415D3"/>
    <w:p w:rsidR="00F415D3" w:rsidRDefault="00F415D3"/>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p w:rsidR="00F415D3" w:rsidRDefault="00F415D3"/>
    <w:p w:rsidR="00F415D3" w:rsidRDefault="00F415D3"/>
    <w:p w:rsidR="00F415D3" w:rsidRDefault="00F415D3" w:rsidP="00F75207"/>
    <w:p w:rsidR="00F415D3" w:rsidRDefault="00F415D3" w:rsidP="00F75207"/>
    <w:p w:rsidR="00F415D3" w:rsidRDefault="00F415D3"/>
    <w:p w:rsidR="00F415D3" w:rsidRDefault="00F415D3"/>
    <w:p w:rsidR="00F415D3" w:rsidRDefault="00F415D3"/>
    <w:p w:rsidR="00F415D3" w:rsidRDefault="00F415D3" w:rsidP="008A2932"/>
    <w:p w:rsidR="00F415D3" w:rsidRDefault="00F415D3"/>
    <w:p w:rsidR="00F415D3" w:rsidRDefault="00F415D3" w:rsidP="00341130"/>
    <w:p w:rsidR="00F415D3" w:rsidRDefault="00F415D3"/>
    <w:p w:rsidR="00F415D3" w:rsidRDefault="00F415D3" w:rsidP="004D65EC"/>
    <w:p w:rsidR="00F415D3" w:rsidRDefault="00F415D3"/>
    <w:p w:rsidR="00F415D3" w:rsidRDefault="00F415D3" w:rsidP="00F0468D"/>
    <w:p w:rsidR="00F415D3" w:rsidRDefault="00F415D3" w:rsidP="00F0468D"/>
    <w:p w:rsidR="00F415D3" w:rsidRDefault="00F415D3" w:rsidP="00F0468D"/>
    <w:p w:rsidR="00F415D3" w:rsidRDefault="00F415D3" w:rsidP="00F24506"/>
    <w:p w:rsidR="00F415D3" w:rsidRDefault="00F415D3" w:rsidP="00F24506"/>
    <w:p w:rsidR="00F415D3" w:rsidRDefault="00F415D3" w:rsidP="00F24506"/>
    <w:p w:rsidR="00F415D3" w:rsidRDefault="00F415D3" w:rsidP="00F24506"/>
    <w:p w:rsidR="00F415D3" w:rsidRDefault="00F415D3" w:rsidP="00F24506"/>
    <w:p w:rsidR="00F415D3" w:rsidRDefault="00F415D3"/>
    <w:p w:rsidR="00F415D3" w:rsidRDefault="00F415D3" w:rsidP="002632B7"/>
    <w:p w:rsidR="00F415D3" w:rsidRDefault="00F415D3" w:rsidP="00BC5006"/>
    <w:p w:rsidR="00F415D3" w:rsidRDefault="00F415D3"/>
    <w:p w:rsidR="00F415D3" w:rsidRDefault="00F415D3"/>
    <w:p w:rsidR="00F415D3" w:rsidRDefault="00F415D3"/>
    <w:p w:rsidR="00F415D3" w:rsidRDefault="00F415D3" w:rsidP="006F2FCD"/>
    <w:p w:rsidR="00F415D3" w:rsidRDefault="00F415D3"/>
    <w:p w:rsidR="00F415D3" w:rsidRDefault="00F415D3"/>
    <w:p w:rsidR="00F415D3" w:rsidRDefault="00F415D3" w:rsidP="00642E62"/>
    <w:p w:rsidR="00F415D3" w:rsidRDefault="00F415D3"/>
    <w:p w:rsidR="00F415D3" w:rsidRDefault="00F415D3"/>
    <w:p w:rsidR="00F415D3" w:rsidRDefault="00F415D3"/>
    <w:p w:rsidR="00F415D3" w:rsidRDefault="00F415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BB4B6F"/>
  <w:p w:rsidR="00F415D3" w:rsidRDefault="00F415D3" w:rsidP="003A4FAD"/>
  <w:p w:rsidR="00F415D3" w:rsidRDefault="00F415D3" w:rsidP="003A4FAD"/>
  <w:p w:rsidR="00F415D3" w:rsidRDefault="00F415D3" w:rsidP="00103D31"/>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911049"/>
  <w:p w:rsidR="00F415D3" w:rsidRDefault="00F415D3" w:rsidP="00C338D6"/>
  <w:p w:rsidR="00F415D3" w:rsidRDefault="00F415D3"/>
  <w:p w:rsidR="00F415D3" w:rsidRDefault="00F415D3" w:rsidP="00F75207"/>
  <w:p w:rsidR="00F415D3" w:rsidRDefault="00F415D3" w:rsidP="00F75207"/>
  <w:p w:rsidR="00F415D3" w:rsidRDefault="00F415D3"/>
  <w:p w:rsidR="00F415D3" w:rsidRDefault="00F415D3"/>
  <w:p w:rsidR="00F415D3" w:rsidRDefault="00F415D3"/>
  <w:p w:rsidR="00F415D3" w:rsidRDefault="00F415D3" w:rsidP="008A2932"/>
  <w:p w:rsidR="00F415D3" w:rsidRDefault="00F415D3"/>
  <w:p w:rsidR="00F415D3" w:rsidRDefault="00F415D3" w:rsidP="00341130"/>
  <w:p w:rsidR="00F415D3" w:rsidRDefault="00F415D3"/>
  <w:p w:rsidR="00F415D3" w:rsidRDefault="00F415D3" w:rsidP="004D65EC"/>
  <w:p w:rsidR="00F415D3" w:rsidRDefault="00F415D3"/>
  <w:p w:rsidR="00F415D3" w:rsidRDefault="00F415D3" w:rsidP="00F0468D"/>
  <w:p w:rsidR="00F415D3" w:rsidRDefault="00F415D3" w:rsidP="00F0468D"/>
  <w:p w:rsidR="00F415D3" w:rsidRDefault="00F415D3" w:rsidP="00F0468D"/>
  <w:p w:rsidR="00F415D3" w:rsidRDefault="00F415D3" w:rsidP="00F24506"/>
  <w:p w:rsidR="00F415D3" w:rsidRDefault="00F415D3" w:rsidP="00F24506"/>
  <w:p w:rsidR="00F415D3" w:rsidRDefault="00F415D3" w:rsidP="00F24506"/>
  <w:p w:rsidR="00F415D3" w:rsidRDefault="00F415D3" w:rsidP="00F24506"/>
  <w:p w:rsidR="00F415D3" w:rsidRDefault="00F415D3" w:rsidP="00F24506"/>
  <w:p w:rsidR="00F415D3" w:rsidRDefault="00F415D3"/>
  <w:p w:rsidR="00F415D3" w:rsidRDefault="00F415D3" w:rsidP="002632B7"/>
  <w:p w:rsidR="00F415D3" w:rsidRDefault="00F415D3" w:rsidP="00BC5006"/>
  <w:p w:rsidR="00F415D3" w:rsidRDefault="00F415D3"/>
  <w:p w:rsidR="00F415D3" w:rsidRDefault="00F415D3"/>
  <w:p w:rsidR="00F415D3" w:rsidRDefault="00F415D3"/>
  <w:p w:rsidR="00F415D3" w:rsidRDefault="00F415D3" w:rsidP="006F2FCD"/>
  <w:p w:rsidR="00F415D3" w:rsidRDefault="00F415D3"/>
  <w:p w:rsidR="00F415D3" w:rsidRDefault="00F415D3"/>
  <w:p w:rsidR="00F415D3" w:rsidRDefault="00F415D3" w:rsidP="00642E62"/>
  <w:p w:rsidR="00F415D3" w:rsidRDefault="00F415D3"/>
  <w:p w:rsidR="00F415D3" w:rsidRDefault="00F415D3"/>
  <w:p w:rsidR="00F415D3" w:rsidRDefault="00F415D3"/>
  <w:p w:rsidR="00F415D3" w:rsidRDefault="00F41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3" w:rsidRDefault="00F415D3" w:rsidP="00BB4B6F">
    <w:pPr>
      <w:pStyle w:val="Zhlav"/>
    </w:pPr>
    <w:r>
      <w:t>Statutární město Ostrava</w:t>
    </w:r>
    <w:r>
      <w:tab/>
      <w:t xml:space="preserve">                                                                                         </w:t>
    </w:r>
    <w:r>
      <w:rPr>
        <w:rFonts w:cs="Arial"/>
        <w:b/>
        <w:color w:val="00ADD0"/>
        <w:sz w:val="28"/>
        <w:szCs w:val="28"/>
      </w:rPr>
      <w:t>Příloha č. 14 ZD</w:t>
    </w:r>
    <w:r>
      <w:t xml:space="preserve">                                                     </w:t>
    </w:r>
  </w:p>
  <w:p w:rsidR="00F415D3" w:rsidRPr="0054037B" w:rsidRDefault="00F415D3" w:rsidP="00BB4B6F">
    <w:pPr>
      <w:pStyle w:val="Zhlav"/>
      <w:rPr>
        <w:b/>
      </w:rPr>
    </w:pPr>
    <w:r>
      <w:rPr>
        <w:b/>
      </w:rPr>
      <w:t>m</w:t>
    </w:r>
    <w:r w:rsidRPr="0054037B">
      <w:rPr>
        <w:b/>
      </w:rPr>
      <w:t>ěstský obvod Moravská Ostrava a Přívoz</w:t>
    </w:r>
    <w:r>
      <w:rPr>
        <w:b/>
      </w:rPr>
      <w:t xml:space="preserve">                                                                        </w:t>
    </w:r>
  </w:p>
  <w:p w:rsidR="00F415D3" w:rsidRDefault="00F415D3"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D3" w:rsidRPr="00525018" w:rsidRDefault="00F415D3"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č.14</w:t>
    </w:r>
    <w:proofErr w:type="gramEnd"/>
    <w:r>
      <w:rPr>
        <w:rFonts w:cs="Arial"/>
        <w:b/>
        <w:color w:val="00ADD0"/>
        <w:sz w:val="28"/>
        <w:szCs w:val="28"/>
      </w:rPr>
      <w:t xml:space="preserve"> ZD</w:t>
    </w:r>
  </w:p>
  <w:p w:rsidR="00F415D3" w:rsidRPr="00525018" w:rsidRDefault="00F415D3" w:rsidP="00532EE5">
    <w:pPr>
      <w:pStyle w:val="Zhlav"/>
      <w:rPr>
        <w:b/>
      </w:rPr>
    </w:pPr>
    <w:r w:rsidRPr="00525018">
      <w:rPr>
        <w:b/>
      </w:rPr>
      <w:t>městský obvod Moravská Ostrava a Přívoz</w:t>
    </w:r>
  </w:p>
  <w:p w:rsidR="00F415D3" w:rsidRDefault="00F415D3"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7"/>
  </w:num>
  <w:num w:numId="3">
    <w:abstractNumId w:val="16"/>
  </w:num>
  <w:num w:numId="4">
    <w:abstractNumId w:val="4"/>
  </w:num>
  <w:num w:numId="5">
    <w:abstractNumId w:val="14"/>
  </w:num>
  <w:num w:numId="6">
    <w:abstractNumId w:val="5"/>
  </w:num>
  <w:num w:numId="7">
    <w:abstractNumId w:val="21"/>
  </w:num>
  <w:num w:numId="8">
    <w:abstractNumId w:val="30"/>
  </w:num>
  <w:num w:numId="9">
    <w:abstractNumId w:val="19"/>
  </w:num>
  <w:num w:numId="10">
    <w:abstractNumId w:val="20"/>
  </w:num>
  <w:num w:numId="11">
    <w:abstractNumId w:val="9"/>
  </w:num>
  <w:num w:numId="12">
    <w:abstractNumId w:val="28"/>
  </w:num>
  <w:num w:numId="13">
    <w:abstractNumId w:val="8"/>
  </w:num>
  <w:num w:numId="14">
    <w:abstractNumId w:val="29"/>
  </w:num>
  <w:num w:numId="15">
    <w:abstractNumId w:val="12"/>
  </w:num>
  <w:num w:numId="16">
    <w:abstractNumId w:val="18"/>
  </w:num>
  <w:num w:numId="17">
    <w:abstractNumId w:val="15"/>
  </w:num>
  <w:num w:numId="18">
    <w:abstractNumId w:val="27"/>
  </w:num>
  <w:num w:numId="19">
    <w:abstractNumId w:val="10"/>
  </w:num>
  <w:num w:numId="20">
    <w:abstractNumId w:val="6"/>
  </w:num>
  <w:num w:numId="21">
    <w:abstractNumId w:val="13"/>
  </w:num>
  <w:num w:numId="22">
    <w:abstractNumId w:val="24"/>
  </w:num>
  <w:num w:numId="23">
    <w:abstractNumId w:val="25"/>
  </w:num>
  <w:num w:numId="24">
    <w:abstractNumId w:val="23"/>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09A2"/>
    <w:rsid w:val="000A1243"/>
    <w:rsid w:val="000A2B7A"/>
    <w:rsid w:val="000A3E0D"/>
    <w:rsid w:val="000A69A1"/>
    <w:rsid w:val="000A7A04"/>
    <w:rsid w:val="000B0030"/>
    <w:rsid w:val="000B181B"/>
    <w:rsid w:val="000B2117"/>
    <w:rsid w:val="000B3405"/>
    <w:rsid w:val="000B734E"/>
    <w:rsid w:val="000B7770"/>
    <w:rsid w:val="000C09A7"/>
    <w:rsid w:val="000C335D"/>
    <w:rsid w:val="000C60A0"/>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70393"/>
    <w:rsid w:val="001739B5"/>
    <w:rsid w:val="0017731A"/>
    <w:rsid w:val="00180CF0"/>
    <w:rsid w:val="00180E67"/>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C1AE5"/>
    <w:rsid w:val="001C31E8"/>
    <w:rsid w:val="001C5F7F"/>
    <w:rsid w:val="001C66EF"/>
    <w:rsid w:val="001C77D7"/>
    <w:rsid w:val="001C79D6"/>
    <w:rsid w:val="001D1BBC"/>
    <w:rsid w:val="001D47B8"/>
    <w:rsid w:val="001D4C0E"/>
    <w:rsid w:val="001D51B3"/>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36E3"/>
    <w:rsid w:val="00214C0F"/>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DFF"/>
    <w:rsid w:val="00365F25"/>
    <w:rsid w:val="00370E4E"/>
    <w:rsid w:val="00372027"/>
    <w:rsid w:val="003736E6"/>
    <w:rsid w:val="00373BE1"/>
    <w:rsid w:val="00373C15"/>
    <w:rsid w:val="003743E5"/>
    <w:rsid w:val="0037459A"/>
    <w:rsid w:val="003766AA"/>
    <w:rsid w:val="00377681"/>
    <w:rsid w:val="0037773C"/>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3203"/>
    <w:rsid w:val="003B3504"/>
    <w:rsid w:val="003B707B"/>
    <w:rsid w:val="003C2F25"/>
    <w:rsid w:val="003C5FE2"/>
    <w:rsid w:val="003C7874"/>
    <w:rsid w:val="003C7A69"/>
    <w:rsid w:val="003C7CEF"/>
    <w:rsid w:val="003D0908"/>
    <w:rsid w:val="003D18E1"/>
    <w:rsid w:val="003D2F32"/>
    <w:rsid w:val="003D5EC4"/>
    <w:rsid w:val="003D6BE6"/>
    <w:rsid w:val="003E00B2"/>
    <w:rsid w:val="003E3B85"/>
    <w:rsid w:val="003E5C72"/>
    <w:rsid w:val="003E705A"/>
    <w:rsid w:val="003E79BB"/>
    <w:rsid w:val="003F0F41"/>
    <w:rsid w:val="003F1933"/>
    <w:rsid w:val="003F1973"/>
    <w:rsid w:val="003F2B89"/>
    <w:rsid w:val="003F5D51"/>
    <w:rsid w:val="003F65FA"/>
    <w:rsid w:val="003F6993"/>
    <w:rsid w:val="003F6CF1"/>
    <w:rsid w:val="00400021"/>
    <w:rsid w:val="00404A39"/>
    <w:rsid w:val="00405008"/>
    <w:rsid w:val="00407C7C"/>
    <w:rsid w:val="00407F75"/>
    <w:rsid w:val="0041049E"/>
    <w:rsid w:val="0041090B"/>
    <w:rsid w:val="00412D9C"/>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026"/>
    <w:rsid w:val="0045059A"/>
    <w:rsid w:val="004511A2"/>
    <w:rsid w:val="004522ED"/>
    <w:rsid w:val="00453DFF"/>
    <w:rsid w:val="00454118"/>
    <w:rsid w:val="00454CA6"/>
    <w:rsid w:val="00455B5D"/>
    <w:rsid w:val="00455DE8"/>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0EB9"/>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1F2"/>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1C54"/>
    <w:rsid w:val="00902B99"/>
    <w:rsid w:val="0090385E"/>
    <w:rsid w:val="009041E7"/>
    <w:rsid w:val="00910878"/>
    <w:rsid w:val="00911049"/>
    <w:rsid w:val="00912CDF"/>
    <w:rsid w:val="00916B15"/>
    <w:rsid w:val="00917D9F"/>
    <w:rsid w:val="0092213E"/>
    <w:rsid w:val="00922C18"/>
    <w:rsid w:val="00930C1D"/>
    <w:rsid w:val="009344B9"/>
    <w:rsid w:val="00934965"/>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34FE3"/>
    <w:rsid w:val="00A410A2"/>
    <w:rsid w:val="00A42AA4"/>
    <w:rsid w:val="00A43908"/>
    <w:rsid w:val="00A442CB"/>
    <w:rsid w:val="00A44F0D"/>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55BE"/>
    <w:rsid w:val="00B07B20"/>
    <w:rsid w:val="00B1120E"/>
    <w:rsid w:val="00B1196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77A37"/>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42D2"/>
    <w:rsid w:val="00BB4A9A"/>
    <w:rsid w:val="00BB4B6F"/>
    <w:rsid w:val="00BB6BC1"/>
    <w:rsid w:val="00BB6FA2"/>
    <w:rsid w:val="00BC29EA"/>
    <w:rsid w:val="00BC3000"/>
    <w:rsid w:val="00BC5006"/>
    <w:rsid w:val="00BC6A7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5211"/>
    <w:rsid w:val="00C45820"/>
    <w:rsid w:val="00C46DEE"/>
    <w:rsid w:val="00C471E3"/>
    <w:rsid w:val="00C51F15"/>
    <w:rsid w:val="00C558E7"/>
    <w:rsid w:val="00C55BE7"/>
    <w:rsid w:val="00C57760"/>
    <w:rsid w:val="00C6006F"/>
    <w:rsid w:val="00C62E90"/>
    <w:rsid w:val="00C635E3"/>
    <w:rsid w:val="00C6398D"/>
    <w:rsid w:val="00C63ED9"/>
    <w:rsid w:val="00C703E6"/>
    <w:rsid w:val="00C7060D"/>
    <w:rsid w:val="00C716A2"/>
    <w:rsid w:val="00C734B7"/>
    <w:rsid w:val="00C75797"/>
    <w:rsid w:val="00C76C29"/>
    <w:rsid w:val="00C775F5"/>
    <w:rsid w:val="00C80CD7"/>
    <w:rsid w:val="00C8292F"/>
    <w:rsid w:val="00C865AE"/>
    <w:rsid w:val="00C86965"/>
    <w:rsid w:val="00C8696E"/>
    <w:rsid w:val="00C86E0A"/>
    <w:rsid w:val="00C87695"/>
    <w:rsid w:val="00C90C6C"/>
    <w:rsid w:val="00C95568"/>
    <w:rsid w:val="00C9578B"/>
    <w:rsid w:val="00C97F88"/>
    <w:rsid w:val="00CA4E10"/>
    <w:rsid w:val="00CA554F"/>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1DE3"/>
    <w:rsid w:val="00CF26AA"/>
    <w:rsid w:val="00CF4813"/>
    <w:rsid w:val="00CF5803"/>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1EE1"/>
    <w:rsid w:val="00D33B73"/>
    <w:rsid w:val="00D349C3"/>
    <w:rsid w:val="00D34A04"/>
    <w:rsid w:val="00D378F8"/>
    <w:rsid w:val="00D41146"/>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669B3"/>
    <w:rsid w:val="00D70311"/>
    <w:rsid w:val="00D715E6"/>
    <w:rsid w:val="00D716A3"/>
    <w:rsid w:val="00D7213F"/>
    <w:rsid w:val="00D7284A"/>
    <w:rsid w:val="00D72C93"/>
    <w:rsid w:val="00D756B8"/>
    <w:rsid w:val="00D77231"/>
    <w:rsid w:val="00D772D0"/>
    <w:rsid w:val="00D830AD"/>
    <w:rsid w:val="00D83113"/>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5AA7"/>
    <w:rsid w:val="00E26501"/>
    <w:rsid w:val="00E27FFD"/>
    <w:rsid w:val="00E30C09"/>
    <w:rsid w:val="00E333BD"/>
    <w:rsid w:val="00E33464"/>
    <w:rsid w:val="00E36A3D"/>
    <w:rsid w:val="00E37108"/>
    <w:rsid w:val="00E374D2"/>
    <w:rsid w:val="00E376FD"/>
    <w:rsid w:val="00E37793"/>
    <w:rsid w:val="00E37A7B"/>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302E8"/>
    <w:rsid w:val="00F31897"/>
    <w:rsid w:val="00F365A5"/>
    <w:rsid w:val="00F36B51"/>
    <w:rsid w:val="00F378F9"/>
    <w:rsid w:val="00F415D3"/>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F007-2544-4163-AC0F-0BBDCCAE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13</Pages>
  <Words>5507</Words>
  <Characters>31962</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24</cp:revision>
  <cp:lastPrinted>2018-02-07T08:19:00Z</cp:lastPrinted>
  <dcterms:created xsi:type="dcterms:W3CDTF">2017-06-30T06:41:00Z</dcterms:created>
  <dcterms:modified xsi:type="dcterms:W3CDTF">2018-02-12T11:57:00Z</dcterms:modified>
</cp:coreProperties>
</file>