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1B62CA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bookmarkStart w:id="0" w:name="_GoBack"/>
      <w:bookmarkEnd w:id="0"/>
      <w:r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Smlouva na dodávku a údržbu frankovacího stroje</w:t>
      </w:r>
      <w:r w:rsidR="00D378F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 č.                /201</w:t>
      </w:r>
      <w:r w:rsidR="00D514FC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7</w:t>
      </w:r>
      <w:r w:rsidR="00D378F8" w:rsidRPr="00DB7CD3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/OIMH</w:t>
      </w:r>
    </w:p>
    <w:p w:rsidR="00327158" w:rsidRDefault="0032715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/>
          <w:szCs w:val="22"/>
        </w:rPr>
      </w:pPr>
    </w:p>
    <w:p w:rsidR="00D378F8" w:rsidRDefault="00D378F8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C829DD" w:rsidRDefault="00C829DD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IČ: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  <w:r w:rsidRPr="00DB7CD3">
        <w:rPr>
          <w:rFonts w:ascii="Calibri" w:hAnsi="Calibri" w:cs="Times New Roman"/>
          <w:sz w:val="22"/>
          <w:szCs w:val="22"/>
        </w:rPr>
        <w:t xml:space="preserve">  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480D1A" w:rsidRPr="00A61DA1">
        <w:rPr>
          <w:rFonts w:ascii="Calibri" w:hAnsi="Calibri" w:cs="Times New Roman"/>
          <w:sz w:val="22"/>
          <w:szCs w:val="22"/>
        </w:rPr>
        <w:t>Ing. Petrou Bernfeldovou, starostkou</w:t>
      </w:r>
    </w:p>
    <w:p w:rsidR="00D378F8" w:rsidRPr="008659B1" w:rsidRDefault="00D378F8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  <w:t xml:space="preserve">Ing. Jiřím Vozňákem, vedoucím odboru investic a místního </w:t>
      </w:r>
      <w:r w:rsidRPr="008659B1">
        <w:rPr>
          <w:rFonts w:ascii="Calibri" w:hAnsi="Calibri" w:cs="Times New Roman"/>
          <w:sz w:val="22"/>
          <w:szCs w:val="22"/>
        </w:rPr>
        <w:t xml:space="preserve">hospodářství </w:t>
      </w:r>
    </w:p>
    <w:p w:rsidR="00D378F8" w:rsidRPr="00EF037F" w:rsidRDefault="00D514FC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FB6EA3" w:rsidRPr="00EF037F">
        <w:rPr>
          <w:rFonts w:ascii="Calibri" w:hAnsi="Calibri" w:cs="Times New Roman"/>
          <w:sz w:val="22"/>
          <w:szCs w:val="22"/>
        </w:rPr>
        <w:t>Ing. Daliborem Klossem</w:t>
      </w:r>
      <w:r w:rsidR="00D378F8" w:rsidRPr="00EF037F">
        <w:rPr>
          <w:rFonts w:ascii="Calibri" w:hAnsi="Calibri" w:cs="Times New Roman"/>
          <w:sz w:val="22"/>
          <w:szCs w:val="22"/>
        </w:rPr>
        <w:t>, vedoucí</w:t>
      </w:r>
      <w:r w:rsidR="00C829DD" w:rsidRPr="00EF037F">
        <w:rPr>
          <w:rFonts w:ascii="Calibri" w:hAnsi="Calibri" w:cs="Times New Roman"/>
          <w:sz w:val="22"/>
          <w:szCs w:val="22"/>
        </w:rPr>
        <w:t>m</w:t>
      </w:r>
      <w:r w:rsidR="00D378F8" w:rsidRPr="00EF037F">
        <w:rPr>
          <w:rFonts w:ascii="Calibri" w:hAnsi="Calibri" w:cs="Times New Roman"/>
          <w:sz w:val="22"/>
          <w:szCs w:val="22"/>
        </w:rPr>
        <w:t xml:space="preserve"> oddělení </w:t>
      </w:r>
      <w:r w:rsidR="00FB6EA3" w:rsidRPr="00EF037F">
        <w:rPr>
          <w:rFonts w:ascii="Calibri" w:hAnsi="Calibri" w:cs="Times New Roman"/>
          <w:sz w:val="22"/>
          <w:szCs w:val="22"/>
        </w:rPr>
        <w:t>investic</w:t>
      </w:r>
      <w:r w:rsidR="00D378F8" w:rsidRPr="00EF037F">
        <w:rPr>
          <w:rFonts w:ascii="Calibri" w:hAnsi="Calibri" w:cs="Times New Roman"/>
          <w:sz w:val="22"/>
          <w:szCs w:val="22"/>
        </w:rPr>
        <w:t>, odboru investic a místního hospodářství</w:t>
      </w:r>
    </w:p>
    <w:p w:rsidR="00D378F8" w:rsidRDefault="00D378F8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EF037F">
        <w:rPr>
          <w:rFonts w:ascii="Calibri" w:hAnsi="Calibri"/>
          <w:sz w:val="22"/>
          <w:szCs w:val="22"/>
        </w:rPr>
        <w:tab/>
      </w:r>
      <w:r w:rsidR="00FB6EA3" w:rsidRPr="00EF037F">
        <w:rPr>
          <w:rFonts w:ascii="Calibri" w:hAnsi="Calibri"/>
          <w:sz w:val="22"/>
          <w:szCs w:val="22"/>
        </w:rPr>
        <w:t>Ing. Stanislavem Blahutem</w:t>
      </w:r>
      <w:r w:rsidRPr="00EF037F">
        <w:rPr>
          <w:rFonts w:ascii="Calibri" w:hAnsi="Calibri"/>
          <w:sz w:val="22"/>
          <w:szCs w:val="22"/>
        </w:rPr>
        <w:t>, referentem odboru investic a místního hospodářství</w:t>
      </w:r>
    </w:p>
    <w:p w:rsidR="00E51F1E" w:rsidRPr="00B518E7" w:rsidRDefault="00E51F1E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B518E7">
        <w:rPr>
          <w:rFonts w:ascii="Calibri" w:hAnsi="Calibri"/>
          <w:sz w:val="22"/>
          <w:szCs w:val="22"/>
        </w:rPr>
        <w:t xml:space="preserve">kontaktní osoba pro </w:t>
      </w:r>
      <w:r w:rsidR="00284F2C" w:rsidRPr="00B518E7">
        <w:rPr>
          <w:rFonts w:ascii="Calibri" w:hAnsi="Calibri"/>
          <w:sz w:val="22"/>
          <w:szCs w:val="22"/>
        </w:rPr>
        <w:t>servis</w:t>
      </w:r>
      <w:r w:rsidRPr="00B518E7">
        <w:rPr>
          <w:rFonts w:ascii="Calibri" w:hAnsi="Calibri"/>
          <w:sz w:val="22"/>
          <w:szCs w:val="22"/>
        </w:rPr>
        <w:t xml:space="preserve"> a spotřební materiál:</w:t>
      </w:r>
    </w:p>
    <w:p w:rsidR="00E51F1E" w:rsidRPr="00B518E7" w:rsidRDefault="00E51F1E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B518E7">
        <w:rPr>
          <w:rFonts w:ascii="Calibri" w:hAnsi="Calibri"/>
          <w:sz w:val="22"/>
          <w:szCs w:val="22"/>
        </w:rPr>
        <w:tab/>
        <w:t xml:space="preserve">Ing. Eva Strýčková, </w:t>
      </w:r>
      <w:r w:rsidR="009C7807">
        <w:rPr>
          <w:rFonts w:ascii="Calibri" w:hAnsi="Calibri"/>
          <w:sz w:val="22"/>
          <w:szCs w:val="22"/>
        </w:rPr>
        <w:t xml:space="preserve">referent odboru vnitřních věcí </w:t>
      </w:r>
    </w:p>
    <w:p w:rsidR="00E51F1E" w:rsidRDefault="00E51F1E" w:rsidP="00DB7CD3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</w:p>
    <w:p w:rsidR="00D42E2D" w:rsidRPr="00D42E2D" w:rsidRDefault="00C829DD" w:rsidP="00D42E2D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„k</w:t>
      </w:r>
      <w:r w:rsidR="00D42E2D" w:rsidRPr="00D42E2D">
        <w:rPr>
          <w:rFonts w:ascii="Calibri" w:hAnsi="Calibri"/>
          <w:b/>
          <w:szCs w:val="22"/>
        </w:rPr>
        <w:t>upující“</w:t>
      </w:r>
      <w:r w:rsidR="00193D61">
        <w:rPr>
          <w:rFonts w:ascii="Calibri" w:hAnsi="Calibri"/>
          <w:szCs w:val="22"/>
        </w:rPr>
        <w:t xml:space="preserve"> nebo </w:t>
      </w:r>
      <w:r w:rsidR="00193D61">
        <w:rPr>
          <w:rFonts w:ascii="Calibri" w:hAnsi="Calibri"/>
          <w:b/>
          <w:szCs w:val="22"/>
        </w:rPr>
        <w:t>„objednatel“</w:t>
      </w:r>
      <w:r w:rsidRPr="00C829DD">
        <w:rPr>
          <w:rFonts w:ascii="Calibri" w:hAnsi="Calibri"/>
          <w:szCs w:val="22"/>
        </w:rPr>
        <w:t>)</w:t>
      </w:r>
    </w:p>
    <w:p w:rsidR="00D378F8" w:rsidRPr="00DB7CD3" w:rsidRDefault="00D378F8" w:rsidP="00D42E2D">
      <w:pPr>
        <w:rPr>
          <w:rFonts w:ascii="Calibri" w:hAnsi="Calibri"/>
          <w:szCs w:val="22"/>
        </w:rPr>
      </w:pP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B37D5D" w:rsidRPr="00DB7CD3" w:rsidRDefault="00B37D5D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C829DD">
        <w:rPr>
          <w:rFonts w:ascii="Calibri" w:hAnsi="Calibri" w:cs="Times New Roman"/>
          <w:b/>
          <w:sz w:val="22"/>
          <w:szCs w:val="22"/>
          <w:highlight w:val="yellow"/>
        </w:rPr>
        <w:t>Název</w:t>
      </w:r>
    </w:p>
    <w:p w:rsidR="00D378F8" w:rsidRPr="00C829DD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C829DD">
        <w:rPr>
          <w:rFonts w:ascii="Calibri" w:hAnsi="Calibri" w:cs="Times New Roman"/>
          <w:sz w:val="22"/>
          <w:szCs w:val="22"/>
          <w:highlight w:val="yellow"/>
        </w:rPr>
        <w:t>ídlem/místem podnikání: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DIČ: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Peněžní ústav: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Číslo účtu: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C829DD" w:rsidRDefault="00D378F8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Zapsán:   </w:t>
      </w:r>
    </w:p>
    <w:p w:rsidR="00D378F8" w:rsidRPr="00C829DD" w:rsidRDefault="0097798B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Zastoupený: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smluvních: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technických:</w:t>
      </w:r>
    </w:p>
    <w:p w:rsidR="00E51F1E" w:rsidRPr="00B518E7" w:rsidRDefault="00E51F1E" w:rsidP="00E51F1E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B518E7">
        <w:rPr>
          <w:rFonts w:ascii="Calibri" w:hAnsi="Calibri"/>
          <w:sz w:val="22"/>
          <w:szCs w:val="22"/>
          <w:highlight w:val="yellow"/>
        </w:rPr>
        <w:t xml:space="preserve">kontaktní osoba pro </w:t>
      </w:r>
      <w:r w:rsidR="00284F2C" w:rsidRPr="00B518E7">
        <w:rPr>
          <w:rFonts w:ascii="Calibri" w:hAnsi="Calibri"/>
          <w:sz w:val="22"/>
          <w:szCs w:val="22"/>
          <w:highlight w:val="yellow"/>
        </w:rPr>
        <w:t>servis</w:t>
      </w:r>
      <w:r w:rsidRPr="00B518E7">
        <w:rPr>
          <w:rFonts w:ascii="Calibri" w:hAnsi="Calibri"/>
          <w:sz w:val="22"/>
          <w:szCs w:val="22"/>
          <w:highlight w:val="yellow"/>
        </w:rPr>
        <w:t xml:space="preserve"> a spotřební materiál:</w:t>
      </w:r>
    </w:p>
    <w:p w:rsidR="00D378F8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B37D5D" w:rsidRPr="00C142E4" w:rsidRDefault="00B37D5D" w:rsidP="00B37D5D">
      <w:pPr>
        <w:pStyle w:val="Normln1"/>
        <w:jc w:val="both"/>
        <w:rPr>
          <w:rFonts w:ascii="Calibri" w:hAnsi="Calibri" w:cs="Calibri"/>
          <w:i/>
        </w:rPr>
      </w:pPr>
      <w:r w:rsidRPr="00C142E4">
        <w:rPr>
          <w:rFonts w:ascii="Calibri" w:hAnsi="Calibri" w:cs="Calibri"/>
          <w:i/>
          <w:highlight w:val="yellow"/>
        </w:rPr>
        <w:t xml:space="preserve">(doplní </w:t>
      </w:r>
      <w:r>
        <w:rPr>
          <w:rFonts w:ascii="Calibri" w:hAnsi="Calibri" w:cs="Calibri"/>
          <w:i/>
          <w:highlight w:val="yellow"/>
        </w:rPr>
        <w:t>prodávající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E51F1E" w:rsidRDefault="00E51F1E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42E2D" w:rsidRPr="005D480F" w:rsidRDefault="00C829DD" w:rsidP="00D42E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„p</w:t>
      </w:r>
      <w:r w:rsidR="00D42E2D" w:rsidRPr="00D42E2D">
        <w:rPr>
          <w:rFonts w:ascii="Calibri" w:hAnsi="Calibri"/>
          <w:b/>
          <w:szCs w:val="22"/>
        </w:rPr>
        <w:t>rodávající“</w:t>
      </w:r>
      <w:r w:rsidR="00193D61">
        <w:rPr>
          <w:rFonts w:ascii="Calibri" w:hAnsi="Calibri"/>
          <w:szCs w:val="22"/>
        </w:rPr>
        <w:t xml:space="preserve"> nebo </w:t>
      </w:r>
      <w:r w:rsidR="00193D61">
        <w:rPr>
          <w:rFonts w:ascii="Calibri" w:hAnsi="Calibri"/>
          <w:b/>
          <w:szCs w:val="22"/>
        </w:rPr>
        <w:t>„dodavatel“</w:t>
      </w:r>
      <w:r w:rsidRPr="00C829DD">
        <w:rPr>
          <w:rFonts w:ascii="Calibri" w:hAnsi="Calibri"/>
          <w:szCs w:val="22"/>
        </w:rPr>
        <w:t>)</w:t>
      </w:r>
    </w:p>
    <w:p w:rsidR="00D42E2D" w:rsidRPr="005D480F" w:rsidRDefault="00D42E2D" w:rsidP="00D42E2D">
      <w:pPr>
        <w:rPr>
          <w:rFonts w:ascii="Calibri" w:hAnsi="Calibri"/>
          <w:szCs w:val="22"/>
        </w:rPr>
      </w:pPr>
    </w:p>
    <w:p w:rsidR="00D378F8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193D61" w:rsidRDefault="00193D61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7E3305" w:rsidRPr="00C829DD" w:rsidRDefault="0097798B" w:rsidP="007E3305">
      <w:pPr>
        <w:jc w:val="center"/>
        <w:rPr>
          <w:rFonts w:ascii="Calibri" w:hAnsi="Calibri"/>
          <w:b/>
          <w:szCs w:val="22"/>
        </w:rPr>
      </w:pPr>
      <w:r w:rsidRPr="00C829DD">
        <w:rPr>
          <w:rFonts w:ascii="Calibri" w:hAnsi="Calibri"/>
          <w:b/>
          <w:szCs w:val="22"/>
        </w:rPr>
        <w:lastRenderedPageBreak/>
        <w:t>Článek I</w:t>
      </w:r>
    </w:p>
    <w:p w:rsidR="007E3305" w:rsidRPr="00C829DD" w:rsidRDefault="005C3AF7" w:rsidP="007E330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 plnění</w:t>
      </w:r>
    </w:p>
    <w:p w:rsidR="005C3AF7" w:rsidRDefault="005C3AF7" w:rsidP="005C3AF7">
      <w:pPr>
        <w:rPr>
          <w:rFonts w:ascii="Calibri" w:hAnsi="Calibri"/>
          <w:b/>
          <w:szCs w:val="22"/>
          <w:u w:val="single"/>
        </w:rPr>
      </w:pPr>
    </w:p>
    <w:p w:rsidR="007E3305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5C3AF7">
        <w:rPr>
          <w:rFonts w:ascii="Calibri" w:hAnsi="Calibri"/>
          <w:szCs w:val="22"/>
        </w:rPr>
        <w:t xml:space="preserve">.1 </w:t>
      </w:r>
      <w:r w:rsidR="005C3AF7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se touto smlouvou zavazuje </w:t>
      </w:r>
      <w:r w:rsidR="007E3305">
        <w:rPr>
          <w:rFonts w:ascii="Calibri" w:hAnsi="Calibri"/>
          <w:szCs w:val="22"/>
        </w:rPr>
        <w:t xml:space="preserve">odevzdat </w:t>
      </w:r>
      <w:r w:rsidR="00051439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 xml:space="preserve">upujícímu </w:t>
      </w:r>
      <w:r w:rsidR="00CE4DD8">
        <w:rPr>
          <w:rFonts w:ascii="Calibri" w:hAnsi="Calibri"/>
          <w:szCs w:val="22"/>
        </w:rPr>
        <w:t>frankovací stroj</w:t>
      </w:r>
      <w:r w:rsidR="005E33EB">
        <w:rPr>
          <w:rFonts w:ascii="Calibri" w:hAnsi="Calibri"/>
          <w:szCs w:val="22"/>
        </w:rPr>
        <w:t xml:space="preserve"> </w:t>
      </w:r>
      <w:r w:rsidR="00E006F1">
        <w:rPr>
          <w:rFonts w:ascii="Calibri" w:hAnsi="Calibri"/>
          <w:szCs w:val="22"/>
        </w:rPr>
        <w:t xml:space="preserve">vč. </w:t>
      </w:r>
      <w:r w:rsidR="005E33EB" w:rsidRPr="00E006F1">
        <w:rPr>
          <w:rFonts w:ascii="Calibri" w:hAnsi="Calibri"/>
          <w:szCs w:val="22"/>
        </w:rPr>
        <w:t>váhy</w:t>
      </w:r>
      <w:r w:rsidR="001A28FE">
        <w:rPr>
          <w:rFonts w:ascii="Calibri" w:hAnsi="Calibri"/>
          <w:szCs w:val="22"/>
        </w:rPr>
        <w:t xml:space="preserve"> v</w:t>
      </w:r>
      <w:r w:rsidR="00BD02E5">
        <w:rPr>
          <w:rFonts w:ascii="Calibri" w:hAnsi="Calibri"/>
          <w:szCs w:val="22"/>
        </w:rPr>
        <w:t> </w:t>
      </w:r>
      <w:r w:rsidR="001A28FE">
        <w:rPr>
          <w:rFonts w:ascii="Calibri" w:hAnsi="Calibri"/>
          <w:szCs w:val="22"/>
        </w:rPr>
        <w:t>množství</w:t>
      </w:r>
      <w:r w:rsidR="00BD02E5">
        <w:rPr>
          <w:rFonts w:ascii="Calibri" w:hAnsi="Calibri"/>
          <w:szCs w:val="22"/>
        </w:rPr>
        <w:t>,</w:t>
      </w:r>
      <w:r w:rsidR="001A28FE">
        <w:rPr>
          <w:rFonts w:ascii="Calibri" w:hAnsi="Calibri"/>
          <w:szCs w:val="22"/>
        </w:rPr>
        <w:t xml:space="preserve"> jakosti a provedení specifikovaném v</w:t>
      </w:r>
      <w:r w:rsidR="000C0E07">
        <w:rPr>
          <w:rFonts w:ascii="Calibri" w:hAnsi="Calibri"/>
          <w:szCs w:val="22"/>
        </w:rPr>
        <w:t> tomto odstavci smlouvy</w:t>
      </w:r>
      <w:r w:rsidR="003E7D0D">
        <w:rPr>
          <w:rFonts w:ascii="Calibri" w:hAnsi="Calibri"/>
          <w:szCs w:val="22"/>
        </w:rPr>
        <w:t xml:space="preserve"> a </w:t>
      </w:r>
      <w:r w:rsidR="001A28FE">
        <w:rPr>
          <w:rFonts w:ascii="Calibri" w:hAnsi="Calibri"/>
          <w:szCs w:val="22"/>
        </w:rPr>
        <w:t>příloze č. 1 této smlouvy</w:t>
      </w:r>
      <w:r w:rsidR="000F3081" w:rsidRPr="00E006F1">
        <w:rPr>
          <w:rFonts w:ascii="Calibri" w:hAnsi="Calibri"/>
          <w:szCs w:val="22"/>
        </w:rPr>
        <w:t xml:space="preserve"> (</w:t>
      </w:r>
      <w:r w:rsidR="000F3081">
        <w:rPr>
          <w:rFonts w:ascii="Calibri" w:hAnsi="Calibri"/>
          <w:szCs w:val="22"/>
        </w:rPr>
        <w:t>dále také jako „</w:t>
      </w:r>
      <w:r w:rsidR="00051439" w:rsidRPr="00051439">
        <w:rPr>
          <w:rFonts w:ascii="Calibri" w:hAnsi="Calibri"/>
          <w:b/>
          <w:szCs w:val="22"/>
        </w:rPr>
        <w:t>p</w:t>
      </w:r>
      <w:r w:rsidR="000F3081" w:rsidRPr="00051439">
        <w:rPr>
          <w:rFonts w:ascii="Calibri" w:hAnsi="Calibri"/>
          <w:b/>
          <w:szCs w:val="22"/>
        </w:rPr>
        <w:t>ředmět koupě</w:t>
      </w:r>
      <w:r w:rsidR="000F3081">
        <w:rPr>
          <w:rFonts w:ascii="Calibri" w:hAnsi="Calibri"/>
          <w:szCs w:val="22"/>
        </w:rPr>
        <w:t>“)</w:t>
      </w:r>
      <w:r w:rsidR="001A28FE">
        <w:rPr>
          <w:rFonts w:ascii="Calibri" w:hAnsi="Calibri"/>
          <w:szCs w:val="22"/>
        </w:rPr>
        <w:t>, jakož i veškeré doklady, které se k předmětu koupě vztahují a u</w:t>
      </w:r>
      <w:r w:rsidR="007E3305">
        <w:rPr>
          <w:rFonts w:ascii="Calibri" w:hAnsi="Calibri"/>
          <w:szCs w:val="22"/>
        </w:rPr>
        <w:t xml:space="preserve">možnit </w:t>
      </w:r>
      <w:r w:rsidR="00051439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>upující</w:t>
      </w:r>
      <w:r w:rsidR="007E3305">
        <w:rPr>
          <w:rFonts w:ascii="Calibri" w:hAnsi="Calibri"/>
          <w:szCs w:val="22"/>
        </w:rPr>
        <w:t>mu nabýt vlastnické právo k</w:t>
      </w:r>
      <w:r w:rsidR="000F3081">
        <w:rPr>
          <w:rFonts w:ascii="Calibri" w:hAnsi="Calibri"/>
          <w:szCs w:val="22"/>
        </w:rPr>
        <w:t> </w:t>
      </w:r>
      <w:r w:rsidR="00051439">
        <w:rPr>
          <w:rFonts w:ascii="Calibri" w:hAnsi="Calibri"/>
          <w:szCs w:val="22"/>
        </w:rPr>
        <w:t>p</w:t>
      </w:r>
      <w:r w:rsidR="000F3081">
        <w:rPr>
          <w:rFonts w:ascii="Calibri" w:hAnsi="Calibri"/>
          <w:szCs w:val="22"/>
        </w:rPr>
        <w:t xml:space="preserve">ředmětu koupě </w:t>
      </w:r>
      <w:r w:rsidR="007E3305">
        <w:rPr>
          <w:rFonts w:ascii="Calibri" w:hAnsi="Calibri"/>
          <w:szCs w:val="22"/>
        </w:rPr>
        <w:t xml:space="preserve">v souladu s touto smlouvou a </w:t>
      </w:r>
      <w:r w:rsidR="00051439">
        <w:rPr>
          <w:rFonts w:ascii="Calibri" w:hAnsi="Calibri"/>
          <w:szCs w:val="22"/>
        </w:rPr>
        <w:t>k</w:t>
      </w:r>
      <w:r w:rsidR="007E3305">
        <w:rPr>
          <w:rFonts w:ascii="Calibri" w:hAnsi="Calibri"/>
          <w:szCs w:val="22"/>
        </w:rPr>
        <w:t xml:space="preserve">upující se zavazuje </w:t>
      </w:r>
      <w:r w:rsidR="00F643C0">
        <w:rPr>
          <w:rFonts w:ascii="Calibri" w:hAnsi="Calibri"/>
          <w:szCs w:val="22"/>
        </w:rPr>
        <w:t xml:space="preserve">řádně odevzdaný </w:t>
      </w:r>
      <w:r w:rsidR="00051439">
        <w:rPr>
          <w:rFonts w:ascii="Calibri" w:hAnsi="Calibri"/>
          <w:szCs w:val="22"/>
        </w:rPr>
        <w:t>p</w:t>
      </w:r>
      <w:r w:rsidR="000F3081">
        <w:rPr>
          <w:rFonts w:ascii="Calibri" w:hAnsi="Calibri"/>
          <w:szCs w:val="22"/>
        </w:rPr>
        <w:t>ředmět koupě</w:t>
      </w:r>
      <w:r w:rsidR="00F643C0">
        <w:rPr>
          <w:rFonts w:ascii="Calibri" w:hAnsi="Calibri"/>
          <w:szCs w:val="22"/>
        </w:rPr>
        <w:t xml:space="preserve"> v souladu s podmínkami uvedenými v této smlouvě</w:t>
      </w:r>
      <w:r w:rsidR="007E3305">
        <w:rPr>
          <w:rFonts w:ascii="Calibri" w:hAnsi="Calibri"/>
          <w:szCs w:val="22"/>
        </w:rPr>
        <w:t xml:space="preserve"> od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rodávajícího převzít a </w:t>
      </w:r>
      <w:r w:rsidR="007E3305" w:rsidRPr="005D480F">
        <w:rPr>
          <w:rFonts w:ascii="Calibri" w:hAnsi="Calibri"/>
          <w:szCs w:val="22"/>
        </w:rPr>
        <w:t>zaplatit za n</w:t>
      </w:r>
      <w:r w:rsidR="00327158">
        <w:rPr>
          <w:rFonts w:ascii="Calibri" w:hAnsi="Calibri"/>
          <w:szCs w:val="22"/>
        </w:rPr>
        <w:t>ě</w:t>
      </w:r>
      <w:r w:rsidR="000F3081">
        <w:rPr>
          <w:rFonts w:ascii="Calibri" w:hAnsi="Calibri"/>
          <w:szCs w:val="22"/>
        </w:rPr>
        <w:t>j</w:t>
      </w:r>
      <w:r w:rsidR="007E3305" w:rsidRPr="005D480F">
        <w:rPr>
          <w:rFonts w:ascii="Calibri" w:hAnsi="Calibri"/>
          <w:szCs w:val="22"/>
        </w:rPr>
        <w:t xml:space="preserve"> </w:t>
      </w:r>
      <w:r w:rsidR="00051439">
        <w:rPr>
          <w:rFonts w:ascii="Calibri" w:hAnsi="Calibri"/>
          <w:szCs w:val="22"/>
        </w:rPr>
        <w:t>p</w:t>
      </w:r>
      <w:r w:rsidR="007E3305" w:rsidRPr="005D480F">
        <w:rPr>
          <w:rFonts w:ascii="Calibri" w:hAnsi="Calibri"/>
          <w:szCs w:val="22"/>
        </w:rPr>
        <w:t xml:space="preserve">rodávajícímu kupní cenu. </w:t>
      </w:r>
    </w:p>
    <w:p w:rsidR="00707E58" w:rsidRDefault="00707E58" w:rsidP="00707E58">
      <w:pPr>
        <w:ind w:left="567" w:hanging="567"/>
        <w:rPr>
          <w:rFonts w:ascii="Calibri" w:hAnsi="Calibri"/>
          <w:szCs w:val="22"/>
        </w:rPr>
      </w:pPr>
    </w:p>
    <w:p w:rsidR="00707E58" w:rsidRDefault="00707E58" w:rsidP="00707E58">
      <w:pPr>
        <w:ind w:left="567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Specifikace předmětu koupě</w:t>
      </w:r>
      <w:r w:rsidR="002F4A2A">
        <w:rPr>
          <w:rFonts w:ascii="Calibri" w:hAnsi="Calibri"/>
          <w:szCs w:val="22"/>
        </w:rPr>
        <w:t xml:space="preserve"> (minimální technické požadavky)</w:t>
      </w:r>
      <w:r>
        <w:rPr>
          <w:rFonts w:ascii="Calibri" w:hAnsi="Calibri"/>
          <w:szCs w:val="22"/>
        </w:rPr>
        <w:t>:</w:t>
      </w:r>
    </w:p>
    <w:p w:rsidR="00707E58" w:rsidRDefault="00707E58" w:rsidP="00707E58">
      <w:pPr>
        <w:ind w:left="567" w:firstLine="0"/>
        <w:rPr>
          <w:rFonts w:ascii="Calibri" w:hAnsi="Calibri"/>
          <w:szCs w:val="22"/>
        </w:rPr>
      </w:pPr>
    </w:p>
    <w:p w:rsidR="00707E58" w:rsidRPr="00707E58" w:rsidRDefault="00707E58" w:rsidP="006450D1">
      <w:pPr>
        <w:ind w:left="709" w:hanging="142"/>
        <w:rPr>
          <w:rFonts w:ascii="Calibri" w:hAnsi="Calibri"/>
          <w:szCs w:val="22"/>
        </w:rPr>
      </w:pPr>
      <w:r w:rsidRPr="00707E58">
        <w:rPr>
          <w:rFonts w:ascii="Calibri" w:hAnsi="Calibri"/>
          <w:szCs w:val="22"/>
        </w:rPr>
        <w:t xml:space="preserve">- </w:t>
      </w:r>
      <w:r>
        <w:rPr>
          <w:rFonts w:ascii="Calibri" w:hAnsi="Calibri"/>
          <w:szCs w:val="22"/>
        </w:rPr>
        <w:t>1 ks nového f</w:t>
      </w:r>
      <w:r w:rsidRPr="00707E58">
        <w:rPr>
          <w:rFonts w:ascii="Calibri" w:hAnsi="Calibri"/>
          <w:szCs w:val="22"/>
        </w:rPr>
        <w:t>rankovací</w:t>
      </w:r>
      <w:r>
        <w:rPr>
          <w:rFonts w:ascii="Calibri" w:hAnsi="Calibri"/>
          <w:szCs w:val="22"/>
        </w:rPr>
        <w:t>ho</w:t>
      </w:r>
      <w:r w:rsidRPr="00707E58">
        <w:rPr>
          <w:rFonts w:ascii="Calibri" w:hAnsi="Calibri"/>
          <w:szCs w:val="22"/>
        </w:rPr>
        <w:t xml:space="preserve"> stroj</w:t>
      </w:r>
      <w:r>
        <w:rPr>
          <w:rFonts w:ascii="Calibri" w:hAnsi="Calibri"/>
          <w:szCs w:val="22"/>
        </w:rPr>
        <w:t xml:space="preserve">e </w:t>
      </w:r>
      <w:r w:rsidR="00C825B7">
        <w:rPr>
          <w:rFonts w:ascii="Calibri" w:hAnsi="Calibri"/>
          <w:szCs w:val="22"/>
        </w:rPr>
        <w:t>pro nepravidelné frankování</w:t>
      </w:r>
      <w:r w:rsidR="00E83664">
        <w:rPr>
          <w:rFonts w:ascii="Calibri" w:hAnsi="Calibri"/>
          <w:szCs w:val="22"/>
        </w:rPr>
        <w:t xml:space="preserve"> s podporou kreditovacího centra pro potřeby bezhotovostních služeb s Českou poštou,</w:t>
      </w:r>
    </w:p>
    <w:p w:rsidR="000C0E07" w:rsidRDefault="00707E58" w:rsidP="00707E58">
      <w:pPr>
        <w:numPr>
          <w:ilvl w:val="0"/>
          <w:numId w:val="14"/>
        </w:numPr>
        <w:ind w:left="567" w:firstLine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 ks digitální tarifní váhy</w:t>
      </w:r>
      <w:r w:rsidR="00593488">
        <w:rPr>
          <w:rFonts w:ascii="Calibri" w:hAnsi="Calibri"/>
          <w:szCs w:val="22"/>
        </w:rPr>
        <w:t xml:space="preserve"> (samostatné nebo integrované)</w:t>
      </w:r>
      <w:r w:rsidRPr="00707E58">
        <w:rPr>
          <w:rFonts w:ascii="Calibri" w:hAnsi="Calibri"/>
          <w:szCs w:val="22"/>
        </w:rPr>
        <w:t xml:space="preserve"> do 5 kg s funkcí odvažování ze stohu</w:t>
      </w:r>
      <w:r>
        <w:rPr>
          <w:rFonts w:ascii="Calibri" w:hAnsi="Calibri"/>
          <w:szCs w:val="22"/>
        </w:rPr>
        <w:t>,</w:t>
      </w:r>
      <w:r w:rsidRPr="00707E58">
        <w:rPr>
          <w:rFonts w:ascii="Calibri" w:hAnsi="Calibri"/>
          <w:szCs w:val="22"/>
        </w:rPr>
        <w:t xml:space="preserve"> </w:t>
      </w:r>
    </w:p>
    <w:p w:rsidR="000C0E07" w:rsidRPr="003143A2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automatické upozornění uživatele na nízký kreditní limit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0C0E07" w:rsidRPr="00707E58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možnost</w:t>
      </w:r>
      <w:r w:rsidRPr="003143A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143A2">
        <w:rPr>
          <w:rFonts w:asciiTheme="minorHAnsi" w:hAnsiTheme="minorHAnsi"/>
          <w:sz w:val="22"/>
          <w:szCs w:val="22"/>
        </w:rPr>
        <w:t>programování hodnot nejpoužívanějších sazeb poštovného</w:t>
      </w:r>
      <w:r>
        <w:rPr>
          <w:rFonts w:asciiTheme="minorHAnsi" w:hAnsiTheme="minorHAnsi"/>
          <w:sz w:val="22"/>
          <w:szCs w:val="22"/>
        </w:rPr>
        <w:t xml:space="preserve"> bez přítomnosti servisního technika či připojení stroje k externímu zařízení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0C0E07" w:rsidRPr="003143A2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minimální počet otisků na jednu náplň 11</w:t>
      </w:r>
      <w:r w:rsidR="00707E58">
        <w:rPr>
          <w:rFonts w:asciiTheme="minorHAnsi" w:hAnsiTheme="minorHAnsi"/>
          <w:sz w:val="22"/>
          <w:szCs w:val="22"/>
        </w:rPr>
        <w:t> </w:t>
      </w:r>
      <w:r w:rsidRPr="003143A2">
        <w:rPr>
          <w:rFonts w:asciiTheme="minorHAnsi" w:hAnsiTheme="minorHAnsi"/>
          <w:sz w:val="22"/>
          <w:szCs w:val="22"/>
        </w:rPr>
        <w:t>000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0C0E07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možnost frankování na etikety (samolepící štítky)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B31D7B" w:rsidRPr="003143A2" w:rsidRDefault="00B31D7B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firemní razítko uživatele,</w:t>
      </w:r>
    </w:p>
    <w:p w:rsidR="000C0E07" w:rsidRPr="003143A2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ovládání a menu v českém jazyce, jednoduchost ovládání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0C0E07" w:rsidRPr="003143A2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frankování obálek do tloušťky 8 mm bez použití frankovací etikety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0C0E07" w:rsidRPr="003143A2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color w:val="FF0000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vážení a frankování obálek ze stohu při propojení s</w:t>
      </w:r>
      <w:r w:rsidR="00707E58">
        <w:rPr>
          <w:rFonts w:asciiTheme="minorHAnsi" w:hAnsiTheme="minorHAnsi"/>
          <w:sz w:val="22"/>
          <w:szCs w:val="22"/>
        </w:rPr>
        <w:t> </w:t>
      </w:r>
      <w:r w:rsidRPr="003143A2">
        <w:rPr>
          <w:rFonts w:asciiTheme="minorHAnsi" w:hAnsiTheme="minorHAnsi"/>
          <w:sz w:val="22"/>
          <w:szCs w:val="22"/>
        </w:rPr>
        <w:t>váhou</w:t>
      </w:r>
      <w:r w:rsidR="00707E58">
        <w:rPr>
          <w:rFonts w:asciiTheme="minorHAnsi" w:hAnsiTheme="minorHAnsi"/>
          <w:sz w:val="22"/>
          <w:szCs w:val="22"/>
        </w:rPr>
        <w:t>,</w:t>
      </w:r>
    </w:p>
    <w:p w:rsidR="000C0E07" w:rsidRPr="00593488" w:rsidRDefault="00D67389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593488">
        <w:rPr>
          <w:rFonts w:asciiTheme="minorHAnsi" w:hAnsiTheme="minorHAnsi"/>
          <w:sz w:val="22"/>
          <w:szCs w:val="22"/>
        </w:rPr>
        <w:t>1 ks datumového a reklamního</w:t>
      </w:r>
      <w:r w:rsidR="000C0E07" w:rsidRPr="00593488">
        <w:rPr>
          <w:rFonts w:asciiTheme="minorHAnsi" w:hAnsiTheme="minorHAnsi"/>
          <w:sz w:val="22"/>
          <w:szCs w:val="22"/>
        </w:rPr>
        <w:t xml:space="preserve"> štočk</w:t>
      </w:r>
      <w:r w:rsidRPr="00593488">
        <w:rPr>
          <w:rFonts w:asciiTheme="minorHAnsi" w:hAnsiTheme="minorHAnsi"/>
          <w:sz w:val="22"/>
          <w:szCs w:val="22"/>
        </w:rPr>
        <w:t>u</w:t>
      </w:r>
      <w:r w:rsidR="00707E58" w:rsidRPr="00593488">
        <w:rPr>
          <w:rFonts w:asciiTheme="minorHAnsi" w:hAnsiTheme="minorHAnsi"/>
          <w:sz w:val="22"/>
          <w:szCs w:val="22"/>
        </w:rPr>
        <w:t>,</w:t>
      </w:r>
    </w:p>
    <w:p w:rsidR="000C0E07" w:rsidRPr="00593488" w:rsidRDefault="00D67389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593488">
        <w:rPr>
          <w:rFonts w:asciiTheme="minorHAnsi" w:hAnsiTheme="minorHAnsi"/>
          <w:sz w:val="22"/>
          <w:szCs w:val="22"/>
        </w:rPr>
        <w:t>1 ks</w:t>
      </w:r>
      <w:r w:rsidR="000C0E07" w:rsidRPr="00593488">
        <w:rPr>
          <w:rFonts w:asciiTheme="minorHAnsi" w:hAnsiTheme="minorHAnsi"/>
          <w:sz w:val="22"/>
          <w:szCs w:val="22"/>
        </w:rPr>
        <w:t xml:space="preserve"> tiskov</w:t>
      </w:r>
      <w:r w:rsidRPr="00593488">
        <w:rPr>
          <w:rFonts w:asciiTheme="minorHAnsi" w:hAnsiTheme="minorHAnsi"/>
          <w:sz w:val="22"/>
          <w:szCs w:val="22"/>
        </w:rPr>
        <w:t>é</w:t>
      </w:r>
      <w:r w:rsidR="000C0E07" w:rsidRPr="00593488">
        <w:rPr>
          <w:rFonts w:asciiTheme="minorHAnsi" w:hAnsiTheme="minorHAnsi"/>
          <w:sz w:val="22"/>
          <w:szCs w:val="22"/>
        </w:rPr>
        <w:t xml:space="preserve"> nápln</w:t>
      </w:r>
      <w:r w:rsidRPr="00593488">
        <w:rPr>
          <w:rFonts w:asciiTheme="minorHAnsi" w:hAnsiTheme="minorHAnsi"/>
          <w:sz w:val="22"/>
          <w:szCs w:val="22"/>
        </w:rPr>
        <w:t>ě</w:t>
      </w:r>
      <w:r w:rsidR="00707E58" w:rsidRPr="00593488">
        <w:rPr>
          <w:rFonts w:asciiTheme="minorHAnsi" w:hAnsiTheme="minorHAnsi"/>
          <w:sz w:val="22"/>
          <w:szCs w:val="22"/>
        </w:rPr>
        <w:t>,</w:t>
      </w:r>
    </w:p>
    <w:p w:rsidR="000C0E07" w:rsidRPr="003143A2" w:rsidRDefault="000C0E07" w:rsidP="00707E58">
      <w:pPr>
        <w:pStyle w:val="ZkladntextIMP"/>
        <w:numPr>
          <w:ilvl w:val="0"/>
          <w:numId w:val="12"/>
        </w:numPr>
        <w:ind w:hanging="153"/>
        <w:rPr>
          <w:rFonts w:asciiTheme="minorHAnsi" w:hAnsiTheme="minorHAnsi"/>
          <w:sz w:val="22"/>
          <w:szCs w:val="22"/>
        </w:rPr>
      </w:pPr>
      <w:r w:rsidRPr="003143A2">
        <w:rPr>
          <w:rFonts w:asciiTheme="minorHAnsi" w:hAnsiTheme="minorHAnsi"/>
          <w:sz w:val="22"/>
          <w:szCs w:val="22"/>
        </w:rPr>
        <w:t>nahrané poštovní tarify dle aktuálního ceníku České pošty, s.p.</w:t>
      </w:r>
    </w:p>
    <w:p w:rsidR="000C0E07" w:rsidRDefault="000C0E07" w:rsidP="000C0E07">
      <w:pPr>
        <w:pStyle w:val="Vnitnadresa"/>
        <w:rPr>
          <w:rFonts w:asciiTheme="minorHAnsi" w:hAnsiTheme="minorHAnsi"/>
          <w:sz w:val="22"/>
          <w:szCs w:val="22"/>
        </w:rPr>
      </w:pPr>
    </w:p>
    <w:p w:rsidR="00C8074F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1E21CB">
        <w:rPr>
          <w:rFonts w:ascii="Calibri" w:hAnsi="Calibri"/>
          <w:szCs w:val="22"/>
        </w:rPr>
        <w:t>.2</w:t>
      </w:r>
      <w:r w:rsidR="001E21CB">
        <w:rPr>
          <w:rFonts w:ascii="Calibri" w:hAnsi="Calibri"/>
          <w:szCs w:val="22"/>
        </w:rPr>
        <w:tab/>
      </w:r>
      <w:r w:rsidR="00F643C0">
        <w:rPr>
          <w:rFonts w:ascii="Calibri" w:hAnsi="Calibri"/>
          <w:szCs w:val="22"/>
        </w:rPr>
        <w:t xml:space="preserve">Součástí </w:t>
      </w:r>
      <w:r w:rsidR="00C8074F">
        <w:rPr>
          <w:rFonts w:ascii="Calibri" w:hAnsi="Calibri"/>
          <w:szCs w:val="22"/>
        </w:rPr>
        <w:t>povinnosti</w:t>
      </w:r>
      <w:r w:rsidR="00F401BA">
        <w:rPr>
          <w:rFonts w:ascii="Calibri" w:hAnsi="Calibri"/>
          <w:szCs w:val="22"/>
        </w:rPr>
        <w:t xml:space="preserve"> prodávajícího</w:t>
      </w:r>
      <w:r w:rsidR="00F643C0">
        <w:rPr>
          <w:rFonts w:ascii="Calibri" w:hAnsi="Calibri"/>
          <w:szCs w:val="22"/>
        </w:rPr>
        <w:t xml:space="preserve"> </w:t>
      </w:r>
      <w:r w:rsidR="00C8074F">
        <w:rPr>
          <w:rFonts w:ascii="Calibri" w:hAnsi="Calibri"/>
          <w:szCs w:val="22"/>
        </w:rPr>
        <w:t xml:space="preserve">odevzdat předmět koupě </w:t>
      </w:r>
      <w:r w:rsidR="00F643C0">
        <w:rPr>
          <w:rFonts w:ascii="Calibri" w:hAnsi="Calibri"/>
          <w:szCs w:val="22"/>
        </w:rPr>
        <w:t xml:space="preserve">je rovněž </w:t>
      </w:r>
      <w:r w:rsidR="001A28FE">
        <w:rPr>
          <w:rFonts w:ascii="Calibri" w:hAnsi="Calibri"/>
          <w:szCs w:val="22"/>
        </w:rPr>
        <w:t xml:space="preserve">jeho </w:t>
      </w:r>
      <w:r w:rsidR="007E34DC">
        <w:rPr>
          <w:rFonts w:ascii="Calibri" w:hAnsi="Calibri"/>
          <w:szCs w:val="22"/>
        </w:rPr>
        <w:t>instalace, zprovoznění, zaškolení obsluhy</w:t>
      </w:r>
      <w:r w:rsidR="007E34DC" w:rsidRPr="005C2995">
        <w:rPr>
          <w:rFonts w:ascii="Calibri" w:hAnsi="Calibri"/>
          <w:szCs w:val="22"/>
        </w:rPr>
        <w:t xml:space="preserve">, </w:t>
      </w:r>
      <w:r w:rsidR="00991F26" w:rsidRPr="005C2995">
        <w:rPr>
          <w:rFonts w:ascii="Calibri" w:hAnsi="Calibri"/>
          <w:szCs w:val="22"/>
        </w:rPr>
        <w:t>zajištění tiskových a dalších náplní, výrob</w:t>
      </w:r>
      <w:r w:rsidR="001A28FE" w:rsidRPr="005C2995">
        <w:rPr>
          <w:rFonts w:ascii="Calibri" w:hAnsi="Calibri"/>
          <w:szCs w:val="22"/>
        </w:rPr>
        <w:t>a</w:t>
      </w:r>
      <w:r w:rsidR="00991F26" w:rsidRPr="005C2995">
        <w:rPr>
          <w:rFonts w:ascii="Calibri" w:hAnsi="Calibri"/>
          <w:szCs w:val="22"/>
        </w:rPr>
        <w:t xml:space="preserve"> poštovního (datumového) a adre</w:t>
      </w:r>
      <w:r w:rsidR="001A28FE" w:rsidRPr="005C2995">
        <w:rPr>
          <w:rFonts w:ascii="Calibri" w:hAnsi="Calibri"/>
          <w:szCs w:val="22"/>
        </w:rPr>
        <w:t>sního (reklamního) štočku</w:t>
      </w:r>
      <w:r w:rsidR="001A28FE">
        <w:rPr>
          <w:rFonts w:ascii="Calibri" w:hAnsi="Calibri"/>
          <w:szCs w:val="22"/>
        </w:rPr>
        <w:t xml:space="preserve"> </w:t>
      </w:r>
      <w:r w:rsidR="00C8074F">
        <w:rPr>
          <w:rFonts w:ascii="Calibri" w:hAnsi="Calibri"/>
          <w:szCs w:val="22"/>
        </w:rPr>
        <w:t>a</w:t>
      </w:r>
      <w:r w:rsidR="008D3EE2" w:rsidRPr="005D480F">
        <w:rPr>
          <w:rFonts w:ascii="Calibri" w:hAnsi="Calibri"/>
          <w:szCs w:val="22"/>
        </w:rPr>
        <w:t xml:space="preserve"> před</w:t>
      </w:r>
      <w:r w:rsidR="00C8074F">
        <w:rPr>
          <w:rFonts w:ascii="Calibri" w:hAnsi="Calibri"/>
          <w:szCs w:val="22"/>
        </w:rPr>
        <w:t>ání</w:t>
      </w:r>
      <w:r w:rsidR="008D3EE2">
        <w:rPr>
          <w:rFonts w:ascii="Calibri" w:hAnsi="Calibri"/>
          <w:szCs w:val="22"/>
        </w:rPr>
        <w:t xml:space="preserve"> vešker</w:t>
      </w:r>
      <w:r w:rsidR="00C8074F">
        <w:rPr>
          <w:rFonts w:ascii="Calibri" w:hAnsi="Calibri"/>
          <w:szCs w:val="22"/>
        </w:rPr>
        <w:t>ých příslušných dokladů</w:t>
      </w:r>
      <w:r w:rsidR="008D3EE2" w:rsidRPr="005D480F">
        <w:rPr>
          <w:rFonts w:ascii="Calibri" w:hAnsi="Calibri"/>
          <w:szCs w:val="22"/>
        </w:rPr>
        <w:t xml:space="preserve"> potřebn</w:t>
      </w:r>
      <w:r w:rsidR="00C8074F">
        <w:rPr>
          <w:rFonts w:ascii="Calibri" w:hAnsi="Calibri"/>
          <w:szCs w:val="22"/>
        </w:rPr>
        <w:t>ých</w:t>
      </w:r>
      <w:r w:rsidR="008D3EE2" w:rsidRPr="005D480F">
        <w:rPr>
          <w:rFonts w:ascii="Calibri" w:hAnsi="Calibri"/>
          <w:szCs w:val="22"/>
        </w:rPr>
        <w:t xml:space="preserve"> k</w:t>
      </w:r>
      <w:r w:rsidR="008D3EE2">
        <w:rPr>
          <w:rFonts w:ascii="Calibri" w:hAnsi="Calibri"/>
          <w:szCs w:val="22"/>
        </w:rPr>
        <w:t> nabytí vlastnického práva a</w:t>
      </w:r>
      <w:r w:rsidR="008D3EE2" w:rsidRPr="005D480F">
        <w:rPr>
          <w:rFonts w:ascii="Calibri" w:hAnsi="Calibri"/>
          <w:szCs w:val="22"/>
        </w:rPr>
        <w:t xml:space="preserve"> užívání </w:t>
      </w:r>
      <w:r w:rsidR="008D3EE2">
        <w:rPr>
          <w:rFonts w:ascii="Calibri" w:hAnsi="Calibri"/>
          <w:szCs w:val="22"/>
        </w:rPr>
        <w:t>předmětu koupě</w:t>
      </w:r>
      <w:r w:rsidR="00991F26">
        <w:rPr>
          <w:rFonts w:ascii="Calibri" w:hAnsi="Calibri"/>
          <w:szCs w:val="22"/>
        </w:rPr>
        <w:t xml:space="preserve"> (zejména návod v českém jazyce a servisní knih</w:t>
      </w:r>
      <w:r w:rsidR="001A28FE">
        <w:rPr>
          <w:rFonts w:ascii="Calibri" w:hAnsi="Calibri"/>
          <w:szCs w:val="22"/>
        </w:rPr>
        <w:t>a</w:t>
      </w:r>
      <w:r w:rsidR="006934F6">
        <w:rPr>
          <w:rFonts w:ascii="Calibri" w:hAnsi="Calibri"/>
          <w:szCs w:val="22"/>
        </w:rPr>
        <w:t>)</w:t>
      </w:r>
      <w:r w:rsidR="00C8074F">
        <w:rPr>
          <w:rFonts w:ascii="Calibri" w:hAnsi="Calibri"/>
          <w:szCs w:val="22"/>
        </w:rPr>
        <w:t>.</w:t>
      </w:r>
    </w:p>
    <w:p w:rsidR="006934F6" w:rsidRDefault="006934F6" w:rsidP="009D4D25">
      <w:pPr>
        <w:ind w:left="567" w:hanging="567"/>
        <w:rPr>
          <w:rFonts w:ascii="Calibri" w:hAnsi="Calibri"/>
          <w:szCs w:val="22"/>
        </w:rPr>
      </w:pPr>
    </w:p>
    <w:p w:rsidR="006934F6" w:rsidRDefault="006934F6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1.3</w:t>
      </w:r>
      <w:r>
        <w:rPr>
          <w:rFonts w:ascii="Calibri" w:hAnsi="Calibri"/>
          <w:szCs w:val="22"/>
        </w:rPr>
        <w:tab/>
        <w:t xml:space="preserve">Předmětem plnění této smlouvy je dále závazek </w:t>
      </w:r>
      <w:r w:rsidR="00193D61">
        <w:rPr>
          <w:rFonts w:ascii="Calibri" w:hAnsi="Calibri"/>
          <w:szCs w:val="22"/>
        </w:rPr>
        <w:t xml:space="preserve">dodavatele </w:t>
      </w:r>
      <w:r>
        <w:rPr>
          <w:rFonts w:ascii="Calibri" w:hAnsi="Calibri"/>
          <w:szCs w:val="22"/>
        </w:rPr>
        <w:t xml:space="preserve">provádět po dobu </w:t>
      </w:r>
      <w:r w:rsidR="00220D9F">
        <w:rPr>
          <w:rFonts w:ascii="Calibri" w:hAnsi="Calibri"/>
          <w:szCs w:val="22"/>
        </w:rPr>
        <w:t>24</w:t>
      </w:r>
      <w:r>
        <w:rPr>
          <w:rFonts w:ascii="Calibri" w:hAnsi="Calibri"/>
          <w:szCs w:val="22"/>
        </w:rPr>
        <w:t xml:space="preserve"> měsíců </w:t>
      </w:r>
      <w:r w:rsidR="00220D9F" w:rsidRPr="00220D9F">
        <w:rPr>
          <w:rFonts w:ascii="Calibri" w:hAnsi="Calibri"/>
          <w:szCs w:val="22"/>
        </w:rPr>
        <w:t>od protokolárního předání a převzetí</w:t>
      </w:r>
      <w:r w:rsidR="00220D9F">
        <w:rPr>
          <w:rFonts w:ascii="Calibri" w:hAnsi="Calibri"/>
          <w:szCs w:val="22"/>
        </w:rPr>
        <w:t xml:space="preserve"> předmětu koupě </w:t>
      </w:r>
      <w:r>
        <w:rPr>
          <w:rFonts w:ascii="Calibri" w:hAnsi="Calibri"/>
          <w:szCs w:val="22"/>
        </w:rPr>
        <w:t>komplexní</w:t>
      </w:r>
      <w:r w:rsidR="00220D9F">
        <w:rPr>
          <w:rFonts w:ascii="Calibri" w:hAnsi="Calibri"/>
          <w:szCs w:val="22"/>
        </w:rPr>
        <w:t xml:space="preserve"> mimozáruční</w:t>
      </w:r>
      <w:r>
        <w:rPr>
          <w:rFonts w:ascii="Calibri" w:hAnsi="Calibri"/>
          <w:szCs w:val="22"/>
        </w:rPr>
        <w:t xml:space="preserve"> technickou péči</w:t>
      </w:r>
      <w:r w:rsidR="008C69EC">
        <w:rPr>
          <w:rFonts w:ascii="Calibri" w:hAnsi="Calibri"/>
          <w:szCs w:val="22"/>
        </w:rPr>
        <w:t xml:space="preserve"> (tj. činnosti prováděné mimo rámec záruky za jakost)</w:t>
      </w:r>
      <w:r>
        <w:rPr>
          <w:rFonts w:ascii="Calibri" w:hAnsi="Calibri"/>
          <w:szCs w:val="22"/>
        </w:rPr>
        <w:t xml:space="preserve">, údržbu a opravy </w:t>
      </w:r>
      <w:r w:rsidR="00220D9F">
        <w:rPr>
          <w:rFonts w:ascii="Calibri" w:hAnsi="Calibri"/>
          <w:szCs w:val="22"/>
        </w:rPr>
        <w:t>předmětu koupě</w:t>
      </w:r>
      <w:r>
        <w:rPr>
          <w:rFonts w:ascii="Calibri" w:hAnsi="Calibri"/>
          <w:szCs w:val="22"/>
        </w:rPr>
        <w:t xml:space="preserve"> a závazek </w:t>
      </w:r>
      <w:r w:rsidR="00193D61">
        <w:rPr>
          <w:rFonts w:ascii="Calibri" w:hAnsi="Calibri"/>
          <w:szCs w:val="22"/>
        </w:rPr>
        <w:t>objednatele</w:t>
      </w:r>
      <w:r>
        <w:rPr>
          <w:rFonts w:ascii="Calibri" w:hAnsi="Calibri"/>
          <w:szCs w:val="22"/>
        </w:rPr>
        <w:t xml:space="preserve"> zaplatit za výše uvedené činnosti prodávajícímu dohodnutou cenu v rozsahu a za podmínek v</w:t>
      </w:r>
      <w:r w:rsidR="008C69EC">
        <w:rPr>
          <w:rFonts w:ascii="Calibri" w:hAnsi="Calibri"/>
          <w:szCs w:val="22"/>
        </w:rPr>
        <w:t xml:space="preserve"> této</w:t>
      </w:r>
      <w:r>
        <w:rPr>
          <w:rFonts w:ascii="Calibri" w:hAnsi="Calibri"/>
          <w:szCs w:val="22"/>
        </w:rPr>
        <w:t xml:space="preserve"> smlouvě uvedených.</w:t>
      </w:r>
      <w:r w:rsidR="007B5E00">
        <w:rPr>
          <w:rFonts w:ascii="Calibri" w:hAnsi="Calibri"/>
          <w:szCs w:val="22"/>
        </w:rPr>
        <w:t xml:space="preserve"> Rozsah komplexní</w:t>
      </w:r>
      <w:r w:rsidR="008C69EC">
        <w:rPr>
          <w:rFonts w:ascii="Calibri" w:hAnsi="Calibri"/>
          <w:szCs w:val="22"/>
        </w:rPr>
        <w:t xml:space="preserve"> mimozáruční</w:t>
      </w:r>
      <w:r w:rsidR="007B5E00">
        <w:rPr>
          <w:rFonts w:ascii="Calibri" w:hAnsi="Calibri"/>
          <w:szCs w:val="22"/>
        </w:rPr>
        <w:t xml:space="preserve"> technické péče:</w:t>
      </w:r>
    </w:p>
    <w:p w:rsidR="00193D61" w:rsidRDefault="00193D61" w:rsidP="00193D61">
      <w:pPr>
        <w:pStyle w:val="Odstavecseseznamem"/>
        <w:ind w:left="993"/>
        <w:rPr>
          <w:rFonts w:ascii="Calibri" w:hAnsi="Calibri"/>
          <w:sz w:val="22"/>
          <w:szCs w:val="22"/>
        </w:rPr>
      </w:pPr>
    </w:p>
    <w:p w:rsidR="007B5E00" w:rsidRDefault="007B5E00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7B5E00">
        <w:rPr>
          <w:rFonts w:ascii="Calibri" w:hAnsi="Calibri"/>
          <w:sz w:val="22"/>
          <w:szCs w:val="22"/>
        </w:rPr>
        <w:t>rovádění servisu v</w:t>
      </w:r>
      <w:r>
        <w:rPr>
          <w:rFonts w:ascii="Calibri" w:hAnsi="Calibri"/>
          <w:sz w:val="22"/>
          <w:szCs w:val="22"/>
        </w:rPr>
        <w:t xml:space="preserve"> sídle </w:t>
      </w:r>
      <w:r w:rsidR="00193D61">
        <w:rPr>
          <w:rFonts w:ascii="Calibri" w:hAnsi="Calibri"/>
          <w:sz w:val="22"/>
          <w:szCs w:val="22"/>
        </w:rPr>
        <w:t>objednatele</w:t>
      </w:r>
      <w:r>
        <w:rPr>
          <w:rFonts w:ascii="Calibri" w:hAnsi="Calibri"/>
          <w:sz w:val="22"/>
          <w:szCs w:val="22"/>
        </w:rPr>
        <w:t>,</w:t>
      </w:r>
    </w:p>
    <w:p w:rsidR="007B5E00" w:rsidRDefault="007B5E00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1x ročně profylaktická prohlídka (kontrola, čištění, seřízení) včetně provedení zápisu o prohlídce,</w:t>
      </w:r>
    </w:p>
    <w:p w:rsidR="00CB5094" w:rsidRDefault="007B5E00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provedení dalších potřebných servisních úkonů včetně dodávek náhradních dílů, spotřebních dílů,</w:t>
      </w:r>
      <w:r w:rsidR="00CB5094">
        <w:rPr>
          <w:rFonts w:ascii="Calibri" w:hAnsi="Calibri"/>
          <w:sz w:val="22"/>
          <w:szCs w:val="22"/>
        </w:rPr>
        <w:t xml:space="preserve"> práce a cestovného servisních techniků,</w:t>
      </w:r>
    </w:p>
    <w:p w:rsidR="004D0313" w:rsidRDefault="00CB5094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náhradní díly budou vždy nové, </w:t>
      </w:r>
      <w:r w:rsidR="004D0313">
        <w:rPr>
          <w:rFonts w:ascii="Calibri" w:hAnsi="Calibri"/>
          <w:sz w:val="22"/>
          <w:szCs w:val="22"/>
        </w:rPr>
        <w:t>nesmí</w:t>
      </w:r>
      <w:r>
        <w:rPr>
          <w:rFonts w:ascii="Calibri" w:hAnsi="Calibri"/>
          <w:sz w:val="22"/>
          <w:szCs w:val="22"/>
        </w:rPr>
        <w:t xml:space="preserve"> se jednat o použité nebo repasované zařízení</w:t>
      </w:r>
      <w:r w:rsidR="004D0313">
        <w:rPr>
          <w:rFonts w:ascii="Calibri" w:hAnsi="Calibri"/>
          <w:sz w:val="22"/>
          <w:szCs w:val="22"/>
        </w:rPr>
        <w:t>,</w:t>
      </w:r>
    </w:p>
    <w:p w:rsidR="004D0313" w:rsidRDefault="004D0313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dojezd na místo servisního zásahu nejpozději následující pracovní den po nahlášení potřeby servisního zásahu</w:t>
      </w:r>
      <w:r w:rsidR="00193D61">
        <w:rPr>
          <w:rFonts w:ascii="Calibri" w:hAnsi="Calibri"/>
          <w:sz w:val="22"/>
          <w:szCs w:val="22"/>
        </w:rPr>
        <w:t xml:space="preserve"> objednatelem</w:t>
      </w:r>
      <w:r>
        <w:rPr>
          <w:rFonts w:ascii="Calibri" w:hAnsi="Calibri"/>
          <w:sz w:val="22"/>
          <w:szCs w:val="22"/>
        </w:rPr>
        <w:t>,</w:t>
      </w:r>
    </w:p>
    <w:p w:rsidR="004D0313" w:rsidRDefault="004D0313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poskytování telefonické podpory v pracovní dn</w:t>
      </w:r>
      <w:r w:rsidR="00C56A6B">
        <w:rPr>
          <w:rFonts w:ascii="Calibri" w:hAnsi="Calibri"/>
          <w:sz w:val="22"/>
          <w:szCs w:val="22"/>
        </w:rPr>
        <w:t xml:space="preserve">y v době od 8:00 do 16:00 hodin na tel. čísle dodavatele </w:t>
      </w:r>
      <w:r w:rsidR="00C56A6B" w:rsidRPr="00C56A6B">
        <w:rPr>
          <w:rFonts w:ascii="Calibri" w:hAnsi="Calibri"/>
          <w:sz w:val="22"/>
          <w:szCs w:val="22"/>
          <w:highlight w:val="yellow"/>
        </w:rPr>
        <w:t>………</w:t>
      </w:r>
      <w:r w:rsidR="00C56A6B">
        <w:rPr>
          <w:rFonts w:ascii="Calibri" w:hAnsi="Calibri"/>
          <w:sz w:val="22"/>
          <w:szCs w:val="22"/>
          <w:highlight w:val="yellow"/>
        </w:rPr>
        <w:t>……….</w:t>
      </w:r>
      <w:r w:rsidR="00C56A6B" w:rsidRPr="00C56A6B">
        <w:rPr>
          <w:rFonts w:ascii="Calibri" w:hAnsi="Calibri"/>
          <w:sz w:val="22"/>
          <w:szCs w:val="22"/>
          <w:highlight w:val="yellow"/>
        </w:rPr>
        <w:t xml:space="preserve">…. </w:t>
      </w:r>
      <w:r w:rsidR="00C56A6B" w:rsidRPr="00C56A6B">
        <w:rPr>
          <w:rFonts w:ascii="Calibri" w:hAnsi="Calibri"/>
          <w:i/>
          <w:sz w:val="22"/>
          <w:szCs w:val="22"/>
          <w:highlight w:val="yellow"/>
        </w:rPr>
        <w:t>(doplní dodavatel),</w:t>
      </w:r>
    </w:p>
    <w:p w:rsidR="007D7505" w:rsidRPr="00D16D2F" w:rsidRDefault="007C0F09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D16D2F">
        <w:rPr>
          <w:rFonts w:ascii="Calibri" w:hAnsi="Calibri"/>
          <w:sz w:val="22"/>
          <w:szCs w:val="22"/>
        </w:rPr>
        <w:t xml:space="preserve">dodávky nového programového vybavení,  </w:t>
      </w:r>
    </w:p>
    <w:p w:rsidR="004D0313" w:rsidRPr="00D16D2F" w:rsidRDefault="00D16D2F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služby kreditovacího střediska</w:t>
      </w:r>
      <w:r w:rsidR="004D0313" w:rsidRPr="00D16D2F">
        <w:rPr>
          <w:rFonts w:ascii="Calibri" w:hAnsi="Calibri"/>
          <w:sz w:val="22"/>
          <w:szCs w:val="22"/>
        </w:rPr>
        <w:t>,</w:t>
      </w:r>
    </w:p>
    <w:p w:rsidR="007B5E00" w:rsidRDefault="004D0313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veškeré činnosti </w:t>
      </w:r>
      <w:r w:rsidR="009A4464">
        <w:rPr>
          <w:rFonts w:ascii="Calibri" w:hAnsi="Calibri"/>
          <w:sz w:val="22"/>
          <w:szCs w:val="22"/>
        </w:rPr>
        <w:t>dle tohoto odstavce tohoto článku smlouvy</w:t>
      </w:r>
      <w:r w:rsidR="00927C09" w:rsidRPr="00927C09">
        <w:rPr>
          <w:rFonts w:ascii="Calibri" w:hAnsi="Calibri"/>
          <w:sz w:val="22"/>
          <w:szCs w:val="22"/>
        </w:rPr>
        <w:t xml:space="preserve"> </w:t>
      </w:r>
      <w:r w:rsidR="00927C09">
        <w:rPr>
          <w:rFonts w:ascii="Calibri" w:hAnsi="Calibri"/>
          <w:sz w:val="22"/>
          <w:szCs w:val="22"/>
        </w:rPr>
        <w:t>s výjimkou profylaktické prohlídky</w:t>
      </w:r>
      <w:r w:rsidR="009A44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budou realizovány pouze na základě objednávek </w:t>
      </w:r>
      <w:r w:rsidR="009A4464">
        <w:rPr>
          <w:rFonts w:ascii="Calibri" w:hAnsi="Calibri"/>
          <w:sz w:val="22"/>
          <w:szCs w:val="22"/>
        </w:rPr>
        <w:t xml:space="preserve">vystavených </w:t>
      </w:r>
      <w:r w:rsidR="003807C1">
        <w:rPr>
          <w:rFonts w:ascii="Calibri" w:hAnsi="Calibri"/>
          <w:sz w:val="22"/>
          <w:szCs w:val="22"/>
        </w:rPr>
        <w:t>kontaktní osobou objednatele pro servis a spotřební materiál dle této smlouvy</w:t>
      </w:r>
      <w:r w:rsidR="00927C09">
        <w:rPr>
          <w:rFonts w:ascii="Calibri" w:hAnsi="Calibri"/>
          <w:sz w:val="22"/>
          <w:szCs w:val="22"/>
        </w:rPr>
        <w:t xml:space="preserve">, </w:t>
      </w:r>
    </w:p>
    <w:p w:rsidR="007C0F09" w:rsidRPr="00AF180A" w:rsidRDefault="0032453A" w:rsidP="0091314C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="Calibri" w:hAnsi="Calibri"/>
          <w:sz w:val="22"/>
          <w:szCs w:val="22"/>
        </w:rPr>
      </w:pPr>
      <w:r w:rsidRPr="00AF180A">
        <w:rPr>
          <w:rFonts w:ascii="Calibri" w:hAnsi="Calibri"/>
          <w:sz w:val="22"/>
          <w:szCs w:val="22"/>
        </w:rPr>
        <w:t>součástí komplexní mimozáruční technické péče není odstranění takové závady či poškození na předmětu koupě, ke které došlo v důsledku jeho nesprávného používání, třetí osobou nebo působením vyšší moci (živelné pohromy apod.)</w:t>
      </w:r>
      <w:r w:rsidR="007C0F09" w:rsidRPr="00AF180A">
        <w:rPr>
          <w:rFonts w:ascii="Calibri" w:hAnsi="Calibri"/>
          <w:sz w:val="22"/>
          <w:szCs w:val="22"/>
        </w:rPr>
        <w:t>,</w:t>
      </w:r>
      <w:r w:rsidR="00AF180A" w:rsidRPr="00AF180A">
        <w:rPr>
          <w:rFonts w:ascii="Calibri" w:hAnsi="Calibri"/>
          <w:sz w:val="22"/>
          <w:szCs w:val="22"/>
        </w:rPr>
        <w:t xml:space="preserve"> činnosti, které mohou vyplynout z rozhodnutí České pošty, s.p.</w:t>
      </w:r>
      <w:r w:rsidR="00AF180A">
        <w:rPr>
          <w:rFonts w:ascii="Calibri" w:hAnsi="Calibri"/>
          <w:sz w:val="22"/>
          <w:szCs w:val="22"/>
        </w:rPr>
        <w:t>, ani</w:t>
      </w:r>
      <w:r w:rsidR="007C0F09" w:rsidRPr="00AF180A">
        <w:rPr>
          <w:rFonts w:ascii="Calibri" w:hAnsi="Calibri"/>
          <w:sz w:val="22"/>
          <w:szCs w:val="22"/>
        </w:rPr>
        <w:t xml:space="preserve"> rozšiřování (upgrade) frankovacího stroje.</w:t>
      </w:r>
    </w:p>
    <w:p w:rsidR="00F51F74" w:rsidRDefault="00F51F74" w:rsidP="00F51F74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F51F74" w:rsidRDefault="00F51F74" w:rsidP="00F51F74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1.4</w:t>
      </w:r>
      <w:r>
        <w:rPr>
          <w:rFonts w:ascii="Calibri" w:hAnsi="Calibri"/>
          <w:szCs w:val="22"/>
        </w:rPr>
        <w:tab/>
        <w:t>Objednatel se zavazuje poskytovat dodavateli veškerou potřebnou součinnost k poskytování komplexní mimozáruční technické péče. Objednatel se zavazuje spolupracovat při umožnění vstupu servisním zaměstnancům dodavatele do místa, kde je umístěn předmět koupě.</w:t>
      </w:r>
    </w:p>
    <w:p w:rsidR="008C69EC" w:rsidRDefault="008C69EC" w:rsidP="008C69EC">
      <w:pPr>
        <w:rPr>
          <w:rFonts w:ascii="Calibri" w:hAnsi="Calibri"/>
          <w:szCs w:val="22"/>
        </w:rPr>
      </w:pPr>
    </w:p>
    <w:p w:rsidR="00DE78C1" w:rsidRPr="00DE78C1" w:rsidRDefault="00AA2A59" w:rsidP="00DE78C1">
      <w:pPr>
        <w:ind w:left="567" w:hanging="567"/>
        <w:rPr>
          <w:rFonts w:ascii="Calibri" w:hAnsi="Calibri"/>
          <w:szCs w:val="22"/>
        </w:rPr>
      </w:pPr>
      <w:r w:rsidRPr="00AA2A59">
        <w:rPr>
          <w:rFonts w:ascii="Calibri" w:hAnsi="Calibri"/>
          <w:szCs w:val="22"/>
        </w:rPr>
        <w:t>1.5</w:t>
      </w:r>
      <w:r w:rsidRPr="00AA2A59">
        <w:rPr>
          <w:rFonts w:ascii="Calibri" w:hAnsi="Calibri"/>
          <w:szCs w:val="22"/>
        </w:rPr>
        <w:tab/>
        <w:t>Předmětem plnění dle této smlouvy je dále závazek dodavatele</w:t>
      </w:r>
      <w:r w:rsidR="00E83664" w:rsidRPr="00E83664">
        <w:rPr>
          <w:rFonts w:ascii="Calibri" w:hAnsi="Calibri"/>
          <w:szCs w:val="22"/>
        </w:rPr>
        <w:t xml:space="preserve"> po dobu 24 měsíců od protokolárního předání a převzetí předmětu koupě</w:t>
      </w:r>
      <w:r w:rsidR="00E83664">
        <w:rPr>
          <w:rFonts w:ascii="Calibri" w:hAnsi="Calibri"/>
          <w:szCs w:val="22"/>
        </w:rPr>
        <w:t xml:space="preserve"> dodávat objednateli</w:t>
      </w:r>
      <w:r w:rsidRPr="00AA2A59">
        <w:rPr>
          <w:rFonts w:ascii="Calibri" w:hAnsi="Calibri"/>
          <w:szCs w:val="22"/>
        </w:rPr>
        <w:t xml:space="preserve"> </w:t>
      </w:r>
      <w:r w:rsidR="00E83664" w:rsidRPr="00AA2A59">
        <w:rPr>
          <w:rFonts w:ascii="Calibri" w:hAnsi="Calibri"/>
          <w:szCs w:val="22"/>
        </w:rPr>
        <w:t xml:space="preserve">spotřební </w:t>
      </w:r>
      <w:r w:rsidR="00D534E2">
        <w:rPr>
          <w:rFonts w:ascii="Calibri" w:hAnsi="Calibri"/>
          <w:szCs w:val="22"/>
        </w:rPr>
        <w:t>materiál, tj. tiskové náplně a frankovací etikety</w:t>
      </w:r>
      <w:r w:rsidR="00E83664">
        <w:rPr>
          <w:rFonts w:ascii="Calibri" w:hAnsi="Calibri"/>
          <w:szCs w:val="22"/>
        </w:rPr>
        <w:t>, a to n</w:t>
      </w:r>
      <w:r w:rsidR="00927C09">
        <w:rPr>
          <w:rFonts w:ascii="Calibri" w:hAnsi="Calibri"/>
          <w:szCs w:val="22"/>
        </w:rPr>
        <w:t>a základě objednávky vystavené kontaktní osobou objednatele pro servis a spotřební materiál dle této smlouvy</w:t>
      </w:r>
      <w:r w:rsidR="00E83664">
        <w:rPr>
          <w:rFonts w:ascii="Calibri" w:hAnsi="Calibri"/>
          <w:szCs w:val="22"/>
        </w:rPr>
        <w:t>.</w:t>
      </w:r>
      <w:r w:rsidR="00927C09" w:rsidRPr="00AA2A59">
        <w:rPr>
          <w:rFonts w:ascii="Calibri" w:hAnsi="Calibri"/>
          <w:szCs w:val="22"/>
        </w:rPr>
        <w:t xml:space="preserve"> </w:t>
      </w:r>
      <w:r w:rsidR="00DE78C1" w:rsidRPr="00DE78C1">
        <w:rPr>
          <w:rFonts w:ascii="Calibri" w:hAnsi="Calibri"/>
          <w:szCs w:val="22"/>
        </w:rPr>
        <w:t>Objednatel s</w:t>
      </w:r>
      <w:r w:rsidR="00DE78C1">
        <w:rPr>
          <w:rFonts w:ascii="Calibri" w:hAnsi="Calibri"/>
          <w:szCs w:val="22"/>
        </w:rPr>
        <w:t>i vyhrazuje právo ne</w:t>
      </w:r>
      <w:r w:rsidR="00DE78C1" w:rsidRPr="00DE78C1">
        <w:rPr>
          <w:rFonts w:ascii="Calibri" w:hAnsi="Calibri"/>
          <w:szCs w:val="22"/>
        </w:rPr>
        <w:t xml:space="preserve">odebírat od dodavatele spotřební materiál k frankovacímu stroji, a to ani po dobu záruky. Odběr spotřebního materiálu </w:t>
      </w:r>
      <w:r w:rsidR="00DE78C1">
        <w:rPr>
          <w:rFonts w:ascii="Calibri" w:hAnsi="Calibri"/>
          <w:szCs w:val="22"/>
        </w:rPr>
        <w:t>není</w:t>
      </w:r>
      <w:r w:rsidR="00DE78C1" w:rsidRPr="00DE78C1">
        <w:rPr>
          <w:rFonts w:ascii="Calibri" w:hAnsi="Calibri"/>
          <w:szCs w:val="22"/>
        </w:rPr>
        <w:t xml:space="preserve"> podmínkou</w:t>
      </w:r>
      <w:r w:rsidR="00DE78C1">
        <w:rPr>
          <w:rFonts w:ascii="Calibri" w:hAnsi="Calibri"/>
          <w:szCs w:val="22"/>
        </w:rPr>
        <w:t xml:space="preserve"> poskytnutí</w:t>
      </w:r>
      <w:r w:rsidR="00DE78C1" w:rsidRPr="00DE78C1">
        <w:rPr>
          <w:rFonts w:ascii="Calibri" w:hAnsi="Calibri"/>
          <w:szCs w:val="22"/>
        </w:rPr>
        <w:t xml:space="preserve"> záruky.</w:t>
      </w:r>
    </w:p>
    <w:p w:rsidR="00C8074F" w:rsidRDefault="00C8074F" w:rsidP="009D4D25">
      <w:pPr>
        <w:ind w:left="567" w:hanging="567"/>
        <w:rPr>
          <w:rFonts w:ascii="Calibri" w:hAnsi="Calibri"/>
          <w:szCs w:val="22"/>
        </w:rPr>
      </w:pPr>
    </w:p>
    <w:p w:rsidR="007E3305" w:rsidRDefault="008D3EE2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</w:t>
      </w:r>
      <w:r w:rsidR="005C4D40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ab/>
      </w:r>
      <w:r w:rsidR="00467751">
        <w:rPr>
          <w:rFonts w:ascii="Calibri" w:hAnsi="Calibri"/>
          <w:szCs w:val="22"/>
        </w:rPr>
        <w:t xml:space="preserve">Prodávající prohlašuje, že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467751">
        <w:rPr>
          <w:rFonts w:ascii="Calibri" w:hAnsi="Calibri"/>
          <w:szCs w:val="22"/>
        </w:rPr>
        <w:t xml:space="preserve"> je bez jakýchkoliv právních a faktických vad a</w:t>
      </w:r>
      <w:r w:rsidR="007E3305" w:rsidRPr="005D480F">
        <w:rPr>
          <w:rFonts w:ascii="Calibri" w:hAnsi="Calibri"/>
          <w:szCs w:val="22"/>
        </w:rPr>
        <w:t xml:space="preserve"> splň</w:t>
      </w:r>
      <w:r w:rsidR="00467751">
        <w:rPr>
          <w:rFonts w:ascii="Calibri" w:hAnsi="Calibri"/>
          <w:szCs w:val="22"/>
        </w:rPr>
        <w:t>uje</w:t>
      </w:r>
      <w:r w:rsidR="007E3305" w:rsidRPr="005D480F">
        <w:rPr>
          <w:rFonts w:ascii="Calibri" w:hAnsi="Calibri"/>
          <w:szCs w:val="22"/>
        </w:rPr>
        <w:t xml:space="preserve"> všechny zákonné podmínky pro </w:t>
      </w:r>
      <w:r w:rsidR="000F3081">
        <w:rPr>
          <w:rFonts w:ascii="Calibri" w:hAnsi="Calibri"/>
          <w:szCs w:val="22"/>
        </w:rPr>
        <w:t>jeho užívání</w:t>
      </w:r>
      <w:r w:rsidR="007E3305" w:rsidRPr="005D480F">
        <w:rPr>
          <w:rFonts w:ascii="Calibri" w:hAnsi="Calibri"/>
          <w:szCs w:val="22"/>
        </w:rPr>
        <w:t xml:space="preserve"> dle</w:t>
      </w:r>
      <w:r w:rsidR="00327158">
        <w:rPr>
          <w:rFonts w:ascii="Calibri" w:hAnsi="Calibri"/>
          <w:szCs w:val="22"/>
        </w:rPr>
        <w:t xml:space="preserve"> příslušných</w:t>
      </w:r>
      <w:r w:rsidR="007E3305" w:rsidRPr="005D480F">
        <w:rPr>
          <w:rFonts w:ascii="Calibri" w:hAnsi="Calibri"/>
          <w:szCs w:val="22"/>
        </w:rPr>
        <w:t xml:space="preserve"> obecně závazných právních předpisů</w:t>
      </w:r>
      <w:r w:rsidR="007E3305">
        <w:rPr>
          <w:rFonts w:ascii="Calibri" w:hAnsi="Calibri"/>
          <w:szCs w:val="22"/>
        </w:rPr>
        <w:t xml:space="preserve"> a technických norem</w:t>
      </w:r>
      <w:r w:rsidR="007E3305" w:rsidRPr="005D480F">
        <w:rPr>
          <w:rFonts w:ascii="Calibri" w:hAnsi="Calibri"/>
          <w:szCs w:val="22"/>
        </w:rPr>
        <w:t>.</w:t>
      </w:r>
    </w:p>
    <w:p w:rsidR="006E5AFA" w:rsidRDefault="006E5AFA" w:rsidP="009D4D25">
      <w:pPr>
        <w:ind w:left="567" w:hanging="567"/>
        <w:rPr>
          <w:rFonts w:ascii="Calibri" w:hAnsi="Calibri"/>
          <w:szCs w:val="22"/>
        </w:rPr>
      </w:pPr>
    </w:p>
    <w:p w:rsidR="006E5AFA" w:rsidRDefault="006E5AFA" w:rsidP="006E5AFA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6E5AFA">
        <w:rPr>
          <w:rFonts w:ascii="Calibri" w:hAnsi="Calibri"/>
          <w:sz w:val="22"/>
          <w:szCs w:val="22"/>
        </w:rPr>
        <w:t>1.</w:t>
      </w:r>
      <w:r w:rsidR="005C4D40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Cs w:val="22"/>
        </w:rPr>
        <w:tab/>
      </w:r>
      <w:r w:rsidRPr="003F1973">
        <w:rPr>
          <w:rFonts w:ascii="Calibri" w:hAnsi="Calibri" w:cs="Times New Roman"/>
          <w:sz w:val="22"/>
          <w:szCs w:val="22"/>
        </w:rPr>
        <w:t xml:space="preserve">Smluvní strany souhlasně konstatují, že tato smlouva je uzavřena na základě </w:t>
      </w:r>
      <w:r>
        <w:rPr>
          <w:rFonts w:ascii="Calibri" w:hAnsi="Calibri" w:cs="Times New Roman"/>
          <w:sz w:val="22"/>
          <w:szCs w:val="22"/>
        </w:rPr>
        <w:t>zadávacího</w:t>
      </w:r>
      <w:r w:rsidRPr="003F1973">
        <w:rPr>
          <w:rFonts w:ascii="Calibri" w:hAnsi="Calibri" w:cs="Times New Roman"/>
          <w:sz w:val="22"/>
          <w:szCs w:val="22"/>
        </w:rPr>
        <w:t xml:space="preserve"> řízení</w:t>
      </w:r>
      <w:r>
        <w:rPr>
          <w:rFonts w:ascii="Calibri" w:hAnsi="Calibri" w:cs="Times New Roman"/>
          <w:sz w:val="22"/>
          <w:szCs w:val="22"/>
        </w:rPr>
        <w:t xml:space="preserve"> k veřejné zakázce </w:t>
      </w:r>
      <w:r w:rsidRPr="009D5821">
        <w:rPr>
          <w:rFonts w:ascii="Calibri" w:hAnsi="Calibri" w:cs="Times New Roman"/>
          <w:sz w:val="22"/>
          <w:szCs w:val="22"/>
        </w:rPr>
        <w:t>s </w:t>
      </w:r>
      <w:r w:rsidRPr="00C7060D">
        <w:rPr>
          <w:rFonts w:ascii="Calibri" w:hAnsi="Calibri" w:cs="Times New Roman"/>
          <w:sz w:val="22"/>
          <w:szCs w:val="22"/>
        </w:rPr>
        <w:t xml:space="preserve">názvem </w:t>
      </w:r>
      <w:r w:rsidRPr="007110E0">
        <w:rPr>
          <w:rFonts w:ascii="Calibri" w:hAnsi="Calibri" w:cs="Times New Roman"/>
          <w:b/>
          <w:sz w:val="22"/>
          <w:szCs w:val="22"/>
        </w:rPr>
        <w:t>„</w:t>
      </w:r>
      <w:r w:rsidRPr="006E5AFA">
        <w:rPr>
          <w:rFonts w:ascii="Calibri" w:hAnsi="Calibri" w:cs="Times New Roman"/>
          <w:b/>
          <w:sz w:val="22"/>
          <w:szCs w:val="22"/>
        </w:rPr>
        <w:t>Nákup výplatního stroje pro podatelnu</w:t>
      </w:r>
      <w:r w:rsidRPr="007110E0">
        <w:rPr>
          <w:rFonts w:ascii="Calibri" w:hAnsi="Calibri" w:cs="Times New Roman"/>
          <w:b/>
          <w:sz w:val="22"/>
          <w:szCs w:val="22"/>
        </w:rPr>
        <w:t>“</w:t>
      </w:r>
      <w:r w:rsidRPr="00C7060D">
        <w:rPr>
          <w:rFonts w:ascii="Calibri" w:hAnsi="Calibri" w:cs="Times New Roman"/>
          <w:sz w:val="22"/>
          <w:szCs w:val="22"/>
        </w:rPr>
        <w:t>,</w:t>
      </w:r>
      <w:r w:rsidRPr="003F1973">
        <w:rPr>
          <w:rFonts w:ascii="Calibri" w:hAnsi="Calibri" w:cs="Times New Roman"/>
          <w:sz w:val="22"/>
          <w:szCs w:val="22"/>
        </w:rPr>
        <w:t xml:space="preserve"> v němž byl </w:t>
      </w:r>
      <w:r>
        <w:rPr>
          <w:rFonts w:ascii="Calibri" w:hAnsi="Calibri" w:cs="Times New Roman"/>
          <w:sz w:val="22"/>
          <w:szCs w:val="22"/>
        </w:rPr>
        <w:t>dodavatel o</w:t>
      </w:r>
      <w:r w:rsidRPr="003F1973">
        <w:rPr>
          <w:rFonts w:ascii="Calibri" w:hAnsi="Calibri" w:cs="Times New Roman"/>
          <w:sz w:val="22"/>
          <w:szCs w:val="22"/>
        </w:rPr>
        <w:t>bjednatelem vybrán. Zadávací podmínky</w:t>
      </w:r>
      <w:r>
        <w:rPr>
          <w:rFonts w:ascii="Calibri" w:hAnsi="Calibri" w:cs="Times New Roman"/>
          <w:sz w:val="22"/>
          <w:szCs w:val="22"/>
        </w:rPr>
        <w:t xml:space="preserve"> uvedeného zadávacího řízení </w:t>
      </w:r>
      <w:r w:rsidRPr="003F1973">
        <w:rPr>
          <w:rFonts w:ascii="Calibri" w:hAnsi="Calibri" w:cs="Times New Roman"/>
          <w:sz w:val="22"/>
          <w:szCs w:val="22"/>
        </w:rPr>
        <w:t xml:space="preserve">jsou součástí povinností </w:t>
      </w:r>
      <w:r>
        <w:rPr>
          <w:rFonts w:ascii="Calibri" w:hAnsi="Calibri" w:cs="Times New Roman"/>
          <w:sz w:val="22"/>
          <w:szCs w:val="22"/>
        </w:rPr>
        <w:t>dodavatele</w:t>
      </w:r>
      <w:r w:rsidRPr="003F1973">
        <w:rPr>
          <w:rFonts w:ascii="Calibri" w:hAnsi="Calibri" w:cs="Times New Roman"/>
          <w:sz w:val="22"/>
          <w:szCs w:val="22"/>
        </w:rPr>
        <w:t xml:space="preserve"> dle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F1973">
        <w:rPr>
          <w:rFonts w:ascii="Calibri" w:hAnsi="Calibri" w:cs="Times New Roman"/>
          <w:sz w:val="22"/>
          <w:szCs w:val="22"/>
        </w:rPr>
        <w:t xml:space="preserve">této smlouvy a </w:t>
      </w:r>
      <w:r>
        <w:rPr>
          <w:rFonts w:ascii="Calibri" w:hAnsi="Calibri" w:cs="Times New Roman"/>
          <w:sz w:val="22"/>
          <w:szCs w:val="22"/>
        </w:rPr>
        <w:t>dodavatel</w:t>
      </w:r>
      <w:r w:rsidRPr="003F1973">
        <w:rPr>
          <w:rFonts w:ascii="Calibri" w:hAnsi="Calibri" w:cs="Times New Roman"/>
          <w:sz w:val="22"/>
          <w:szCs w:val="22"/>
        </w:rPr>
        <w:t xml:space="preserve"> se výslovně zavazuje tyto podmínky dodržovat.</w:t>
      </w:r>
      <w:r>
        <w:rPr>
          <w:rFonts w:ascii="Calibri" w:hAnsi="Calibri" w:cs="Times New Roman"/>
          <w:sz w:val="22"/>
          <w:szCs w:val="22"/>
        </w:rPr>
        <w:t xml:space="preserve"> Veškeré zadávací podmínky tak tvoří nedílnou součást této smlouvy, což obě smluvní strany berou na vědomí.</w:t>
      </w:r>
    </w:p>
    <w:p w:rsidR="00AA2A59" w:rsidRDefault="00AA2A59" w:rsidP="00846739">
      <w:pPr>
        <w:jc w:val="center"/>
        <w:rPr>
          <w:rFonts w:ascii="Calibri" w:hAnsi="Calibri"/>
          <w:b/>
          <w:szCs w:val="22"/>
        </w:rPr>
      </w:pPr>
    </w:p>
    <w:p w:rsidR="007E3305" w:rsidRDefault="00EA7CF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</w:t>
      </w:r>
    </w:p>
    <w:p w:rsidR="00510C5B" w:rsidRPr="00C829DD" w:rsidRDefault="00F643C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Doba</w:t>
      </w:r>
      <w:r w:rsidR="00EF2B6C">
        <w:rPr>
          <w:rFonts w:ascii="Calibri" w:hAnsi="Calibri"/>
          <w:b/>
          <w:szCs w:val="22"/>
        </w:rPr>
        <w:t>, místo a způsob</w:t>
      </w:r>
      <w:r>
        <w:rPr>
          <w:rFonts w:ascii="Calibri" w:hAnsi="Calibri"/>
          <w:b/>
          <w:szCs w:val="22"/>
        </w:rPr>
        <w:t xml:space="preserve"> </w:t>
      </w:r>
      <w:r w:rsidR="00510C5B">
        <w:rPr>
          <w:rFonts w:ascii="Calibri" w:hAnsi="Calibri"/>
          <w:b/>
          <w:szCs w:val="22"/>
        </w:rPr>
        <w:t>plnění</w:t>
      </w:r>
    </w:p>
    <w:p w:rsidR="00846739" w:rsidRPr="005D480F" w:rsidRDefault="00846739" w:rsidP="00846739">
      <w:pPr>
        <w:jc w:val="center"/>
        <w:rPr>
          <w:rFonts w:ascii="Calibri" w:hAnsi="Calibri"/>
          <w:b/>
          <w:szCs w:val="22"/>
          <w:u w:val="single"/>
        </w:rPr>
      </w:pPr>
    </w:p>
    <w:p w:rsidR="00C5133F" w:rsidRDefault="000F757E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2.1</w:t>
      </w:r>
      <w:r>
        <w:rPr>
          <w:rFonts w:ascii="Calibri" w:hAnsi="Calibri"/>
          <w:szCs w:val="22"/>
        </w:rPr>
        <w:tab/>
      </w:r>
      <w:r w:rsidR="00C5133F" w:rsidRPr="000F381F">
        <w:rPr>
          <w:rFonts w:ascii="Calibri" w:hAnsi="Calibri"/>
          <w:b/>
          <w:szCs w:val="22"/>
        </w:rPr>
        <w:t xml:space="preserve">Neprodleně po nabytí účinnosti </w:t>
      </w:r>
      <w:r w:rsidR="000F381F" w:rsidRPr="000F381F">
        <w:rPr>
          <w:rFonts w:ascii="Calibri" w:hAnsi="Calibri"/>
          <w:b/>
          <w:szCs w:val="22"/>
        </w:rPr>
        <w:t xml:space="preserve">této </w:t>
      </w:r>
      <w:r w:rsidR="00C5133F" w:rsidRPr="000F381F">
        <w:rPr>
          <w:rFonts w:ascii="Calibri" w:hAnsi="Calibri"/>
          <w:b/>
          <w:szCs w:val="22"/>
        </w:rPr>
        <w:t>smlouvy</w:t>
      </w:r>
      <w:r w:rsidR="00C5133F" w:rsidRPr="000F381F">
        <w:rPr>
          <w:rFonts w:ascii="Calibri" w:hAnsi="Calibri"/>
          <w:szCs w:val="22"/>
        </w:rPr>
        <w:t xml:space="preserve"> se prodávající zavazuje dodat kupujícímu výrobní číslo frankovacího stroje a dále se zavazuje zajistit od České pošty, s.p. licenční číslo stroje.</w:t>
      </w:r>
    </w:p>
    <w:p w:rsidR="00C5133F" w:rsidRDefault="00C5133F" w:rsidP="009D4D25">
      <w:pPr>
        <w:ind w:left="567" w:hanging="567"/>
        <w:rPr>
          <w:rFonts w:ascii="Calibri" w:hAnsi="Calibri"/>
          <w:szCs w:val="22"/>
        </w:rPr>
      </w:pPr>
    </w:p>
    <w:p w:rsidR="00C5133F" w:rsidRPr="005D480F" w:rsidRDefault="00C5133F" w:rsidP="00C5133F">
      <w:pPr>
        <w:ind w:left="567" w:hanging="567"/>
        <w:rPr>
          <w:rFonts w:ascii="Calibri" w:hAnsi="Calibri"/>
          <w:szCs w:val="22"/>
        </w:rPr>
      </w:pPr>
      <w:r w:rsidRPr="00C5133F">
        <w:rPr>
          <w:rFonts w:ascii="Calibri" w:hAnsi="Calibri"/>
          <w:szCs w:val="22"/>
        </w:rPr>
        <w:t>2.2</w:t>
      </w:r>
      <w:r w:rsidRPr="00C5133F">
        <w:rPr>
          <w:rFonts w:ascii="Calibri" w:hAnsi="Calibri"/>
          <w:szCs w:val="22"/>
        </w:rPr>
        <w:tab/>
      </w:r>
      <w:r w:rsidRPr="000F381F">
        <w:rPr>
          <w:rFonts w:ascii="Calibri" w:hAnsi="Calibri"/>
          <w:b/>
          <w:szCs w:val="22"/>
        </w:rPr>
        <w:t>Do 5 pracovních dnů od doručení údajů dle odst. 2.1</w:t>
      </w:r>
      <w:r w:rsidRPr="000F381F">
        <w:rPr>
          <w:rFonts w:ascii="Calibri" w:hAnsi="Calibri"/>
          <w:szCs w:val="22"/>
        </w:rPr>
        <w:t xml:space="preserve"> tohoto článku smlouvy doručí kupující prodávajícímu návrh na výrobu poštovního a adresního štočku ke schválení. </w:t>
      </w:r>
      <w:r w:rsidR="00DD3B83">
        <w:rPr>
          <w:rFonts w:ascii="Calibri" w:hAnsi="Calibri"/>
          <w:szCs w:val="22"/>
        </w:rPr>
        <w:t xml:space="preserve">Kupující informuje prodávajícího, zda návrh schvaluje, či nikoliv, a to do dvou pracovních dnů od obdržení návrhu. </w:t>
      </w:r>
      <w:r w:rsidR="00A61DA1">
        <w:rPr>
          <w:rFonts w:ascii="Calibri" w:hAnsi="Calibri"/>
          <w:szCs w:val="22"/>
        </w:rPr>
        <w:t xml:space="preserve">Za kupujícího je oprávněna návrh schválit osoba oprávněná jednat ve věcech technických dle této smlouvy. </w:t>
      </w:r>
      <w:r w:rsidRPr="000F381F">
        <w:rPr>
          <w:rFonts w:ascii="Calibri" w:hAnsi="Calibri"/>
          <w:szCs w:val="22"/>
        </w:rPr>
        <w:t>Po schválení</w:t>
      </w:r>
      <w:r w:rsidR="00A61DA1">
        <w:rPr>
          <w:rFonts w:ascii="Calibri" w:hAnsi="Calibri"/>
          <w:szCs w:val="22"/>
        </w:rPr>
        <w:t xml:space="preserve"> návrhu</w:t>
      </w:r>
      <w:r w:rsidRPr="000F381F">
        <w:rPr>
          <w:rFonts w:ascii="Calibri" w:hAnsi="Calibri"/>
          <w:szCs w:val="22"/>
        </w:rPr>
        <w:t xml:space="preserve"> se prodávající z</w:t>
      </w:r>
      <w:r w:rsidR="00A61DA1">
        <w:rPr>
          <w:rFonts w:ascii="Calibri" w:hAnsi="Calibri"/>
          <w:szCs w:val="22"/>
        </w:rPr>
        <w:t>avazuje vyrobit štoček a zajistit</w:t>
      </w:r>
      <w:r w:rsidRPr="000F381F">
        <w:rPr>
          <w:rFonts w:ascii="Calibri" w:hAnsi="Calibri"/>
          <w:szCs w:val="22"/>
        </w:rPr>
        <w:t xml:space="preserve"> jeho instalaci do frankovacího stroje,</w:t>
      </w:r>
      <w:r w:rsidR="00DB5AAC" w:rsidRPr="000F381F">
        <w:rPr>
          <w:rFonts w:ascii="Calibri" w:hAnsi="Calibri"/>
          <w:szCs w:val="22"/>
        </w:rPr>
        <w:t xml:space="preserve"> a to v termínu</w:t>
      </w:r>
      <w:r w:rsidRPr="000F381F">
        <w:rPr>
          <w:rFonts w:ascii="Calibri" w:hAnsi="Calibri"/>
          <w:szCs w:val="22"/>
        </w:rPr>
        <w:t xml:space="preserve"> odevzdání předmětu koupě dle odst. 2.3 tohoto článku smlouvy.</w:t>
      </w:r>
      <w:r>
        <w:rPr>
          <w:rFonts w:ascii="Calibri" w:hAnsi="Calibri"/>
          <w:szCs w:val="22"/>
        </w:rPr>
        <w:t xml:space="preserve"> </w:t>
      </w:r>
    </w:p>
    <w:p w:rsidR="00C5133F" w:rsidRDefault="00C5133F" w:rsidP="009D4D25">
      <w:pPr>
        <w:ind w:left="567" w:hanging="567"/>
        <w:rPr>
          <w:rFonts w:ascii="Calibri" w:hAnsi="Calibri"/>
          <w:szCs w:val="22"/>
        </w:rPr>
      </w:pPr>
    </w:p>
    <w:p w:rsidR="00C5133F" w:rsidRDefault="00C5133F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2.3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>Prodávající se zava</w:t>
      </w:r>
      <w:r w:rsidR="007E3305" w:rsidRPr="000018A7">
        <w:rPr>
          <w:rFonts w:ascii="Calibri" w:hAnsi="Calibri"/>
          <w:szCs w:val="22"/>
        </w:rPr>
        <w:t xml:space="preserve">zuje odevzdat </w:t>
      </w:r>
      <w:r w:rsidR="00051439">
        <w:rPr>
          <w:rFonts w:ascii="Calibri" w:hAnsi="Calibri"/>
          <w:szCs w:val="22"/>
        </w:rPr>
        <w:t>k</w:t>
      </w:r>
      <w:r w:rsidR="007E3305" w:rsidRPr="000018A7">
        <w:rPr>
          <w:rFonts w:ascii="Calibri" w:hAnsi="Calibri"/>
          <w:szCs w:val="22"/>
        </w:rPr>
        <w:t xml:space="preserve">upujícímu </w:t>
      </w:r>
      <w:r w:rsidR="00051439">
        <w:rPr>
          <w:rFonts w:ascii="Calibri" w:hAnsi="Calibri"/>
          <w:szCs w:val="22"/>
        </w:rPr>
        <w:t>p</w:t>
      </w:r>
      <w:r w:rsidR="007E3305" w:rsidRPr="000018A7">
        <w:rPr>
          <w:rFonts w:ascii="Calibri" w:hAnsi="Calibri"/>
          <w:szCs w:val="22"/>
        </w:rPr>
        <w:t xml:space="preserve">ředmět </w:t>
      </w:r>
      <w:r w:rsidR="00CF0E68" w:rsidRPr="000018A7">
        <w:rPr>
          <w:rFonts w:ascii="Calibri" w:hAnsi="Calibri"/>
          <w:szCs w:val="22"/>
        </w:rPr>
        <w:t xml:space="preserve">koupě </w:t>
      </w:r>
      <w:r w:rsidR="002D6D2A" w:rsidRPr="000018A7">
        <w:rPr>
          <w:rFonts w:ascii="Calibri" w:hAnsi="Calibri"/>
          <w:szCs w:val="22"/>
        </w:rPr>
        <w:t>v souladu s podmínkami uvedenými v této smlouvě</w:t>
      </w:r>
      <w:r w:rsidR="00874C98">
        <w:rPr>
          <w:rFonts w:ascii="Calibri" w:hAnsi="Calibri"/>
          <w:szCs w:val="22"/>
        </w:rPr>
        <w:t xml:space="preserve"> </w:t>
      </w:r>
      <w:r w:rsidR="00874C98" w:rsidRPr="005C62AB">
        <w:rPr>
          <w:rFonts w:ascii="Calibri" w:hAnsi="Calibri"/>
          <w:b/>
          <w:szCs w:val="22"/>
        </w:rPr>
        <w:t>do 15 kalendářních dnů od</w:t>
      </w:r>
      <w:r w:rsidR="005C62AB" w:rsidRPr="005C62AB">
        <w:rPr>
          <w:rFonts w:ascii="Calibri" w:hAnsi="Calibri"/>
          <w:b/>
          <w:szCs w:val="22"/>
        </w:rPr>
        <w:t xml:space="preserve"> nabytí</w:t>
      </w:r>
      <w:r w:rsidR="00874C98" w:rsidRPr="005C62AB">
        <w:rPr>
          <w:rFonts w:ascii="Calibri" w:hAnsi="Calibri"/>
          <w:b/>
          <w:szCs w:val="22"/>
        </w:rPr>
        <w:t xml:space="preserve"> účinnosti</w:t>
      </w:r>
      <w:r w:rsidR="005C62AB" w:rsidRPr="005C62AB">
        <w:rPr>
          <w:rFonts w:ascii="Calibri" w:hAnsi="Calibri"/>
          <w:b/>
          <w:szCs w:val="22"/>
        </w:rPr>
        <w:t xml:space="preserve"> této</w:t>
      </w:r>
      <w:r w:rsidR="00874C98" w:rsidRPr="005C62AB">
        <w:rPr>
          <w:rFonts w:ascii="Calibri" w:hAnsi="Calibri"/>
          <w:b/>
          <w:szCs w:val="22"/>
        </w:rPr>
        <w:t xml:space="preserve"> smlouvy</w:t>
      </w:r>
      <w:r w:rsidR="005C62AB">
        <w:rPr>
          <w:rFonts w:ascii="Calibri" w:hAnsi="Calibri"/>
          <w:b/>
          <w:szCs w:val="22"/>
        </w:rPr>
        <w:t>.</w:t>
      </w:r>
      <w:r w:rsidR="002D6D2A" w:rsidRPr="000018A7">
        <w:rPr>
          <w:rFonts w:ascii="Calibri" w:hAnsi="Calibri"/>
          <w:szCs w:val="22"/>
        </w:rPr>
        <w:t xml:space="preserve"> </w:t>
      </w:r>
    </w:p>
    <w:p w:rsidR="004776F0" w:rsidRDefault="004776F0" w:rsidP="009D4D25">
      <w:pPr>
        <w:ind w:left="567" w:hanging="567"/>
        <w:rPr>
          <w:rFonts w:ascii="Calibri" w:hAnsi="Calibri"/>
          <w:szCs w:val="22"/>
        </w:rPr>
      </w:pPr>
    </w:p>
    <w:p w:rsidR="004776F0" w:rsidRDefault="003D6DC5" w:rsidP="009D4D25">
      <w:pPr>
        <w:ind w:left="567" w:hanging="567"/>
        <w:rPr>
          <w:rFonts w:ascii="Calibri" w:hAnsi="Calibri"/>
          <w:b/>
          <w:szCs w:val="22"/>
        </w:rPr>
      </w:pPr>
      <w:r w:rsidRPr="003D6DC5">
        <w:rPr>
          <w:rFonts w:ascii="Calibri" w:hAnsi="Calibri"/>
          <w:szCs w:val="22"/>
        </w:rPr>
        <w:t>2.4</w:t>
      </w:r>
      <w:r w:rsidRPr="003D6DC5">
        <w:rPr>
          <w:rFonts w:ascii="Calibri" w:hAnsi="Calibri"/>
          <w:szCs w:val="22"/>
        </w:rPr>
        <w:tab/>
        <w:t>D</w:t>
      </w:r>
      <w:r w:rsidR="004776F0" w:rsidRPr="003D6DC5">
        <w:rPr>
          <w:rFonts w:ascii="Calibri" w:hAnsi="Calibri"/>
          <w:szCs w:val="22"/>
        </w:rPr>
        <w:t>odavatel</w:t>
      </w:r>
      <w:r w:rsidRPr="003D6DC5">
        <w:rPr>
          <w:rFonts w:ascii="Calibri" w:hAnsi="Calibri"/>
          <w:szCs w:val="22"/>
        </w:rPr>
        <w:t xml:space="preserve"> je</w:t>
      </w:r>
      <w:r w:rsidR="004776F0" w:rsidRPr="003D6DC5">
        <w:rPr>
          <w:rFonts w:ascii="Calibri" w:hAnsi="Calibri"/>
          <w:szCs w:val="22"/>
        </w:rPr>
        <w:t xml:space="preserve"> povinen dodat spotřební materiál</w:t>
      </w:r>
      <w:r w:rsidR="00A61DA1">
        <w:rPr>
          <w:rFonts w:ascii="Calibri" w:hAnsi="Calibri"/>
          <w:szCs w:val="22"/>
        </w:rPr>
        <w:t xml:space="preserve"> vč. dodacího listu</w:t>
      </w:r>
      <w:r w:rsidR="004776F0" w:rsidRPr="003D6DC5">
        <w:rPr>
          <w:rFonts w:ascii="Calibri" w:hAnsi="Calibri"/>
          <w:szCs w:val="22"/>
        </w:rPr>
        <w:t xml:space="preserve"> dle </w:t>
      </w:r>
      <w:r w:rsidRPr="003D6DC5">
        <w:rPr>
          <w:rFonts w:ascii="Calibri" w:hAnsi="Calibri"/>
          <w:szCs w:val="22"/>
        </w:rPr>
        <w:t xml:space="preserve">čl. I odst. 1.5 této smlouvy </w:t>
      </w:r>
      <w:r w:rsidRPr="00251BC8">
        <w:rPr>
          <w:rFonts w:ascii="Calibri" w:hAnsi="Calibri"/>
          <w:b/>
          <w:szCs w:val="22"/>
        </w:rPr>
        <w:t>do 5 pracovních</w:t>
      </w:r>
      <w:r w:rsidR="004776F0" w:rsidRPr="00251BC8">
        <w:rPr>
          <w:rFonts w:ascii="Calibri" w:hAnsi="Calibri"/>
          <w:b/>
          <w:szCs w:val="22"/>
        </w:rPr>
        <w:t xml:space="preserve"> dn</w:t>
      </w:r>
      <w:r w:rsidRPr="00251BC8">
        <w:rPr>
          <w:rFonts w:ascii="Calibri" w:hAnsi="Calibri"/>
          <w:b/>
          <w:szCs w:val="22"/>
        </w:rPr>
        <w:t>ů</w:t>
      </w:r>
      <w:r w:rsidR="004776F0" w:rsidRPr="00251BC8">
        <w:rPr>
          <w:rFonts w:ascii="Calibri" w:hAnsi="Calibri"/>
          <w:b/>
          <w:szCs w:val="22"/>
        </w:rPr>
        <w:t xml:space="preserve"> ode dne </w:t>
      </w:r>
      <w:r w:rsidR="00112DEC">
        <w:rPr>
          <w:rFonts w:ascii="Calibri" w:hAnsi="Calibri"/>
          <w:b/>
          <w:szCs w:val="22"/>
        </w:rPr>
        <w:t>odeslání</w:t>
      </w:r>
      <w:r w:rsidR="004776F0" w:rsidRPr="00251BC8">
        <w:rPr>
          <w:rFonts w:ascii="Calibri" w:hAnsi="Calibri"/>
          <w:b/>
          <w:szCs w:val="22"/>
        </w:rPr>
        <w:t xml:space="preserve"> objednávky</w:t>
      </w:r>
      <w:r w:rsidR="00A61DA1">
        <w:rPr>
          <w:rFonts w:ascii="Calibri" w:hAnsi="Calibri"/>
          <w:b/>
          <w:szCs w:val="22"/>
        </w:rPr>
        <w:t xml:space="preserve"> dodavateli</w:t>
      </w:r>
      <w:r w:rsidR="004776F0" w:rsidRPr="00251BC8">
        <w:rPr>
          <w:rFonts w:ascii="Calibri" w:hAnsi="Calibri"/>
          <w:b/>
          <w:szCs w:val="22"/>
        </w:rPr>
        <w:t xml:space="preserve">. </w:t>
      </w:r>
    </w:p>
    <w:p w:rsidR="002F41B1" w:rsidRDefault="002F41B1" w:rsidP="009D4D25">
      <w:pPr>
        <w:ind w:left="567" w:hanging="567"/>
        <w:rPr>
          <w:rFonts w:ascii="Calibri" w:hAnsi="Calibri"/>
          <w:b/>
          <w:szCs w:val="22"/>
        </w:rPr>
      </w:pPr>
    </w:p>
    <w:p w:rsidR="00C8074F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3D6DC5">
        <w:rPr>
          <w:rFonts w:ascii="Calibri" w:hAnsi="Calibri"/>
          <w:szCs w:val="22"/>
        </w:rPr>
        <w:t>5</w:t>
      </w:r>
      <w:r w:rsidR="00CD045F">
        <w:rPr>
          <w:rFonts w:ascii="Calibri" w:hAnsi="Calibri"/>
          <w:szCs w:val="22"/>
        </w:rPr>
        <w:tab/>
      </w:r>
      <w:r w:rsidR="0080257B" w:rsidRPr="0080257B">
        <w:rPr>
          <w:rFonts w:ascii="Calibri" w:hAnsi="Calibri"/>
          <w:szCs w:val="22"/>
        </w:rPr>
        <w:t>P</w:t>
      </w:r>
      <w:r w:rsidR="00051439">
        <w:rPr>
          <w:rFonts w:ascii="Calibri" w:hAnsi="Calibri"/>
          <w:szCs w:val="22"/>
        </w:rPr>
        <w:t>rodávající je povinen odevzdat p</w:t>
      </w:r>
      <w:r w:rsidR="0080257B" w:rsidRPr="0080257B">
        <w:rPr>
          <w:rFonts w:ascii="Calibri" w:hAnsi="Calibri"/>
          <w:szCs w:val="22"/>
        </w:rPr>
        <w:t>ředmět koupě v</w:t>
      </w:r>
      <w:r w:rsidR="00B109BA">
        <w:rPr>
          <w:rFonts w:ascii="Calibri" w:hAnsi="Calibri"/>
          <w:szCs w:val="22"/>
        </w:rPr>
        <w:t xml:space="preserve">  </w:t>
      </w:r>
      <w:r w:rsidR="0080257B" w:rsidRPr="0080257B">
        <w:rPr>
          <w:rFonts w:ascii="Calibri" w:hAnsi="Calibri"/>
          <w:szCs w:val="22"/>
        </w:rPr>
        <w:t xml:space="preserve">provedení, množství a jakosti </w:t>
      </w:r>
      <w:r w:rsidR="00B109BA">
        <w:rPr>
          <w:rFonts w:ascii="Calibri" w:hAnsi="Calibri"/>
          <w:szCs w:val="22"/>
        </w:rPr>
        <w:t>sjednané touto smlouvou</w:t>
      </w:r>
      <w:r w:rsidR="0080257B" w:rsidRPr="00C37BFA">
        <w:rPr>
          <w:rFonts w:ascii="Calibri" w:hAnsi="Calibri"/>
          <w:szCs w:val="22"/>
        </w:rPr>
        <w:t>.</w:t>
      </w:r>
      <w:r w:rsidR="005B62C7" w:rsidRPr="00C37BFA">
        <w:rPr>
          <w:rFonts w:ascii="Calibri" w:hAnsi="Calibri"/>
          <w:szCs w:val="22"/>
        </w:rPr>
        <w:t xml:space="preserve"> </w:t>
      </w:r>
      <w:r w:rsidR="00416585">
        <w:rPr>
          <w:rFonts w:ascii="Calibri" w:hAnsi="Calibri"/>
          <w:szCs w:val="22"/>
        </w:rPr>
        <w:t>Kupující je povinen</w:t>
      </w:r>
      <w:r w:rsidR="00B109BA">
        <w:rPr>
          <w:rFonts w:ascii="Calibri" w:hAnsi="Calibri"/>
          <w:szCs w:val="22"/>
        </w:rPr>
        <w:t xml:space="preserve"> převzít předmět koupě</w:t>
      </w:r>
      <w:r w:rsidR="00A40397">
        <w:rPr>
          <w:rFonts w:ascii="Calibri" w:hAnsi="Calibri"/>
          <w:szCs w:val="22"/>
        </w:rPr>
        <w:t xml:space="preserve"> pouze</w:t>
      </w:r>
      <w:r w:rsidR="00416585">
        <w:rPr>
          <w:rFonts w:ascii="Calibri" w:hAnsi="Calibri"/>
          <w:szCs w:val="22"/>
        </w:rPr>
        <w:t xml:space="preserve"> je-li řádně provedena jeho </w:t>
      </w:r>
      <w:r w:rsidR="007E34DC">
        <w:rPr>
          <w:rFonts w:ascii="Calibri" w:hAnsi="Calibri"/>
          <w:szCs w:val="22"/>
        </w:rPr>
        <w:t>instalace a zprovoznění</w:t>
      </w:r>
      <w:r w:rsidR="00416585">
        <w:rPr>
          <w:rFonts w:ascii="Calibri" w:hAnsi="Calibri"/>
          <w:szCs w:val="22"/>
        </w:rPr>
        <w:t xml:space="preserve"> v místě plnění</w:t>
      </w:r>
      <w:r w:rsidR="005C62AB">
        <w:rPr>
          <w:rFonts w:ascii="Calibri" w:hAnsi="Calibri"/>
          <w:szCs w:val="22"/>
        </w:rPr>
        <w:t>, zaškolení obsluhy</w:t>
      </w:r>
      <w:r w:rsidR="00416585">
        <w:rPr>
          <w:rFonts w:ascii="Calibri" w:hAnsi="Calibri"/>
          <w:szCs w:val="22"/>
        </w:rPr>
        <w:t xml:space="preserve"> a</w:t>
      </w:r>
      <w:r w:rsidR="00C8074F">
        <w:rPr>
          <w:rFonts w:ascii="Calibri" w:hAnsi="Calibri"/>
          <w:szCs w:val="22"/>
        </w:rPr>
        <w:t xml:space="preserve"> jsou</w:t>
      </w:r>
      <w:r w:rsidR="005C62AB">
        <w:rPr>
          <w:rFonts w:ascii="Calibri" w:hAnsi="Calibri"/>
          <w:szCs w:val="22"/>
        </w:rPr>
        <w:t>-li</w:t>
      </w:r>
      <w:r w:rsidR="00C8074F">
        <w:rPr>
          <w:rFonts w:ascii="Calibri" w:hAnsi="Calibri"/>
          <w:szCs w:val="22"/>
        </w:rPr>
        <w:t xml:space="preserve"> doloženy veškeré doklady.</w:t>
      </w:r>
    </w:p>
    <w:p w:rsidR="00C8074F" w:rsidRDefault="00C8074F" w:rsidP="009D4D25">
      <w:pPr>
        <w:ind w:left="567" w:hanging="567"/>
        <w:rPr>
          <w:rFonts w:ascii="Calibri" w:hAnsi="Calibri"/>
          <w:szCs w:val="22"/>
        </w:rPr>
      </w:pPr>
    </w:p>
    <w:p w:rsidR="00B109BA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3D6DC5">
        <w:rPr>
          <w:rFonts w:ascii="Calibri" w:hAnsi="Calibri"/>
          <w:szCs w:val="22"/>
        </w:rPr>
        <w:t>6</w:t>
      </w:r>
      <w:r w:rsidR="00634431">
        <w:rPr>
          <w:rFonts w:ascii="Calibri" w:hAnsi="Calibri"/>
          <w:szCs w:val="22"/>
        </w:rPr>
        <w:tab/>
      </w:r>
      <w:r w:rsidR="00A40397" w:rsidRPr="008D4598">
        <w:rPr>
          <w:rFonts w:ascii="Calibri" w:hAnsi="Calibri"/>
          <w:szCs w:val="22"/>
        </w:rPr>
        <w:t>Nemá-li předmět koupě sjednané vlastnosti nebo není prove</w:t>
      </w:r>
      <w:r w:rsidR="001A5767" w:rsidRPr="008D4598">
        <w:rPr>
          <w:rFonts w:ascii="Calibri" w:hAnsi="Calibri"/>
          <w:szCs w:val="22"/>
        </w:rPr>
        <w:t>dena instalace a zprovoznění</w:t>
      </w:r>
      <w:r w:rsidR="00A40397" w:rsidRPr="008D4598">
        <w:rPr>
          <w:rFonts w:ascii="Calibri" w:hAnsi="Calibri"/>
          <w:szCs w:val="22"/>
        </w:rPr>
        <w:t xml:space="preserve"> nebo nejsou předány příslušné doklady, jedná se o podstatné porušení této smlouvy.</w:t>
      </w:r>
      <w:r w:rsidR="00470413">
        <w:rPr>
          <w:rFonts w:ascii="Calibri" w:hAnsi="Calibri"/>
          <w:szCs w:val="22"/>
        </w:rPr>
        <w:t xml:space="preserve"> </w:t>
      </w:r>
    </w:p>
    <w:p w:rsidR="00B109BA" w:rsidRDefault="00B109BA" w:rsidP="009D4D25">
      <w:pPr>
        <w:ind w:left="567" w:hanging="567"/>
        <w:rPr>
          <w:rFonts w:ascii="Calibri" w:hAnsi="Calibri"/>
          <w:szCs w:val="22"/>
        </w:rPr>
      </w:pPr>
    </w:p>
    <w:p w:rsidR="00051439" w:rsidRDefault="008D4598" w:rsidP="009D4D25">
      <w:pPr>
        <w:ind w:left="567" w:hanging="567"/>
        <w:rPr>
          <w:rFonts w:asciiTheme="minorHAnsi" w:hAnsiTheme="minorHAnsi"/>
        </w:rPr>
      </w:pPr>
      <w:r>
        <w:rPr>
          <w:rFonts w:ascii="Calibri" w:hAnsi="Calibri"/>
          <w:szCs w:val="22"/>
        </w:rPr>
        <w:t>2.</w:t>
      </w:r>
      <w:r w:rsidR="00A61DA1">
        <w:rPr>
          <w:rFonts w:ascii="Calibri" w:hAnsi="Calibri"/>
          <w:szCs w:val="22"/>
        </w:rPr>
        <w:t>7</w:t>
      </w:r>
      <w:r w:rsidR="00051439">
        <w:rPr>
          <w:rFonts w:ascii="Calibri" w:hAnsi="Calibri"/>
          <w:szCs w:val="22"/>
        </w:rPr>
        <w:tab/>
        <w:t>Kupující</w:t>
      </w:r>
      <w:r w:rsidR="00051439" w:rsidRPr="00051439">
        <w:rPr>
          <w:rFonts w:ascii="Calibri" w:hAnsi="Calibri"/>
          <w:szCs w:val="22"/>
        </w:rPr>
        <w:t xml:space="preserve"> bude</w:t>
      </w:r>
      <w:r w:rsidR="00051439">
        <w:rPr>
          <w:rFonts w:ascii="Calibri" w:hAnsi="Calibri"/>
          <w:szCs w:val="22"/>
        </w:rPr>
        <w:t xml:space="preserve"> písemně</w:t>
      </w:r>
      <w:r w:rsidR="00051439" w:rsidRPr="00051439">
        <w:rPr>
          <w:rFonts w:ascii="Calibri" w:hAnsi="Calibri"/>
          <w:szCs w:val="22"/>
        </w:rPr>
        <w:t xml:space="preserve"> informován </w:t>
      </w:r>
      <w:r w:rsidR="00051439">
        <w:rPr>
          <w:rFonts w:ascii="Calibri" w:hAnsi="Calibri"/>
          <w:szCs w:val="22"/>
        </w:rPr>
        <w:t>prodávajícím</w:t>
      </w:r>
      <w:r w:rsidR="00051439" w:rsidRPr="00051439">
        <w:rPr>
          <w:rFonts w:ascii="Calibri" w:hAnsi="Calibri"/>
          <w:szCs w:val="22"/>
        </w:rPr>
        <w:t xml:space="preserve"> o </w:t>
      </w:r>
      <w:r w:rsidR="00051439">
        <w:rPr>
          <w:rFonts w:ascii="Calibri" w:hAnsi="Calibri"/>
          <w:szCs w:val="22"/>
        </w:rPr>
        <w:t>termínu odevzdání předmětu koupě</w:t>
      </w:r>
      <w:r w:rsidR="00F04735">
        <w:rPr>
          <w:rFonts w:ascii="Calibri" w:hAnsi="Calibri"/>
          <w:szCs w:val="22"/>
        </w:rPr>
        <w:t xml:space="preserve"> minimálně</w:t>
      </w:r>
      <w:r w:rsidR="00051439" w:rsidRPr="00051439">
        <w:rPr>
          <w:rFonts w:ascii="Calibri" w:hAnsi="Calibri"/>
          <w:szCs w:val="22"/>
        </w:rPr>
        <w:t xml:space="preserve"> </w:t>
      </w:r>
      <w:r w:rsidR="001A5767">
        <w:rPr>
          <w:rFonts w:ascii="Calibri" w:hAnsi="Calibri"/>
          <w:szCs w:val="22"/>
        </w:rPr>
        <w:t>tři</w:t>
      </w:r>
      <w:r w:rsidR="00051439" w:rsidRPr="00051439">
        <w:rPr>
          <w:rFonts w:ascii="Calibri" w:hAnsi="Calibri"/>
          <w:szCs w:val="22"/>
        </w:rPr>
        <w:t xml:space="preserve"> pracovní dn</w:t>
      </w:r>
      <w:r w:rsidR="001A5767">
        <w:rPr>
          <w:rFonts w:ascii="Calibri" w:hAnsi="Calibri"/>
          <w:szCs w:val="22"/>
        </w:rPr>
        <w:t>y</w:t>
      </w:r>
      <w:r w:rsidR="00051439" w:rsidRPr="00051439">
        <w:rPr>
          <w:rFonts w:ascii="Calibri" w:hAnsi="Calibri"/>
          <w:szCs w:val="22"/>
        </w:rPr>
        <w:t xml:space="preserve"> před</w:t>
      </w:r>
      <w:r w:rsidR="00F04735">
        <w:rPr>
          <w:rFonts w:ascii="Calibri" w:hAnsi="Calibri"/>
          <w:szCs w:val="22"/>
        </w:rPr>
        <w:t>em,</w:t>
      </w:r>
      <w:r w:rsidR="00051439" w:rsidRPr="00051439">
        <w:rPr>
          <w:rFonts w:ascii="Calibri" w:hAnsi="Calibri"/>
          <w:szCs w:val="22"/>
        </w:rPr>
        <w:t xml:space="preserve"> a to elektronickou poštou prostřednictvím zástupce</w:t>
      </w:r>
      <w:r w:rsidR="00B109BA">
        <w:rPr>
          <w:rFonts w:ascii="Calibri" w:hAnsi="Calibri"/>
          <w:szCs w:val="22"/>
        </w:rPr>
        <w:t xml:space="preserve"> kupujícího</w:t>
      </w:r>
      <w:r w:rsidR="00051439" w:rsidRPr="00051439">
        <w:rPr>
          <w:rFonts w:ascii="Calibri" w:hAnsi="Calibri"/>
          <w:szCs w:val="22"/>
        </w:rPr>
        <w:t xml:space="preserve"> ve věcech technických uvedeného v záhlaví této smlouvy.</w:t>
      </w:r>
      <w:r w:rsidR="00051439" w:rsidRPr="00051439">
        <w:rPr>
          <w:rFonts w:asciiTheme="minorHAnsi" w:hAnsiTheme="minorHAnsi"/>
        </w:rPr>
        <w:t xml:space="preserve"> </w:t>
      </w:r>
    </w:p>
    <w:p w:rsidR="001A5767" w:rsidRPr="0080257B" w:rsidRDefault="001A5767" w:rsidP="009D4D25">
      <w:pPr>
        <w:ind w:left="567" w:hanging="567"/>
        <w:rPr>
          <w:rFonts w:ascii="Calibri" w:hAnsi="Calibri"/>
          <w:szCs w:val="22"/>
        </w:rPr>
      </w:pPr>
    </w:p>
    <w:p w:rsidR="0080257B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A61DA1">
        <w:rPr>
          <w:rFonts w:ascii="Calibri" w:hAnsi="Calibri"/>
          <w:szCs w:val="22"/>
        </w:rPr>
        <w:t>8</w:t>
      </w:r>
      <w:r w:rsidR="0080257B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O </w:t>
      </w:r>
      <w:r w:rsidR="0080257B">
        <w:rPr>
          <w:rFonts w:ascii="Calibri" w:hAnsi="Calibri"/>
          <w:szCs w:val="22"/>
        </w:rPr>
        <w:t>odevzdání</w:t>
      </w:r>
      <w:r w:rsidR="007E3305" w:rsidRPr="005D480F">
        <w:rPr>
          <w:rFonts w:ascii="Calibri" w:hAnsi="Calibri"/>
          <w:szCs w:val="22"/>
        </w:rPr>
        <w:t xml:space="preserve"> a převzetí </w:t>
      </w:r>
      <w:r w:rsidR="00F25A86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koupě </w:t>
      </w:r>
      <w:r w:rsidR="007E3305" w:rsidRPr="005D480F">
        <w:rPr>
          <w:rFonts w:ascii="Calibri" w:hAnsi="Calibri"/>
          <w:szCs w:val="22"/>
        </w:rPr>
        <w:t xml:space="preserve">bude sepsán protokol, který bude oběma </w:t>
      </w:r>
      <w:r w:rsidR="00F25A86">
        <w:rPr>
          <w:rFonts w:ascii="Calibri" w:hAnsi="Calibri"/>
          <w:szCs w:val="22"/>
        </w:rPr>
        <w:t>s</w:t>
      </w:r>
      <w:r w:rsidR="007E3305" w:rsidRPr="005D480F">
        <w:rPr>
          <w:rFonts w:ascii="Calibri" w:hAnsi="Calibri"/>
          <w:szCs w:val="22"/>
        </w:rPr>
        <w:t xml:space="preserve">mluvními stranami podepsán. </w:t>
      </w:r>
      <w:r w:rsidR="005B62C7">
        <w:rPr>
          <w:rFonts w:ascii="Calibri" w:hAnsi="Calibri"/>
          <w:szCs w:val="22"/>
        </w:rPr>
        <w:t xml:space="preserve">Za </w:t>
      </w:r>
      <w:r w:rsidR="00F25A86">
        <w:rPr>
          <w:rFonts w:ascii="Calibri" w:hAnsi="Calibri"/>
          <w:szCs w:val="22"/>
        </w:rPr>
        <w:t>k</w:t>
      </w:r>
      <w:r w:rsidR="005B62C7">
        <w:rPr>
          <w:rFonts w:ascii="Calibri" w:hAnsi="Calibri"/>
          <w:szCs w:val="22"/>
        </w:rPr>
        <w:t xml:space="preserve">upujícího je oprávněn podepsat předávací protokol vedoucí odboru investic a místního hospodářství nebo osoba jím určená. </w:t>
      </w:r>
      <w:r w:rsidR="0080257B">
        <w:rPr>
          <w:rFonts w:ascii="Calibri" w:hAnsi="Calibri"/>
          <w:szCs w:val="22"/>
        </w:rPr>
        <w:t xml:space="preserve">Předávací protokol </w:t>
      </w:r>
      <w:r w:rsidR="0080257B" w:rsidRPr="0080257B">
        <w:rPr>
          <w:rFonts w:ascii="Calibri" w:hAnsi="Calibri"/>
          <w:szCs w:val="22"/>
        </w:rPr>
        <w:t xml:space="preserve">bude obsahovat </w:t>
      </w:r>
      <w:r w:rsidR="0080257B">
        <w:rPr>
          <w:rFonts w:ascii="Calibri" w:hAnsi="Calibri"/>
          <w:szCs w:val="22"/>
        </w:rPr>
        <w:t xml:space="preserve">zejména </w:t>
      </w:r>
      <w:r w:rsidR="0080257B" w:rsidRPr="0080257B">
        <w:rPr>
          <w:rFonts w:ascii="Calibri" w:hAnsi="Calibri"/>
          <w:szCs w:val="22"/>
        </w:rPr>
        <w:t xml:space="preserve">soupis </w:t>
      </w:r>
      <w:r w:rsidR="00F25A86">
        <w:rPr>
          <w:rFonts w:ascii="Calibri" w:hAnsi="Calibri"/>
          <w:szCs w:val="22"/>
        </w:rPr>
        <w:t>p</w:t>
      </w:r>
      <w:r w:rsidR="0080257B">
        <w:rPr>
          <w:rFonts w:ascii="Calibri" w:hAnsi="Calibri"/>
          <w:szCs w:val="22"/>
        </w:rPr>
        <w:t xml:space="preserve">rodávajícím odevzdaných a </w:t>
      </w:r>
      <w:r w:rsidR="00F25A86">
        <w:rPr>
          <w:rFonts w:ascii="Calibri" w:hAnsi="Calibri"/>
          <w:szCs w:val="22"/>
        </w:rPr>
        <w:t>k</w:t>
      </w:r>
      <w:r w:rsidR="0080257B" w:rsidRPr="0080257B">
        <w:rPr>
          <w:rFonts w:ascii="Calibri" w:hAnsi="Calibri"/>
          <w:szCs w:val="22"/>
        </w:rPr>
        <w:t>upujícím převzatých věcí a služeb, včetně dokladů</w:t>
      </w:r>
      <w:r w:rsidR="0080257B">
        <w:rPr>
          <w:rFonts w:ascii="Calibri" w:hAnsi="Calibri"/>
          <w:szCs w:val="22"/>
        </w:rPr>
        <w:t xml:space="preserve">, které se k </w:t>
      </w:r>
      <w:r w:rsidR="00F25A86">
        <w:rPr>
          <w:rFonts w:ascii="Calibri" w:hAnsi="Calibri"/>
          <w:szCs w:val="22"/>
        </w:rPr>
        <w:t>p</w:t>
      </w:r>
      <w:r w:rsidR="0080257B" w:rsidRPr="0080257B">
        <w:rPr>
          <w:rFonts w:ascii="Calibri" w:hAnsi="Calibri"/>
          <w:szCs w:val="22"/>
        </w:rPr>
        <w:t xml:space="preserve">ředmětu koupě vztahují, </w:t>
      </w:r>
      <w:r w:rsidR="0080257B">
        <w:rPr>
          <w:rFonts w:ascii="Calibri" w:hAnsi="Calibri"/>
          <w:szCs w:val="22"/>
        </w:rPr>
        <w:t xml:space="preserve">a které </w:t>
      </w:r>
      <w:r w:rsidR="0080257B" w:rsidRPr="0080257B">
        <w:rPr>
          <w:rFonts w:ascii="Calibri" w:hAnsi="Calibri"/>
          <w:szCs w:val="22"/>
        </w:rPr>
        <w:t>jsou potřebné k nabytí vlastnického práva a k jeho řádnému užívání.</w:t>
      </w:r>
    </w:p>
    <w:p w:rsidR="00EE1F9E" w:rsidRDefault="00EE1F9E" w:rsidP="009D4D25">
      <w:pPr>
        <w:ind w:left="567" w:hanging="567"/>
        <w:rPr>
          <w:rFonts w:ascii="Calibri" w:hAnsi="Calibri"/>
          <w:szCs w:val="22"/>
        </w:rPr>
      </w:pPr>
    </w:p>
    <w:p w:rsidR="00EE1F9E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A61DA1">
        <w:rPr>
          <w:rFonts w:ascii="Calibri" w:hAnsi="Calibri"/>
          <w:szCs w:val="22"/>
        </w:rPr>
        <w:t>9</w:t>
      </w:r>
      <w:r w:rsidR="00EE1F9E">
        <w:rPr>
          <w:rFonts w:ascii="Calibri" w:hAnsi="Calibri"/>
          <w:szCs w:val="22"/>
        </w:rPr>
        <w:tab/>
      </w:r>
      <w:r w:rsidR="00EE1F9E" w:rsidRPr="008C4FD4">
        <w:rPr>
          <w:rFonts w:ascii="Calibri" w:hAnsi="Calibri"/>
          <w:szCs w:val="22"/>
        </w:rPr>
        <w:t xml:space="preserve">V případě vad zjištěných při předání </w:t>
      </w:r>
      <w:r w:rsidR="00EE1F9E">
        <w:rPr>
          <w:rFonts w:ascii="Calibri" w:hAnsi="Calibri"/>
          <w:szCs w:val="22"/>
        </w:rPr>
        <w:t>předmětu koupě může k</w:t>
      </w:r>
      <w:r w:rsidR="00EE1F9E" w:rsidRPr="008C4FD4">
        <w:rPr>
          <w:rFonts w:ascii="Calibri" w:hAnsi="Calibri"/>
          <w:szCs w:val="22"/>
        </w:rPr>
        <w:t>upující odmítnout převzet</w:t>
      </w:r>
      <w:r w:rsidR="00EE1F9E">
        <w:rPr>
          <w:rFonts w:ascii="Calibri" w:hAnsi="Calibri"/>
          <w:szCs w:val="22"/>
        </w:rPr>
        <w:t>í jeho vadné části nebo celého p</w:t>
      </w:r>
      <w:r w:rsidR="00EE1F9E" w:rsidRPr="008C4FD4">
        <w:rPr>
          <w:rFonts w:ascii="Calibri" w:hAnsi="Calibri"/>
          <w:szCs w:val="22"/>
        </w:rPr>
        <w:t xml:space="preserve">ředmětu koupě, což </w:t>
      </w:r>
      <w:r w:rsidR="00EE1F9E">
        <w:rPr>
          <w:rFonts w:ascii="Calibri" w:hAnsi="Calibri"/>
          <w:szCs w:val="22"/>
        </w:rPr>
        <w:t xml:space="preserve">spolu </w:t>
      </w:r>
      <w:r w:rsidR="00EE1F9E" w:rsidRPr="008C4FD4">
        <w:rPr>
          <w:rFonts w:ascii="Calibri" w:hAnsi="Calibri"/>
          <w:szCs w:val="22"/>
        </w:rPr>
        <w:t>s důvody uvede v předávacím protokolu.</w:t>
      </w:r>
    </w:p>
    <w:p w:rsidR="008C4FD4" w:rsidRDefault="008C4FD4" w:rsidP="009D4D25">
      <w:pPr>
        <w:ind w:left="567" w:hanging="567"/>
        <w:rPr>
          <w:rFonts w:ascii="Calibri" w:hAnsi="Calibri"/>
          <w:szCs w:val="22"/>
        </w:rPr>
      </w:pPr>
    </w:p>
    <w:p w:rsidR="007E3305" w:rsidRDefault="00CD045F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3D6DC5">
        <w:rPr>
          <w:rFonts w:ascii="Calibri" w:hAnsi="Calibri"/>
          <w:szCs w:val="22"/>
        </w:rPr>
        <w:t>1</w:t>
      </w:r>
      <w:r w:rsidR="00A61DA1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>Vlastnické právo k</w:t>
      </w:r>
      <w:r w:rsidR="00F25A86">
        <w:rPr>
          <w:rFonts w:ascii="Calibri" w:hAnsi="Calibri"/>
          <w:szCs w:val="22"/>
        </w:rPr>
        <w:t> p</w:t>
      </w:r>
      <w:r w:rsidR="007E3305">
        <w:rPr>
          <w:rFonts w:ascii="Calibri" w:hAnsi="Calibri"/>
          <w:szCs w:val="22"/>
        </w:rPr>
        <w:t xml:space="preserve">ředmětu koupě </w:t>
      </w:r>
      <w:r w:rsidR="00F25A86">
        <w:rPr>
          <w:rFonts w:ascii="Calibri" w:hAnsi="Calibri"/>
          <w:szCs w:val="22"/>
        </w:rPr>
        <w:t>přechází na k</w:t>
      </w:r>
      <w:r w:rsidR="007E3305" w:rsidRPr="005D480F">
        <w:rPr>
          <w:rFonts w:ascii="Calibri" w:hAnsi="Calibri"/>
          <w:szCs w:val="22"/>
        </w:rPr>
        <w:t xml:space="preserve">upujícího </w:t>
      </w:r>
      <w:r w:rsidR="00A56495">
        <w:rPr>
          <w:rFonts w:ascii="Calibri" w:hAnsi="Calibri"/>
          <w:szCs w:val="22"/>
        </w:rPr>
        <w:t>jeho převzetím.</w:t>
      </w:r>
      <w:r w:rsidR="007E3305" w:rsidRPr="005D480F">
        <w:rPr>
          <w:rFonts w:ascii="Calibri" w:hAnsi="Calibri"/>
          <w:szCs w:val="22"/>
        </w:rPr>
        <w:t xml:space="preserve"> Ve stejném okamžiku přechází na </w:t>
      </w:r>
      <w:r w:rsidR="00F25A86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 xml:space="preserve">upujícího nebezpečí škody na </w:t>
      </w:r>
      <w:r w:rsidR="00F25A86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ředmětu koupě.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A61DA1" w:rsidRDefault="00A61DA1" w:rsidP="009D4D25">
      <w:pPr>
        <w:ind w:left="567" w:hanging="567"/>
        <w:rPr>
          <w:rFonts w:ascii="Calibri" w:hAnsi="Calibri"/>
          <w:szCs w:val="22"/>
        </w:rPr>
      </w:pPr>
    </w:p>
    <w:p w:rsidR="00A61DA1" w:rsidRDefault="00A61DA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2.11</w:t>
      </w:r>
      <w:r>
        <w:rPr>
          <w:rFonts w:ascii="Calibri" w:hAnsi="Calibri"/>
          <w:szCs w:val="22"/>
        </w:rPr>
        <w:tab/>
      </w:r>
      <w:r w:rsidRPr="00C37BFA">
        <w:rPr>
          <w:rFonts w:ascii="Calibri" w:hAnsi="Calibri"/>
          <w:szCs w:val="22"/>
        </w:rPr>
        <w:t xml:space="preserve">Místem plnění je </w:t>
      </w:r>
      <w:r>
        <w:rPr>
          <w:rFonts w:ascii="Calibri" w:hAnsi="Calibri"/>
          <w:szCs w:val="22"/>
        </w:rPr>
        <w:t xml:space="preserve">kancelář podatelny v 1.NP budovy Úřadu městského obvodu Moravská Ostrava a Přívoz - </w:t>
      </w:r>
      <w:r w:rsidRPr="00C37BFA">
        <w:rPr>
          <w:rFonts w:ascii="Calibri" w:hAnsi="Calibri"/>
          <w:szCs w:val="22"/>
        </w:rPr>
        <w:t xml:space="preserve">Ostrava, </w:t>
      </w:r>
      <w:r>
        <w:rPr>
          <w:rFonts w:ascii="Calibri" w:hAnsi="Calibri"/>
          <w:szCs w:val="22"/>
        </w:rPr>
        <w:t>nám. Dr. E. Beneše 555/6</w:t>
      </w:r>
      <w:r w:rsidR="00FC0773">
        <w:rPr>
          <w:rFonts w:ascii="Calibri" w:hAnsi="Calibri"/>
          <w:szCs w:val="22"/>
        </w:rPr>
        <w:t>.</w:t>
      </w:r>
    </w:p>
    <w:p w:rsidR="00FC0773" w:rsidRDefault="00FC0773" w:rsidP="009D4D25">
      <w:pPr>
        <w:ind w:left="567" w:hanging="567"/>
        <w:rPr>
          <w:rFonts w:ascii="Calibri" w:hAnsi="Calibri"/>
          <w:szCs w:val="22"/>
        </w:rPr>
      </w:pPr>
    </w:p>
    <w:p w:rsidR="007E3305" w:rsidRPr="000F3081" w:rsidRDefault="00EA7CF0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III</w:t>
      </w:r>
    </w:p>
    <w:p w:rsidR="007E3305" w:rsidRPr="000F3081" w:rsidRDefault="005E67EB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Cenová ujednání</w:t>
      </w:r>
      <w:r w:rsidR="007E3305" w:rsidRPr="000F3081">
        <w:rPr>
          <w:rFonts w:ascii="Calibri" w:hAnsi="Calibri"/>
          <w:b/>
          <w:szCs w:val="22"/>
        </w:rPr>
        <w:t xml:space="preserve"> a platební podmínky</w:t>
      </w:r>
    </w:p>
    <w:p w:rsidR="00846739" w:rsidRPr="00846739" w:rsidRDefault="00846739" w:rsidP="009D4D2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0F3081">
        <w:rPr>
          <w:rFonts w:ascii="Calibri" w:hAnsi="Calibri"/>
          <w:szCs w:val="22"/>
        </w:rPr>
        <w:t xml:space="preserve">.1 </w:t>
      </w:r>
      <w:r w:rsidR="000F3081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Kupující se zavazuje zaplatit </w:t>
      </w:r>
      <w:r w:rsidR="003639DB">
        <w:rPr>
          <w:rFonts w:ascii="Calibri" w:hAnsi="Calibri"/>
          <w:szCs w:val="22"/>
        </w:rPr>
        <w:t>p</w:t>
      </w:r>
      <w:r w:rsidR="007E3305" w:rsidRPr="005D480F">
        <w:rPr>
          <w:rFonts w:ascii="Calibri" w:hAnsi="Calibri"/>
          <w:szCs w:val="22"/>
        </w:rPr>
        <w:t xml:space="preserve">rodávajícímu za </w:t>
      </w:r>
      <w:r w:rsidR="003639DB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7E3305" w:rsidRPr="005D480F">
        <w:rPr>
          <w:rFonts w:ascii="Calibri" w:hAnsi="Calibri"/>
          <w:szCs w:val="22"/>
        </w:rPr>
        <w:t xml:space="preserve"> kupní cenu, která</w:t>
      </w:r>
      <w:r w:rsidR="000F3081">
        <w:rPr>
          <w:rFonts w:ascii="Calibri" w:hAnsi="Calibri"/>
          <w:szCs w:val="22"/>
        </w:rPr>
        <w:t xml:space="preserve"> dle dohody smluvních stran činí:</w:t>
      </w:r>
    </w:p>
    <w:p w:rsidR="007E3305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bez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včetně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BD23F3" w:rsidRDefault="00BD23F3" w:rsidP="00846739">
      <w:pPr>
        <w:rPr>
          <w:rFonts w:ascii="Calibri" w:hAnsi="Calibri"/>
          <w:szCs w:val="22"/>
        </w:rPr>
      </w:pPr>
    </w:p>
    <w:p w:rsidR="00C142E4" w:rsidRPr="00C142E4" w:rsidRDefault="00C142E4" w:rsidP="00F629EF">
      <w:pPr>
        <w:pStyle w:val="Normln1"/>
        <w:ind w:left="567"/>
        <w:jc w:val="both"/>
        <w:rPr>
          <w:rFonts w:ascii="Calibri" w:hAnsi="Calibri" w:cs="Calibri"/>
          <w:i/>
        </w:rPr>
      </w:pPr>
      <w:r w:rsidRPr="00C142E4">
        <w:rPr>
          <w:rFonts w:ascii="Calibri" w:hAnsi="Calibri" w:cs="Calibri"/>
          <w:i/>
          <w:highlight w:val="yellow"/>
        </w:rPr>
        <w:t xml:space="preserve">(doplní </w:t>
      </w:r>
      <w:r w:rsidR="009D4D25">
        <w:rPr>
          <w:rFonts w:ascii="Calibri" w:hAnsi="Calibri" w:cs="Calibri"/>
          <w:i/>
          <w:highlight w:val="yellow"/>
        </w:rPr>
        <w:t>p</w:t>
      </w:r>
      <w:r w:rsidR="001F17AF">
        <w:rPr>
          <w:rFonts w:ascii="Calibri" w:hAnsi="Calibri" w:cs="Calibri"/>
          <w:i/>
          <w:highlight w:val="yellow"/>
        </w:rPr>
        <w:t>rodávající</w:t>
      </w:r>
      <w:r w:rsidR="00111912">
        <w:rPr>
          <w:rFonts w:ascii="Calibri" w:hAnsi="Calibri" w:cs="Calibri"/>
          <w:i/>
          <w:highlight w:val="yellow"/>
        </w:rPr>
        <w:t xml:space="preserve"> – výše DPH bude zaokrouhlena na dvě desetinná místa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7D01B3" w:rsidRDefault="007D01B3" w:rsidP="007D01B3">
      <w:pPr>
        <w:pStyle w:val="Normln1"/>
        <w:jc w:val="both"/>
        <w:rPr>
          <w:rFonts w:ascii="Calibri" w:hAnsi="Calibri" w:cs="Calibri"/>
        </w:rPr>
      </w:pPr>
    </w:p>
    <w:p w:rsidR="007E3305" w:rsidRDefault="00EA7CF0" w:rsidP="004A394C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D01B3">
        <w:rPr>
          <w:rFonts w:ascii="Calibri" w:hAnsi="Calibri" w:cs="Calibri"/>
        </w:rPr>
        <w:t>.2</w:t>
      </w:r>
      <w:r w:rsidR="007D01B3">
        <w:rPr>
          <w:rFonts w:ascii="Calibri" w:hAnsi="Calibri" w:cs="Calibri"/>
        </w:rPr>
        <w:tab/>
        <w:t>Kupní cena</w:t>
      </w:r>
      <w:r w:rsidR="00B50D4A">
        <w:rPr>
          <w:rFonts w:ascii="Calibri" w:hAnsi="Calibri" w:cs="Calibri"/>
        </w:rPr>
        <w:t xml:space="preserve"> bez DPH je</w:t>
      </w:r>
      <w:r w:rsidR="007D01B3">
        <w:rPr>
          <w:rFonts w:ascii="Calibri" w:hAnsi="Calibri" w:cs="Calibri"/>
        </w:rPr>
        <w:t xml:space="preserve"> </w:t>
      </w:r>
      <w:r w:rsidR="00B50D4A" w:rsidRPr="00B50D4A">
        <w:rPr>
          <w:rFonts w:ascii="Calibri" w:hAnsi="Calibri" w:cs="Calibri"/>
        </w:rPr>
        <w:t xml:space="preserve">dohodnuta jako cena nejvýše přípustná, platná po celou dobu účinnosti této smlouvy a zahrnující veškeré náklady </w:t>
      </w:r>
      <w:r w:rsidR="003639DB">
        <w:rPr>
          <w:rFonts w:ascii="Calibri" w:hAnsi="Calibri" w:cs="Calibri"/>
        </w:rPr>
        <w:t>p</w:t>
      </w:r>
      <w:r w:rsidR="00B50D4A">
        <w:rPr>
          <w:rFonts w:ascii="Calibri" w:hAnsi="Calibri" w:cs="Calibri"/>
        </w:rPr>
        <w:t>rodávajícího</w:t>
      </w:r>
      <w:r w:rsidR="00B50D4A" w:rsidRPr="00B50D4A">
        <w:rPr>
          <w:rFonts w:ascii="Calibri" w:hAnsi="Calibri" w:cs="Calibri"/>
        </w:rPr>
        <w:t xml:space="preserve"> nutné k řádnému </w:t>
      </w:r>
      <w:r w:rsidR="00D3696E">
        <w:rPr>
          <w:rFonts w:ascii="Calibri" w:hAnsi="Calibri" w:cs="Calibri"/>
        </w:rPr>
        <w:t xml:space="preserve">předání </w:t>
      </w:r>
      <w:r w:rsidR="00C460E0">
        <w:rPr>
          <w:rFonts w:ascii="Calibri" w:hAnsi="Calibri" w:cs="Calibri"/>
        </w:rPr>
        <w:t>a převzetí předmětu koupě v soul</w:t>
      </w:r>
      <w:r w:rsidR="00D3696E">
        <w:rPr>
          <w:rFonts w:ascii="Calibri" w:hAnsi="Calibri" w:cs="Calibri"/>
        </w:rPr>
        <w:t>adu s čl. I této smlouvy</w:t>
      </w:r>
      <w:r w:rsidR="0047297F">
        <w:rPr>
          <w:rFonts w:ascii="Calibri" w:hAnsi="Calibri" w:cs="Calibri"/>
        </w:rPr>
        <w:t xml:space="preserve"> vč. nákladů na dopravu do místa plnění</w:t>
      </w:r>
      <w:r w:rsidR="00193D61">
        <w:rPr>
          <w:rFonts w:ascii="Calibri" w:hAnsi="Calibri" w:cs="Calibri"/>
        </w:rPr>
        <w:t xml:space="preserve">, s výjimkou zajištění </w:t>
      </w:r>
      <w:r w:rsidR="005E67EB">
        <w:rPr>
          <w:rFonts w:ascii="Calibri" w:hAnsi="Calibri" w:cs="Calibri"/>
        </w:rPr>
        <w:t xml:space="preserve">komplexní </w:t>
      </w:r>
      <w:r w:rsidR="0047297F">
        <w:rPr>
          <w:rFonts w:ascii="Calibri" w:hAnsi="Calibri" w:cs="Calibri"/>
        </w:rPr>
        <w:t xml:space="preserve">mimozáruční </w:t>
      </w:r>
      <w:r w:rsidR="005E67EB">
        <w:rPr>
          <w:rFonts w:ascii="Calibri" w:hAnsi="Calibri" w:cs="Calibri"/>
        </w:rPr>
        <w:t>technické péče</w:t>
      </w:r>
      <w:r w:rsidR="0032453A">
        <w:rPr>
          <w:rFonts w:ascii="Calibri" w:hAnsi="Calibri" w:cs="Calibri"/>
        </w:rPr>
        <w:t xml:space="preserve"> a spotřebního materiálu</w:t>
      </w:r>
      <w:r w:rsidR="004A394C">
        <w:rPr>
          <w:rFonts w:ascii="Calibri" w:hAnsi="Calibri" w:cs="Calibri"/>
        </w:rPr>
        <w:t>.</w:t>
      </w:r>
    </w:p>
    <w:p w:rsidR="00FD7613" w:rsidRDefault="00FD7613" w:rsidP="004A394C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FD7613" w:rsidRDefault="00FD7613" w:rsidP="00FD7613">
      <w:pPr>
        <w:pStyle w:val="Normln1"/>
        <w:ind w:left="567" w:hanging="567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3.3</w:t>
      </w:r>
      <w:r>
        <w:rPr>
          <w:rFonts w:ascii="Calibri" w:hAnsi="Calibri" w:cs="Calibri"/>
        </w:rPr>
        <w:tab/>
        <w:t xml:space="preserve">Za provádění komplexní mimozáruční technické péče dle čl. I odst. 1.3 této smlouvy na předmětu koupě je cena stanovena jako měsíční paušální částka </w:t>
      </w:r>
      <w:r w:rsidRPr="00125BDA">
        <w:rPr>
          <w:rFonts w:ascii="Calibri" w:hAnsi="Calibri" w:cs="Calibri"/>
          <w:b/>
          <w:highlight w:val="yellow"/>
        </w:rPr>
        <w:t>………..,</w:t>
      </w:r>
      <w:r w:rsidRPr="00125BDA">
        <w:rPr>
          <w:rFonts w:ascii="Calibri" w:hAnsi="Calibri" w:cs="Calibri"/>
          <w:b/>
        </w:rPr>
        <w:t>- Kč</w:t>
      </w:r>
      <w:r>
        <w:rPr>
          <w:rFonts w:ascii="Calibri" w:hAnsi="Calibri" w:cs="Calibri"/>
        </w:rPr>
        <w:t xml:space="preserve"> + příslušná sazba DPH.</w:t>
      </w:r>
      <w:r w:rsidRPr="0047297F">
        <w:rPr>
          <w:rFonts w:ascii="Calibri" w:hAnsi="Calibri" w:cs="Calibri"/>
          <w:i/>
          <w:highlight w:val="yellow"/>
        </w:rPr>
        <w:t xml:space="preserve"> </w:t>
      </w:r>
      <w:r w:rsidRPr="00C142E4">
        <w:rPr>
          <w:rFonts w:ascii="Calibri" w:hAnsi="Calibri" w:cs="Calibri"/>
          <w:i/>
          <w:highlight w:val="yellow"/>
        </w:rPr>
        <w:t xml:space="preserve">(doplní </w:t>
      </w:r>
      <w:r>
        <w:rPr>
          <w:rFonts w:ascii="Calibri" w:hAnsi="Calibri" w:cs="Calibri"/>
          <w:i/>
          <w:highlight w:val="yellow"/>
        </w:rPr>
        <w:lastRenderedPageBreak/>
        <w:t>prodávající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2F41B1" w:rsidRDefault="002F41B1" w:rsidP="00FD7613">
      <w:pPr>
        <w:pStyle w:val="Normln1"/>
        <w:ind w:left="567" w:hanging="567"/>
        <w:jc w:val="both"/>
        <w:rPr>
          <w:rFonts w:ascii="Calibri" w:hAnsi="Calibri" w:cs="Calibri"/>
          <w:i/>
        </w:rPr>
      </w:pPr>
    </w:p>
    <w:p w:rsidR="00AF180A" w:rsidRDefault="0032453A" w:rsidP="0032453A">
      <w:pPr>
        <w:pStyle w:val="Normln1"/>
        <w:ind w:left="567" w:hanging="567"/>
        <w:jc w:val="both"/>
        <w:rPr>
          <w:rFonts w:ascii="Calibri" w:hAnsi="Calibri" w:cs="Calibri"/>
        </w:rPr>
      </w:pPr>
      <w:r w:rsidRPr="00AF180A">
        <w:rPr>
          <w:rFonts w:ascii="Calibri" w:hAnsi="Calibri" w:cs="Calibri"/>
        </w:rPr>
        <w:t>3.4</w:t>
      </w:r>
      <w:r w:rsidRPr="00AF180A">
        <w:rPr>
          <w:rFonts w:ascii="Calibri" w:hAnsi="Calibri" w:cs="Calibri"/>
        </w:rPr>
        <w:tab/>
      </w:r>
      <w:r w:rsidR="00AF180A">
        <w:rPr>
          <w:rFonts w:ascii="Calibri" w:hAnsi="Calibri" w:cs="Calibri"/>
        </w:rPr>
        <w:t>Za dodání</w:t>
      </w:r>
      <w:r w:rsidR="00077CAE">
        <w:rPr>
          <w:rFonts w:ascii="Calibri" w:hAnsi="Calibri" w:cs="Calibri"/>
        </w:rPr>
        <w:t xml:space="preserve"> spotřebního materiálu dle čl. I odst. 1.5 této smlouvy</w:t>
      </w:r>
      <w:r w:rsidR="00AF180A">
        <w:rPr>
          <w:rFonts w:ascii="Calibri" w:hAnsi="Calibri" w:cs="Calibri"/>
        </w:rPr>
        <w:t xml:space="preserve"> je cena stanovena následovně:</w:t>
      </w:r>
    </w:p>
    <w:p w:rsidR="00AF180A" w:rsidRPr="0032453A" w:rsidRDefault="00AF180A" w:rsidP="0032453A">
      <w:pPr>
        <w:pStyle w:val="Normln1"/>
        <w:ind w:left="567" w:hanging="567"/>
        <w:jc w:val="both"/>
        <w:rPr>
          <w:rFonts w:ascii="Calibri" w:hAnsi="Calibri" w:cs="Calibri"/>
        </w:rPr>
      </w:pPr>
    </w:p>
    <w:tbl>
      <w:tblPr>
        <w:tblW w:w="9083" w:type="dxa"/>
        <w:tblInd w:w="6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2409"/>
        <w:gridCol w:w="1701"/>
        <w:gridCol w:w="2268"/>
      </w:tblGrid>
      <w:tr w:rsidR="00C43B40" w:rsidRPr="00D940BD" w:rsidTr="00C43B40">
        <w:trPr>
          <w:trHeight w:val="315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3B40" w:rsidRPr="00D940BD" w:rsidRDefault="00C43B40" w:rsidP="003E7D0D">
            <w:pPr>
              <w:ind w:left="0"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D940B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C43B40" w:rsidRPr="00C43B40" w:rsidRDefault="00C43B40" w:rsidP="00C43B40">
            <w:pPr>
              <w:ind w:left="0" w:firstLine="0"/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43B40">
              <w:rPr>
                <w:rFonts w:ascii="Calibri" w:hAnsi="Calibri"/>
                <w:bCs/>
                <w:color w:val="000000"/>
                <w:szCs w:val="22"/>
              </w:rPr>
              <w:t>Cena bez DPH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43B40" w:rsidRPr="00C43B40" w:rsidRDefault="00C43B40" w:rsidP="003E7D0D">
            <w:pPr>
              <w:ind w:left="0" w:firstLine="0"/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43B40">
              <w:rPr>
                <w:rFonts w:ascii="Calibri" w:hAnsi="Calibri"/>
                <w:bCs/>
                <w:color w:val="000000"/>
                <w:szCs w:val="22"/>
              </w:rPr>
              <w:t>DPH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43B40" w:rsidRPr="00C43B40" w:rsidRDefault="00C43B40" w:rsidP="003E7D0D">
            <w:pPr>
              <w:ind w:left="0" w:firstLine="0"/>
              <w:jc w:val="center"/>
              <w:rPr>
                <w:rFonts w:ascii="Calibri" w:hAnsi="Calibri"/>
                <w:bCs/>
                <w:color w:val="000000"/>
                <w:szCs w:val="22"/>
              </w:rPr>
            </w:pPr>
            <w:r w:rsidRPr="00C43B40">
              <w:rPr>
                <w:rFonts w:ascii="Calibri" w:hAnsi="Calibri"/>
                <w:bCs/>
                <w:color w:val="000000"/>
                <w:szCs w:val="22"/>
              </w:rPr>
              <w:t>Cena vč. DPH</w:t>
            </w:r>
          </w:p>
        </w:tc>
      </w:tr>
      <w:tr w:rsidR="00C43B40" w:rsidRPr="00D940BD" w:rsidTr="00C43B40">
        <w:trPr>
          <w:trHeight w:val="300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B40" w:rsidRPr="00D940BD" w:rsidRDefault="00C43B40" w:rsidP="00CA1125">
            <w:pPr>
              <w:ind w:left="0"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D940BD">
              <w:rPr>
                <w:rFonts w:ascii="Calibri" w:hAnsi="Calibri"/>
                <w:color w:val="000000"/>
                <w:szCs w:val="22"/>
              </w:rPr>
              <w:t>Tisková náplň</w:t>
            </w:r>
            <w:r>
              <w:rPr>
                <w:rFonts w:ascii="Calibri" w:hAnsi="Calibri"/>
                <w:color w:val="000000"/>
                <w:szCs w:val="22"/>
              </w:rPr>
              <w:t xml:space="preserve"> – 1 ks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B40" w:rsidRPr="00D940BD" w:rsidRDefault="00C43B40" w:rsidP="00C43B40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CA1125">
              <w:rPr>
                <w:rFonts w:ascii="Calibri" w:hAnsi="Calibri"/>
                <w:color w:val="000000"/>
                <w:szCs w:val="22"/>
                <w:highlight w:val="yellow"/>
              </w:rPr>
              <w:t>…………………</w:t>
            </w:r>
          </w:p>
          <w:p w:rsidR="00C43B40" w:rsidRPr="00D940BD" w:rsidRDefault="00C43B40" w:rsidP="00C43B40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40" w:rsidRPr="00CA1125" w:rsidRDefault="00C43B40" w:rsidP="00CA1125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3B40" w:rsidRPr="00CA1125" w:rsidRDefault="00C43B40" w:rsidP="00CA1125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……………….</w:t>
            </w:r>
          </w:p>
        </w:tc>
      </w:tr>
      <w:tr w:rsidR="00C43B40" w:rsidRPr="00D940BD" w:rsidTr="00C43B40">
        <w:trPr>
          <w:trHeight w:val="300"/>
        </w:trPr>
        <w:tc>
          <w:tcPr>
            <w:tcW w:w="2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B40" w:rsidRPr="00D940BD" w:rsidRDefault="00C43B40" w:rsidP="00CA1125">
            <w:pPr>
              <w:ind w:left="0"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D940BD">
              <w:rPr>
                <w:rFonts w:ascii="Calibri" w:hAnsi="Calibri"/>
                <w:color w:val="000000"/>
                <w:szCs w:val="22"/>
              </w:rPr>
              <w:t>Frankovací etiketa</w:t>
            </w:r>
            <w:r>
              <w:rPr>
                <w:rFonts w:ascii="Calibri" w:hAnsi="Calibri"/>
                <w:color w:val="000000"/>
                <w:szCs w:val="22"/>
              </w:rPr>
              <w:t xml:space="preserve"> – 1 ks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B40" w:rsidRPr="00D940BD" w:rsidRDefault="00C43B40" w:rsidP="00C43B40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CA1125">
              <w:rPr>
                <w:rFonts w:ascii="Calibri" w:hAnsi="Calibri"/>
                <w:color w:val="000000"/>
                <w:szCs w:val="22"/>
                <w:highlight w:val="yellow"/>
              </w:rPr>
              <w:t>…………………</w:t>
            </w:r>
          </w:p>
          <w:p w:rsidR="00C43B40" w:rsidRPr="00D940BD" w:rsidRDefault="00C43B40" w:rsidP="00C43B40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40" w:rsidRPr="00CA1125" w:rsidRDefault="00C43B40" w:rsidP="00CA1125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40" w:rsidRPr="00CA1125" w:rsidRDefault="00C43B40" w:rsidP="00CA1125">
            <w:pPr>
              <w:ind w:left="0" w:firstLine="0"/>
              <w:jc w:val="center"/>
              <w:rPr>
                <w:rFonts w:ascii="Calibri" w:hAnsi="Calibri"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Cs w:val="22"/>
                <w:highlight w:val="yellow"/>
              </w:rPr>
              <w:t>……………..</w:t>
            </w:r>
          </w:p>
        </w:tc>
      </w:tr>
      <w:tr w:rsidR="00C43B40" w:rsidRPr="00D940BD" w:rsidTr="00C43B40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C43B40" w:rsidRPr="00D940BD" w:rsidRDefault="00C43B40" w:rsidP="00C43B40">
            <w:pPr>
              <w:ind w:left="0" w:firstLine="0"/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 w:rsidRPr="00D940BD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CELKEM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C43B40" w:rsidRPr="00D940BD" w:rsidRDefault="00C43B40" w:rsidP="00C43B40">
            <w:pPr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CA1125"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  <w:t>………………..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43B40" w:rsidRPr="00CA1125" w:rsidRDefault="00C43B40" w:rsidP="00CA1125">
            <w:pPr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  <w:t>…………</w:t>
            </w:r>
            <w:r w:rsidR="00FA3D56"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C43B40" w:rsidRPr="00CA1125" w:rsidRDefault="00C43B40" w:rsidP="00CA1125">
            <w:pPr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highlight w:val="yellow"/>
              </w:rPr>
              <w:t>…………….</w:t>
            </w:r>
          </w:p>
        </w:tc>
      </w:tr>
    </w:tbl>
    <w:p w:rsidR="00C43B40" w:rsidRDefault="00C43B40" w:rsidP="00C43B40">
      <w:pPr>
        <w:pStyle w:val="Normln1"/>
        <w:jc w:val="both"/>
        <w:rPr>
          <w:rFonts w:ascii="Calibri" w:hAnsi="Calibri" w:cs="Calibri"/>
          <w:i/>
          <w:highlight w:val="yellow"/>
        </w:rPr>
      </w:pPr>
    </w:p>
    <w:p w:rsidR="00B46A37" w:rsidRDefault="00B46A37" w:rsidP="00C43B40">
      <w:pPr>
        <w:pStyle w:val="Normln1"/>
        <w:ind w:firstLine="704"/>
        <w:jc w:val="both"/>
        <w:rPr>
          <w:rFonts w:ascii="Calibri" w:hAnsi="Calibri" w:cs="Calibri"/>
          <w:i/>
        </w:rPr>
      </w:pPr>
      <w:r w:rsidRPr="00C142E4">
        <w:rPr>
          <w:rFonts w:ascii="Calibri" w:hAnsi="Calibri" w:cs="Calibri"/>
          <w:i/>
          <w:highlight w:val="yellow"/>
        </w:rPr>
        <w:t xml:space="preserve">(doplní </w:t>
      </w:r>
      <w:r>
        <w:rPr>
          <w:rFonts w:ascii="Calibri" w:hAnsi="Calibri" w:cs="Calibri"/>
          <w:i/>
          <w:highlight w:val="yellow"/>
        </w:rPr>
        <w:t>prodávající</w:t>
      </w:r>
      <w:r w:rsidR="00FA3D56">
        <w:rPr>
          <w:rFonts w:ascii="Calibri" w:hAnsi="Calibri" w:cs="Calibri"/>
          <w:i/>
          <w:highlight w:val="yellow"/>
        </w:rPr>
        <w:t xml:space="preserve"> - výše DPH bude zaokrouhlena na dvě desetinná místa</w:t>
      </w:r>
      <w:r w:rsidRPr="00C142E4">
        <w:rPr>
          <w:rFonts w:ascii="Calibri" w:hAnsi="Calibri" w:cs="Calibri"/>
          <w:i/>
          <w:highlight w:val="yellow"/>
        </w:rPr>
        <w:t>)</w:t>
      </w:r>
    </w:p>
    <w:p w:rsidR="00C43B40" w:rsidRDefault="00C43B40" w:rsidP="00C43B40">
      <w:pPr>
        <w:pStyle w:val="Normln1"/>
        <w:ind w:firstLine="704"/>
        <w:jc w:val="both"/>
        <w:rPr>
          <w:rFonts w:ascii="Calibri" w:hAnsi="Calibri" w:cs="Calibri"/>
          <w:i/>
        </w:rPr>
      </w:pPr>
    </w:p>
    <w:p w:rsidR="002D2933" w:rsidRDefault="00FD7613" w:rsidP="002D2933">
      <w:pPr>
        <w:pStyle w:val="Normln1"/>
        <w:ind w:left="704" w:hanging="7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F75126">
        <w:rPr>
          <w:rFonts w:ascii="Calibri" w:hAnsi="Calibri" w:cs="Calibri"/>
        </w:rPr>
        <w:t>5</w:t>
      </w:r>
      <w:r w:rsidR="002D2933">
        <w:rPr>
          <w:rFonts w:ascii="Calibri" w:hAnsi="Calibri" w:cs="Calibri"/>
        </w:rPr>
        <w:tab/>
        <w:t>Smluvní strany se dohodly na tomto způsobu placení:</w:t>
      </w:r>
    </w:p>
    <w:p w:rsidR="002D2933" w:rsidRDefault="002D2933" w:rsidP="002D2933">
      <w:pPr>
        <w:pStyle w:val="Normln1"/>
        <w:ind w:left="704" w:hanging="704"/>
        <w:jc w:val="both"/>
        <w:rPr>
          <w:rFonts w:ascii="Calibri" w:hAnsi="Calibri" w:cs="Calibri"/>
        </w:rPr>
      </w:pPr>
    </w:p>
    <w:p w:rsidR="002D2933" w:rsidRDefault="0032453A" w:rsidP="002D2933">
      <w:pPr>
        <w:pStyle w:val="Normln1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2D2933">
        <w:rPr>
          <w:rFonts w:ascii="Calibri" w:hAnsi="Calibri" w:cs="Calibri"/>
        </w:rPr>
        <w:t>upující</w:t>
      </w:r>
      <w:r w:rsidR="00747007">
        <w:rPr>
          <w:rFonts w:ascii="Calibri" w:hAnsi="Calibri" w:cs="Calibri"/>
        </w:rPr>
        <w:t xml:space="preserve"> uhradí</w:t>
      </w:r>
      <w:r w:rsidR="002D2933">
        <w:rPr>
          <w:rFonts w:ascii="Calibri" w:hAnsi="Calibri" w:cs="Calibri"/>
        </w:rPr>
        <w:t xml:space="preserve"> prodávajícímu kupní cenu ve výši dle odst. 3.1 tohot</w:t>
      </w:r>
      <w:r w:rsidR="0030236D">
        <w:rPr>
          <w:rFonts w:ascii="Calibri" w:hAnsi="Calibri" w:cs="Calibri"/>
        </w:rPr>
        <w:t>o</w:t>
      </w:r>
      <w:r w:rsidR="002D2933">
        <w:rPr>
          <w:rFonts w:ascii="Calibri" w:hAnsi="Calibri" w:cs="Calibri"/>
        </w:rPr>
        <w:t xml:space="preserve"> článku smlouvy na základě faktury vystavené prodávajícím</w:t>
      </w:r>
      <w:r w:rsidR="00747007">
        <w:rPr>
          <w:rFonts w:ascii="Calibri" w:hAnsi="Calibri" w:cs="Calibri"/>
        </w:rPr>
        <w:t xml:space="preserve"> po protokolárním předání a převzetí předmětu koupě</w:t>
      </w:r>
      <w:r w:rsidR="00FD7613">
        <w:rPr>
          <w:rFonts w:ascii="Calibri" w:hAnsi="Calibri" w:cs="Calibri"/>
        </w:rPr>
        <w:t>.</w:t>
      </w:r>
    </w:p>
    <w:p w:rsidR="002D2933" w:rsidRDefault="002D2933" w:rsidP="002D2933">
      <w:pPr>
        <w:pStyle w:val="Normln1"/>
        <w:ind w:left="1068"/>
        <w:jc w:val="both"/>
        <w:rPr>
          <w:rFonts w:ascii="Calibri" w:hAnsi="Calibri" w:cs="Calibri"/>
        </w:rPr>
      </w:pPr>
    </w:p>
    <w:p w:rsidR="00670C1F" w:rsidRPr="00915B65" w:rsidRDefault="00FD7613" w:rsidP="0052254C">
      <w:pPr>
        <w:pStyle w:val="Normln1"/>
        <w:numPr>
          <w:ilvl w:val="0"/>
          <w:numId w:val="15"/>
        </w:numPr>
        <w:jc w:val="both"/>
        <w:rPr>
          <w:rFonts w:ascii="Calibri" w:hAnsi="Calibri" w:cs="Calibri"/>
        </w:rPr>
      </w:pPr>
      <w:r w:rsidRPr="00915B65">
        <w:rPr>
          <w:rFonts w:ascii="Calibri" w:hAnsi="Calibri"/>
        </w:rPr>
        <w:t>Za provádění komplexní mimozáruční technické péče se objednatel zavazuje hradit dodavateli</w:t>
      </w:r>
      <w:r w:rsidR="00D80045">
        <w:rPr>
          <w:rFonts w:ascii="Calibri" w:hAnsi="Calibri"/>
        </w:rPr>
        <w:t xml:space="preserve"> jednou měsíčně</w:t>
      </w:r>
      <w:r w:rsidRPr="00915B65">
        <w:rPr>
          <w:rFonts w:ascii="Calibri" w:hAnsi="Calibri"/>
        </w:rPr>
        <w:t xml:space="preserve"> sjednanou částku ve výši dle odst. 3.3 tohoto článku smlouvy</w:t>
      </w:r>
      <w:r w:rsidR="00D80045">
        <w:rPr>
          <w:rFonts w:ascii="Calibri" w:hAnsi="Calibri"/>
        </w:rPr>
        <w:t>,</w:t>
      </w:r>
      <w:r w:rsidRPr="00915B65">
        <w:rPr>
          <w:rFonts w:ascii="Calibri" w:hAnsi="Calibri"/>
        </w:rPr>
        <w:t xml:space="preserve"> a to</w:t>
      </w:r>
      <w:r w:rsidR="00915B65" w:rsidRPr="00915B65">
        <w:rPr>
          <w:rFonts w:ascii="Calibri" w:hAnsi="Calibri"/>
        </w:rPr>
        <w:t xml:space="preserve"> </w:t>
      </w:r>
      <w:r w:rsidR="00915B65">
        <w:rPr>
          <w:rFonts w:ascii="Calibri" w:hAnsi="Calibri"/>
        </w:rPr>
        <w:t xml:space="preserve">zpětně </w:t>
      </w:r>
      <w:r w:rsidR="008E2BB0">
        <w:rPr>
          <w:rFonts w:ascii="Calibri" w:hAnsi="Calibri"/>
        </w:rPr>
        <w:t>na základě faktury vystavené dodavatelem k p</w:t>
      </w:r>
      <w:r w:rsidR="00ED0995">
        <w:rPr>
          <w:rFonts w:ascii="Calibri" w:hAnsi="Calibri"/>
        </w:rPr>
        <w:t>o</w:t>
      </w:r>
      <w:r w:rsidR="008E2BB0">
        <w:rPr>
          <w:rFonts w:ascii="Calibri" w:hAnsi="Calibri"/>
        </w:rPr>
        <w:t>slednímu dni v měsíci</w:t>
      </w:r>
      <w:r w:rsidRPr="00915B65">
        <w:rPr>
          <w:rFonts w:ascii="Calibri" w:hAnsi="Calibri"/>
        </w:rPr>
        <w:t xml:space="preserve">. </w:t>
      </w:r>
      <w:r w:rsidR="0052254C" w:rsidRPr="00915B65">
        <w:rPr>
          <w:rFonts w:ascii="Calibri" w:hAnsi="Calibri"/>
        </w:rPr>
        <w:t>V</w:t>
      </w:r>
      <w:r w:rsidRPr="00915B65">
        <w:rPr>
          <w:rFonts w:ascii="Calibri" w:hAnsi="Calibri"/>
        </w:rPr>
        <w:t xml:space="preserve"> případě, že </w:t>
      </w:r>
      <w:r w:rsidR="00670C1F" w:rsidRPr="00915B65">
        <w:rPr>
          <w:rFonts w:ascii="Calibri" w:hAnsi="Calibri"/>
        </w:rPr>
        <w:t>plnění dle této smlouvy bude zahájeno nebo ukončeno</w:t>
      </w:r>
      <w:r w:rsidR="00500CB3" w:rsidRPr="00915B65">
        <w:rPr>
          <w:rFonts w:ascii="Calibri" w:hAnsi="Calibri"/>
        </w:rPr>
        <w:t xml:space="preserve"> v průběhu </w:t>
      </w:r>
      <w:r w:rsidR="006D5484" w:rsidRPr="00915B65">
        <w:rPr>
          <w:rFonts w:ascii="Calibri" w:hAnsi="Calibri"/>
        </w:rPr>
        <w:t xml:space="preserve">kalendářního měsíce, bude </w:t>
      </w:r>
      <w:r w:rsidR="002F41B1" w:rsidRPr="00915B65">
        <w:rPr>
          <w:rFonts w:ascii="Calibri" w:hAnsi="Calibri"/>
        </w:rPr>
        <w:t>měsíční paušální částka poměrně snížena</w:t>
      </w:r>
      <w:r w:rsidR="004D1755" w:rsidRPr="00915B65">
        <w:rPr>
          <w:rFonts w:ascii="Calibri" w:hAnsi="Calibri"/>
        </w:rPr>
        <w:t xml:space="preserve"> podle počtu dnů daného měsíce</w:t>
      </w:r>
      <w:r w:rsidR="002F41B1" w:rsidRPr="00915B65">
        <w:rPr>
          <w:rFonts w:ascii="Calibri" w:hAnsi="Calibri"/>
        </w:rPr>
        <w:t>.</w:t>
      </w:r>
    </w:p>
    <w:p w:rsidR="00670C1F" w:rsidRDefault="00670C1F" w:rsidP="00670C1F">
      <w:pPr>
        <w:pStyle w:val="Odstavecseseznamem"/>
        <w:rPr>
          <w:rFonts w:ascii="Calibri" w:hAnsi="Calibri"/>
        </w:rPr>
      </w:pPr>
    </w:p>
    <w:p w:rsidR="00927C09" w:rsidRPr="00927C09" w:rsidRDefault="00FC0773" w:rsidP="00FD7613">
      <w:pPr>
        <w:pStyle w:val="Normln1"/>
        <w:numPr>
          <w:ilvl w:val="0"/>
          <w:numId w:val="15"/>
        </w:numPr>
        <w:jc w:val="both"/>
        <w:rPr>
          <w:rFonts w:ascii="Calibri" w:hAnsi="Calibri" w:cs="Calibri"/>
        </w:rPr>
      </w:pPr>
      <w:r w:rsidRPr="00927C09">
        <w:rPr>
          <w:rFonts w:ascii="Calibri" w:hAnsi="Calibri" w:cs="Calibri"/>
        </w:rPr>
        <w:t xml:space="preserve">Za dodání spotřebního materiálu </w:t>
      </w:r>
      <w:r w:rsidR="009C7807">
        <w:rPr>
          <w:rFonts w:ascii="Calibri" w:hAnsi="Calibri" w:cs="Calibri"/>
        </w:rPr>
        <w:t>se obje</w:t>
      </w:r>
      <w:r w:rsidRPr="00927C09">
        <w:rPr>
          <w:rFonts w:ascii="Calibri" w:hAnsi="Calibri" w:cs="Calibri"/>
        </w:rPr>
        <w:t>dnatel zavazu</w:t>
      </w:r>
      <w:r w:rsidR="00D37365" w:rsidRPr="00927C09">
        <w:rPr>
          <w:rFonts w:ascii="Calibri" w:hAnsi="Calibri" w:cs="Calibri"/>
        </w:rPr>
        <w:t>je dodavateli uhradit částku ve</w:t>
      </w:r>
      <w:r w:rsidRPr="00927C09">
        <w:rPr>
          <w:rFonts w:ascii="Calibri" w:hAnsi="Calibri" w:cs="Calibri"/>
        </w:rPr>
        <w:t xml:space="preserve"> výši dle </w:t>
      </w:r>
      <w:r w:rsidR="00D37365" w:rsidRPr="00927C09">
        <w:rPr>
          <w:rFonts w:ascii="Calibri" w:hAnsi="Calibri" w:cs="Calibri"/>
        </w:rPr>
        <w:t xml:space="preserve">odst. 3.4 tohoto článku </w:t>
      </w:r>
      <w:r w:rsidRPr="00927C09">
        <w:rPr>
          <w:rFonts w:ascii="Calibri" w:hAnsi="Calibri" w:cs="Calibri"/>
        </w:rPr>
        <w:t xml:space="preserve">smlouvy, a to na základě faktury </w:t>
      </w:r>
      <w:r w:rsidR="00D37365" w:rsidRPr="00927C09">
        <w:rPr>
          <w:rFonts w:ascii="Calibri" w:hAnsi="Calibri" w:cs="Calibri"/>
        </w:rPr>
        <w:t>vystavené dodavatelem</w:t>
      </w:r>
      <w:r w:rsidR="00927C09" w:rsidRPr="00927C09">
        <w:rPr>
          <w:rFonts w:ascii="Calibri" w:hAnsi="Calibri" w:cs="Calibri"/>
        </w:rPr>
        <w:t>, jejíž součástí bude dodací list.</w:t>
      </w:r>
    </w:p>
    <w:p w:rsidR="00927C09" w:rsidRDefault="00927C09" w:rsidP="00927C09">
      <w:pPr>
        <w:pStyle w:val="Odstavecseseznamem"/>
        <w:rPr>
          <w:rFonts w:ascii="Calibri" w:hAnsi="Calibri" w:cs="Calibri"/>
          <w:highlight w:val="green"/>
        </w:rPr>
      </w:pPr>
    </w:p>
    <w:p w:rsidR="007D01B3" w:rsidRPr="003F1973" w:rsidRDefault="007D01B3" w:rsidP="00F75126">
      <w:pPr>
        <w:pStyle w:val="Import6"/>
        <w:widowControl w:val="0"/>
        <w:numPr>
          <w:ilvl w:val="1"/>
          <w:numId w:val="16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709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</w:t>
      </w:r>
      <w:r w:rsidR="005E67EB">
        <w:rPr>
          <w:rFonts w:ascii="Calibri" w:hAnsi="Calibri" w:cs="Times New Roman"/>
          <w:sz w:val="22"/>
          <w:szCs w:val="22"/>
        </w:rPr>
        <w:t>y</w:t>
      </w:r>
      <w:r w:rsidRPr="003F1973">
        <w:rPr>
          <w:rFonts w:ascii="Calibri" w:hAnsi="Calibri" w:cs="Times New Roman"/>
          <w:sz w:val="22"/>
          <w:szCs w:val="22"/>
        </w:rPr>
        <w:t xml:space="preserve"> musí mít náležitosti daňového dokladu dle § 2</w:t>
      </w:r>
      <w:r>
        <w:rPr>
          <w:rFonts w:ascii="Calibri" w:hAnsi="Calibri" w:cs="Times New Roman"/>
          <w:sz w:val="22"/>
          <w:szCs w:val="22"/>
        </w:rPr>
        <w:t>9</w:t>
      </w:r>
      <w:r w:rsidRPr="003F1973">
        <w:rPr>
          <w:rFonts w:ascii="Calibri" w:hAnsi="Calibri" w:cs="Times New Roman"/>
          <w:sz w:val="22"/>
          <w:szCs w:val="22"/>
        </w:rPr>
        <w:t xml:space="preserve"> zákona o </w:t>
      </w:r>
      <w:r>
        <w:rPr>
          <w:rFonts w:ascii="Calibri" w:hAnsi="Calibri" w:cs="Times New Roman"/>
          <w:sz w:val="22"/>
          <w:szCs w:val="22"/>
        </w:rPr>
        <w:t>DPH</w:t>
      </w:r>
      <w:r w:rsidRPr="003F1973">
        <w:rPr>
          <w:rFonts w:ascii="Calibri" w:hAnsi="Calibri" w:cs="Times New Roman"/>
          <w:sz w:val="22"/>
          <w:szCs w:val="22"/>
        </w:rPr>
        <w:t>, vždy však zejména:</w:t>
      </w:r>
    </w:p>
    <w:p w:rsidR="007D01B3" w:rsidRPr="003F197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označení faktury a její číslo,</w:t>
      </w:r>
    </w:p>
    <w:p w:rsidR="007D01B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název a sídlo </w:t>
      </w:r>
      <w:r w:rsidR="00C33B6F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 xml:space="preserve">upujícího </w:t>
      </w:r>
      <w:r w:rsidRPr="003F1973">
        <w:rPr>
          <w:rFonts w:ascii="Calibri" w:hAnsi="Calibri" w:cs="Times New Roman"/>
          <w:sz w:val="22"/>
          <w:szCs w:val="22"/>
        </w:rPr>
        <w:t xml:space="preserve">a </w:t>
      </w:r>
      <w:r w:rsidR="00C33B6F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rodávajícího</w:t>
      </w:r>
      <w:r w:rsidRPr="003F197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přičemž jako sídlo</w:t>
      </w:r>
      <w:r w:rsidR="00C33B6F">
        <w:rPr>
          <w:rFonts w:ascii="Calibri" w:hAnsi="Calibri" w:cs="Times New Roman"/>
          <w:sz w:val="22"/>
          <w:szCs w:val="22"/>
        </w:rPr>
        <w:t xml:space="preserve"> kupujícího</w:t>
      </w:r>
      <w:r>
        <w:rPr>
          <w:rFonts w:ascii="Calibri" w:hAnsi="Calibri" w:cs="Times New Roman"/>
          <w:sz w:val="22"/>
          <w:szCs w:val="22"/>
        </w:rPr>
        <w:t xml:space="preserve"> bude uvedeno sídlo statutárního města Ostravy, tzn.  že daňový doklad bude vystaven takto: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C33B6F">
        <w:rPr>
          <w:rFonts w:ascii="Calibri" w:hAnsi="Calibri" w:cs="Times New Roman"/>
          <w:b/>
          <w:sz w:val="22"/>
          <w:szCs w:val="22"/>
        </w:rPr>
        <w:t>Kupující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Statutární město Ostrava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Prokešovo náměstí 1803/8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30 Ostrava – Moravská Ostrava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Pr="00FE6219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7D01B3" w:rsidRPr="00FE6219">
        <w:rPr>
          <w:rFonts w:ascii="Calibri" w:hAnsi="Calibri" w:cs="Times New Roman"/>
          <w:b/>
          <w:sz w:val="22"/>
          <w:szCs w:val="22"/>
        </w:rPr>
        <w:t>Příjemce</w:t>
      </w:r>
      <w:r w:rsidR="007D01B3">
        <w:rPr>
          <w:rFonts w:ascii="Calibri" w:hAnsi="Calibri" w:cs="Times New Roman"/>
          <w:b/>
          <w:sz w:val="22"/>
          <w:szCs w:val="22"/>
        </w:rPr>
        <w:t xml:space="preserve"> (zasílací adresa)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městský obvod Moravská Ostrava a Přívoz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náměstí Dr. E. Beneše 555/6</w:t>
      </w:r>
    </w:p>
    <w:p w:rsidR="007D01B3" w:rsidRDefault="008F74FB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29 Ostrava – Moravská Ostrava</w:t>
      </w:r>
    </w:p>
    <w:p w:rsidR="007D01B3" w:rsidRDefault="007D01B3" w:rsidP="007D01B3">
      <w:pPr>
        <w:pStyle w:val="Import6"/>
        <w:widowControl w:val="0"/>
        <w:spacing w:line="228" w:lineRule="auto"/>
        <w:ind w:left="1134" w:firstLine="0"/>
        <w:jc w:val="left"/>
        <w:rPr>
          <w:rFonts w:ascii="Calibri" w:hAnsi="Calibri" w:cs="Times New Roman"/>
          <w:sz w:val="22"/>
          <w:szCs w:val="22"/>
        </w:rPr>
      </w:pPr>
    </w:p>
    <w:p w:rsidR="007D01B3" w:rsidRDefault="007D01B3" w:rsidP="008F74FB">
      <w:pPr>
        <w:pStyle w:val="Import6"/>
        <w:widowControl w:val="0"/>
        <w:spacing w:line="228" w:lineRule="auto"/>
        <w:ind w:left="1584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faktura bude doručována na adresu sídla městského obvodu Moravská Ostrava a Přívoz, tj. náměstí Dr. E. Beneše 555/6, 729 29 Ostrava – Moravská Ostrava,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předmět </w:t>
      </w:r>
      <w:r>
        <w:rPr>
          <w:rFonts w:ascii="Calibri" w:hAnsi="Calibri" w:cs="Times New Roman"/>
          <w:sz w:val="22"/>
          <w:szCs w:val="22"/>
        </w:rPr>
        <w:t>plnění</w:t>
      </w:r>
      <w:r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číslo smlouvy a den jejího uzavření,</w:t>
      </w:r>
    </w:p>
    <w:p w:rsidR="007D01B3" w:rsidRPr="003F1973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lastRenderedPageBreak/>
        <w:t>den vystavení faktury a lhůtu její splatnosti,</w:t>
      </w:r>
    </w:p>
    <w:p w:rsidR="007D01B3" w:rsidRPr="003F197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7D01B3" w:rsidRDefault="008F74FB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DIČ </w:t>
      </w:r>
      <w:r w:rsidR="002A0764">
        <w:rPr>
          <w:rFonts w:ascii="Calibri" w:hAnsi="Calibri" w:cs="Times New Roman"/>
          <w:sz w:val="22"/>
          <w:szCs w:val="22"/>
        </w:rPr>
        <w:t>k</w:t>
      </w:r>
      <w:r w:rsidR="007D01B3">
        <w:rPr>
          <w:rFonts w:ascii="Calibri" w:hAnsi="Calibri" w:cs="Times New Roman"/>
          <w:sz w:val="22"/>
          <w:szCs w:val="22"/>
        </w:rPr>
        <w:t xml:space="preserve">upujícího i </w:t>
      </w:r>
      <w:r w:rsidR="002A0764">
        <w:rPr>
          <w:rFonts w:ascii="Calibri" w:hAnsi="Calibri" w:cs="Times New Roman"/>
          <w:sz w:val="22"/>
          <w:szCs w:val="22"/>
        </w:rPr>
        <w:t>p</w:t>
      </w:r>
      <w:r w:rsidR="007D01B3">
        <w:rPr>
          <w:rFonts w:ascii="Calibri" w:hAnsi="Calibri" w:cs="Times New Roman"/>
          <w:sz w:val="22"/>
          <w:szCs w:val="22"/>
        </w:rPr>
        <w:t>rodávajícího</w:t>
      </w:r>
      <w:r w:rsidR="007D01B3"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20776" w:rsidRDefault="007D01B3" w:rsidP="002C7F67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num" w:pos="1272"/>
        </w:tabs>
        <w:spacing w:line="228" w:lineRule="auto"/>
        <w:ind w:left="1275" w:hanging="567"/>
        <w:jc w:val="left"/>
        <w:textAlignment w:val="auto"/>
        <w:rPr>
          <w:rFonts w:ascii="Calibri" w:hAnsi="Calibri" w:cs="Times New Roman"/>
          <w:sz w:val="22"/>
          <w:szCs w:val="22"/>
        </w:rPr>
      </w:pPr>
      <w:r w:rsidRPr="00320776">
        <w:rPr>
          <w:rFonts w:ascii="Calibri" w:hAnsi="Calibri" w:cs="Times New Roman"/>
          <w:sz w:val="22"/>
          <w:szCs w:val="22"/>
        </w:rPr>
        <w:t xml:space="preserve">označení textem „Uvedené plnění </w:t>
      </w:r>
      <w:r w:rsidR="00634E20" w:rsidRPr="00320776">
        <w:rPr>
          <w:rFonts w:ascii="Calibri" w:hAnsi="Calibri" w:cs="Times New Roman"/>
          <w:sz w:val="22"/>
          <w:szCs w:val="22"/>
        </w:rPr>
        <w:t>ne</w:t>
      </w:r>
      <w:r w:rsidRPr="00320776">
        <w:rPr>
          <w:rFonts w:ascii="Calibri" w:hAnsi="Calibri" w:cs="Times New Roman"/>
          <w:sz w:val="22"/>
          <w:szCs w:val="22"/>
        </w:rPr>
        <w:t xml:space="preserve">bude používáno k ekonomické činnosti – </w:t>
      </w:r>
      <w:r w:rsidR="00634E20" w:rsidRPr="00320776">
        <w:rPr>
          <w:rFonts w:ascii="Calibri" w:hAnsi="Calibri" w:cs="Times New Roman"/>
          <w:sz w:val="22"/>
          <w:szCs w:val="22"/>
        </w:rPr>
        <w:t>nebude</w:t>
      </w:r>
      <w:r w:rsidRPr="00320776">
        <w:rPr>
          <w:rFonts w:ascii="Calibri" w:hAnsi="Calibri" w:cs="Times New Roman"/>
          <w:sz w:val="22"/>
          <w:szCs w:val="22"/>
        </w:rPr>
        <w:t xml:space="preserve"> aplikován režim přenesené daňové povinnosti dle § 92a zákona o DPH.</w:t>
      </w:r>
    </w:p>
    <w:p w:rsidR="007D01B3" w:rsidRDefault="007D01B3" w:rsidP="007D01B3">
      <w:pPr>
        <w:pStyle w:val="Import6"/>
        <w:widowControl w:val="0"/>
        <w:tabs>
          <w:tab w:val="clear" w:pos="720"/>
        </w:tabs>
        <w:spacing w:line="228" w:lineRule="auto"/>
        <w:ind w:left="567" w:firstLine="0"/>
        <w:jc w:val="left"/>
        <w:textAlignment w:val="auto"/>
        <w:rPr>
          <w:rFonts w:ascii="Calibri" w:hAnsi="Calibri" w:cs="Times New Roman"/>
          <w:sz w:val="22"/>
          <w:szCs w:val="22"/>
        </w:rPr>
      </w:pPr>
    </w:p>
    <w:p w:rsidR="007D01B3" w:rsidRDefault="007D01B3" w:rsidP="00F75126">
      <w:pPr>
        <w:pStyle w:val="Import6"/>
        <w:widowControl w:val="0"/>
        <w:numPr>
          <w:ilvl w:val="1"/>
          <w:numId w:val="16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Fakturu, která nemá požadované náležitosti</w:t>
      </w:r>
      <w:r w:rsidR="004A394C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nebo</w:t>
      </w:r>
      <w:r w:rsidRPr="003F1973">
        <w:rPr>
          <w:rFonts w:ascii="Calibri" w:hAnsi="Calibri" w:cs="Times New Roman"/>
          <w:sz w:val="22"/>
          <w:szCs w:val="22"/>
        </w:rPr>
        <w:t xml:space="preserve"> k</w:t>
      </w:r>
      <w:r>
        <w:rPr>
          <w:rFonts w:ascii="Calibri" w:hAnsi="Calibri" w:cs="Times New Roman"/>
          <w:sz w:val="22"/>
          <w:szCs w:val="22"/>
        </w:rPr>
        <w:t> </w:t>
      </w:r>
      <w:r w:rsidRPr="003F1973">
        <w:rPr>
          <w:rFonts w:ascii="Calibri" w:hAnsi="Calibri" w:cs="Times New Roman"/>
          <w:sz w:val="22"/>
          <w:szCs w:val="22"/>
        </w:rPr>
        <w:t>ní</w:t>
      </w:r>
      <w:r>
        <w:rPr>
          <w:rFonts w:ascii="Calibri" w:hAnsi="Calibri" w:cs="Times New Roman"/>
          <w:sz w:val="22"/>
          <w:szCs w:val="22"/>
        </w:rPr>
        <w:t xml:space="preserve"> nejsou připojeny stanovené doklady, </w:t>
      </w:r>
      <w:r w:rsidRPr="003F1973">
        <w:rPr>
          <w:rFonts w:ascii="Calibri" w:hAnsi="Calibri" w:cs="Times New Roman"/>
          <w:sz w:val="22"/>
          <w:szCs w:val="22"/>
        </w:rPr>
        <w:t xml:space="preserve">není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</w:t>
      </w:r>
      <w:r w:rsidRPr="003F1973">
        <w:rPr>
          <w:rFonts w:ascii="Calibri" w:hAnsi="Calibri" w:cs="Times New Roman"/>
          <w:sz w:val="22"/>
          <w:szCs w:val="22"/>
        </w:rPr>
        <w:t xml:space="preserve"> povinen uhradit. Fakturu, která obsahuje nesprávné údaje, je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</w:t>
      </w:r>
      <w:r w:rsidRPr="003F1973">
        <w:rPr>
          <w:rFonts w:ascii="Calibri" w:hAnsi="Calibri" w:cs="Times New Roman"/>
          <w:sz w:val="22"/>
          <w:szCs w:val="22"/>
        </w:rPr>
        <w:t xml:space="preserve"> oprávněn vrátit ve lhůtě splatnosti a to doporučeným dopisem, kde uvede údaje, které považuje za nesprávné. Řádně vrácenou fakturu je </w:t>
      </w:r>
      <w:r w:rsidR="003639DB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</w:t>
      </w:r>
      <w:r w:rsidRPr="003F1973">
        <w:rPr>
          <w:rFonts w:ascii="Calibri" w:hAnsi="Calibri" w:cs="Times New Roman"/>
          <w:sz w:val="22"/>
          <w:szCs w:val="22"/>
        </w:rPr>
        <w:t xml:space="preserve"> povinen opravit a doručit </w:t>
      </w:r>
      <w:r w:rsidR="003639DB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>upujícímu</w:t>
      </w:r>
      <w:r w:rsidRPr="003F1973">
        <w:rPr>
          <w:rFonts w:ascii="Calibri" w:hAnsi="Calibri" w:cs="Times New Roman"/>
          <w:sz w:val="22"/>
          <w:szCs w:val="22"/>
        </w:rPr>
        <w:t xml:space="preserve">. Nová lhůta splatnosti začne běžet dnem doručení opravené faktury. </w:t>
      </w:r>
    </w:p>
    <w:p w:rsidR="007D01B3" w:rsidRDefault="007D01B3" w:rsidP="00FF29C5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Default="00EA7CF0" w:rsidP="00FF29C5">
      <w:pPr>
        <w:pStyle w:val="Import6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5969C9">
        <w:rPr>
          <w:rFonts w:ascii="Calibri" w:hAnsi="Calibri" w:cs="Times New Roman"/>
          <w:sz w:val="22"/>
          <w:szCs w:val="22"/>
        </w:rPr>
        <w:t>.</w:t>
      </w:r>
      <w:r w:rsidR="00F75126">
        <w:rPr>
          <w:rFonts w:ascii="Calibri" w:hAnsi="Calibri" w:cs="Times New Roman"/>
          <w:sz w:val="22"/>
          <w:szCs w:val="22"/>
        </w:rPr>
        <w:t>8</w:t>
      </w:r>
      <w:r w:rsidR="008F74FB"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Smluvní strany se dohodly, že splatnost</w:t>
      </w:r>
      <w:r w:rsidR="0008138B">
        <w:rPr>
          <w:rFonts w:ascii="Calibri" w:hAnsi="Calibri" w:cs="Times New Roman"/>
          <w:sz w:val="22"/>
          <w:szCs w:val="22"/>
        </w:rPr>
        <w:t xml:space="preserve"> všech faktur</w:t>
      </w:r>
      <w:r w:rsidR="007D01B3">
        <w:rPr>
          <w:rFonts w:ascii="Calibri" w:hAnsi="Calibri" w:cs="Times New Roman"/>
          <w:sz w:val="22"/>
          <w:szCs w:val="22"/>
        </w:rPr>
        <w:t xml:space="preserve"> je do třiceti (30)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dnů od</w:t>
      </w:r>
      <w:r w:rsidR="007D01B3">
        <w:rPr>
          <w:rFonts w:ascii="Calibri" w:hAnsi="Calibri" w:cs="Times New Roman"/>
          <w:sz w:val="22"/>
          <w:szCs w:val="22"/>
        </w:rPr>
        <w:t>e dne</w:t>
      </w:r>
      <w:r w:rsidR="003639DB">
        <w:rPr>
          <w:rFonts w:ascii="Calibri" w:hAnsi="Calibri" w:cs="Times New Roman"/>
          <w:sz w:val="22"/>
          <w:szCs w:val="22"/>
        </w:rPr>
        <w:t xml:space="preserve"> jejího doručení k</w:t>
      </w:r>
      <w:r w:rsidR="007D01B3">
        <w:rPr>
          <w:rFonts w:ascii="Calibri" w:hAnsi="Calibri" w:cs="Times New Roman"/>
          <w:sz w:val="22"/>
          <w:szCs w:val="22"/>
        </w:rPr>
        <w:t>upujícímu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</w:t>
      </w:r>
      <w:r w:rsidR="007D01B3">
        <w:rPr>
          <w:rFonts w:ascii="Calibri" w:hAnsi="Calibri" w:cs="Times New Roman"/>
          <w:sz w:val="22"/>
          <w:szCs w:val="22"/>
        </w:rPr>
        <w:t>Pro placení jiných plateb dle této smlouvy (smluvní pokuty, úroky z prodlení, náhrada škody, apod.) je stanovena stejná lhůta splatnosti.</w:t>
      </w:r>
    </w:p>
    <w:p w:rsidR="00FC0773" w:rsidRDefault="00FC0773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F75126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ab/>
      </w:r>
      <w:r w:rsidRPr="00C1342E">
        <w:rPr>
          <w:rFonts w:ascii="Calibri" w:hAnsi="Calibri"/>
          <w:sz w:val="22"/>
          <w:szCs w:val="22"/>
        </w:rPr>
        <w:t>Daň z přidané hodnoty bude účtována ve výši dle předpisů platnýc</w:t>
      </w:r>
      <w:r>
        <w:rPr>
          <w:rFonts w:ascii="Calibri" w:hAnsi="Calibri"/>
          <w:sz w:val="22"/>
          <w:szCs w:val="22"/>
        </w:rPr>
        <w:t xml:space="preserve">h ke dni zdanitelného plnění a </w:t>
      </w:r>
      <w:r w:rsidRPr="00C1342E">
        <w:rPr>
          <w:rFonts w:ascii="Calibri" w:hAnsi="Calibri"/>
          <w:sz w:val="22"/>
          <w:szCs w:val="22"/>
        </w:rPr>
        <w:t>vyplývá-li to z platné legislativy</w:t>
      </w:r>
      <w:r>
        <w:rPr>
          <w:rFonts w:ascii="Calibri" w:hAnsi="Calibri"/>
          <w:sz w:val="22"/>
          <w:szCs w:val="22"/>
        </w:rPr>
        <w:t>. O změně sazby DPH není třeba uzavírat dodatek této smlouvy</w:t>
      </w:r>
      <w:r w:rsidRPr="00C1342E">
        <w:rPr>
          <w:rFonts w:ascii="Calibri" w:hAnsi="Calibri"/>
          <w:sz w:val="22"/>
          <w:szCs w:val="22"/>
        </w:rPr>
        <w:t xml:space="preserve">. </w:t>
      </w:r>
    </w:p>
    <w:p w:rsidR="005969C9" w:rsidRPr="00C1342E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  <w:r w:rsidRPr="00320776">
        <w:rPr>
          <w:rFonts w:ascii="Calibri" w:hAnsi="Calibri"/>
          <w:sz w:val="22"/>
          <w:szCs w:val="22"/>
        </w:rPr>
        <w:t>3.</w:t>
      </w:r>
      <w:r w:rsidR="00F75126">
        <w:rPr>
          <w:rFonts w:ascii="Calibri" w:hAnsi="Calibri"/>
          <w:sz w:val="22"/>
          <w:szCs w:val="22"/>
        </w:rPr>
        <w:t>10</w:t>
      </w:r>
      <w:r w:rsidRPr="00320776">
        <w:rPr>
          <w:rFonts w:ascii="Calibri" w:hAnsi="Calibri"/>
          <w:sz w:val="22"/>
          <w:szCs w:val="22"/>
        </w:rPr>
        <w:tab/>
      </w:r>
      <w:r w:rsidR="00C5773D" w:rsidRPr="00320776">
        <w:rPr>
          <w:rFonts w:ascii="Calibri" w:hAnsi="Calibri"/>
          <w:sz w:val="22"/>
          <w:szCs w:val="22"/>
        </w:rPr>
        <w:t xml:space="preserve">Kupující prohlašuje, že uvedené plnění nebude používáno k ekonomické činnosti a ve smyslu </w:t>
      </w:r>
      <w:r w:rsidRPr="00320776">
        <w:rPr>
          <w:rFonts w:ascii="Calibri" w:hAnsi="Calibri"/>
          <w:snapToGrid w:val="0"/>
          <w:sz w:val="22"/>
          <w:szCs w:val="22"/>
        </w:rPr>
        <w:t xml:space="preserve">informace Generálního finančního ředitelství a Ministerstva financí České republiky ze dne 9. 11. 2011 </w:t>
      </w:r>
      <w:r w:rsidR="00320776" w:rsidRPr="00320776">
        <w:rPr>
          <w:rFonts w:ascii="Calibri" w:hAnsi="Calibri"/>
          <w:snapToGrid w:val="0"/>
          <w:sz w:val="22"/>
          <w:szCs w:val="22"/>
        </w:rPr>
        <w:t>ne</w:t>
      </w:r>
      <w:r w:rsidRPr="00320776">
        <w:rPr>
          <w:rFonts w:ascii="Calibri" w:hAnsi="Calibri"/>
          <w:snapToGrid w:val="0"/>
          <w:sz w:val="22"/>
          <w:szCs w:val="22"/>
        </w:rPr>
        <w:t>bude pro uvedené plnění aplikován režim přenesení daňové povinnosti dle § 92a zákona č. 235/2004 Sb., o dani z přidané hodnoty, ve znění pozdějších předpisů (dále jen zákon o DPH). V souladu s tím vystaví prodávající daňový doklad se všemi náležitostmi.</w:t>
      </w:r>
    </w:p>
    <w:p w:rsidR="005969C9" w:rsidRPr="005969C9" w:rsidRDefault="005969C9" w:rsidP="005969C9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</w:p>
    <w:p w:rsidR="007E3305" w:rsidRPr="00752F9B" w:rsidRDefault="00EA7CF0" w:rsidP="005969C9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</w:t>
      </w:r>
      <w:r w:rsidR="005345C7">
        <w:rPr>
          <w:rFonts w:ascii="Calibri" w:hAnsi="Calibri"/>
          <w:szCs w:val="22"/>
        </w:rPr>
        <w:t>1</w:t>
      </w:r>
      <w:r w:rsidR="00F75126">
        <w:rPr>
          <w:rFonts w:ascii="Calibri" w:hAnsi="Calibri"/>
          <w:szCs w:val="22"/>
        </w:rPr>
        <w:t>1</w:t>
      </w:r>
      <w:r w:rsidR="004E7286">
        <w:rPr>
          <w:rFonts w:ascii="Calibri" w:hAnsi="Calibri"/>
          <w:szCs w:val="22"/>
        </w:rPr>
        <w:tab/>
      </w:r>
      <w:r w:rsidR="007D01B3">
        <w:rPr>
          <w:rFonts w:ascii="Calibri" w:hAnsi="Calibri"/>
          <w:szCs w:val="22"/>
        </w:rPr>
        <w:t xml:space="preserve">Pokud se stane </w:t>
      </w:r>
      <w:r w:rsidR="003639DB">
        <w:rPr>
          <w:rFonts w:ascii="Calibri" w:hAnsi="Calibri"/>
          <w:szCs w:val="22"/>
        </w:rPr>
        <w:t>p</w:t>
      </w:r>
      <w:r w:rsidR="005E1968">
        <w:rPr>
          <w:rFonts w:ascii="Calibri" w:hAnsi="Calibri"/>
          <w:szCs w:val="22"/>
        </w:rPr>
        <w:t>rodávající</w:t>
      </w:r>
      <w:r w:rsidR="005E1968" w:rsidRPr="00B82D0E">
        <w:rPr>
          <w:rFonts w:ascii="Calibri" w:hAnsi="Calibri"/>
          <w:szCs w:val="22"/>
        </w:rPr>
        <w:t xml:space="preserve"> nespolehlivým plátcem daně dle § 106a o</w:t>
      </w:r>
      <w:r w:rsidR="005E1968">
        <w:rPr>
          <w:rFonts w:ascii="Calibri" w:hAnsi="Calibri"/>
          <w:szCs w:val="22"/>
        </w:rPr>
        <w:t xml:space="preserve"> DP</w:t>
      </w:r>
      <w:r w:rsidR="003639DB">
        <w:rPr>
          <w:rFonts w:ascii="Calibri" w:hAnsi="Calibri"/>
          <w:szCs w:val="22"/>
        </w:rPr>
        <w:t>H, je kupující oprávněn uhradit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za zdanitelné plnění částku bez DPH a úhradu samotné DPH provést přímo na příslušný účet daného finančního úřadu, dle § 109 a zákona o </w:t>
      </w:r>
      <w:r w:rsidR="005E1968">
        <w:rPr>
          <w:rFonts w:ascii="Calibri" w:hAnsi="Calibri"/>
          <w:szCs w:val="22"/>
        </w:rPr>
        <w:t>DPH</w:t>
      </w:r>
      <w:r w:rsidR="005E1968" w:rsidRPr="00B82D0E">
        <w:rPr>
          <w:rFonts w:ascii="Calibri" w:hAnsi="Calibri"/>
          <w:szCs w:val="22"/>
        </w:rPr>
        <w:t>. Zaplacení částky ve výši daně</w:t>
      </w:r>
      <w:r w:rsidR="003639DB">
        <w:rPr>
          <w:rFonts w:ascii="Calibri" w:hAnsi="Calibri"/>
          <w:szCs w:val="22"/>
        </w:rPr>
        <w:t xml:space="preserve"> na účet správce daně p</w:t>
      </w:r>
      <w:r w:rsidR="005E1968">
        <w:rPr>
          <w:rFonts w:ascii="Calibri" w:hAnsi="Calibri"/>
          <w:szCs w:val="22"/>
        </w:rPr>
        <w:t>rodávajícího</w:t>
      </w:r>
      <w:r w:rsidR="005E1968" w:rsidRPr="00B82D0E">
        <w:rPr>
          <w:rFonts w:ascii="Calibri" w:hAnsi="Calibri"/>
          <w:szCs w:val="22"/>
        </w:rPr>
        <w:t xml:space="preserve"> a z</w:t>
      </w:r>
      <w:r w:rsidR="003639DB">
        <w:rPr>
          <w:rFonts w:ascii="Calibri" w:hAnsi="Calibri"/>
          <w:szCs w:val="22"/>
        </w:rPr>
        <w:t>aplacení ceny bez DPH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bude považová</w:t>
      </w:r>
      <w:r w:rsidR="003639DB">
        <w:rPr>
          <w:rFonts w:ascii="Calibri" w:hAnsi="Calibri"/>
          <w:szCs w:val="22"/>
        </w:rPr>
        <w:t>no za splnění závazku k</w:t>
      </w:r>
      <w:r w:rsidR="005E1968">
        <w:rPr>
          <w:rFonts w:ascii="Calibri" w:hAnsi="Calibri"/>
          <w:szCs w:val="22"/>
        </w:rPr>
        <w:t>upujícího</w:t>
      </w:r>
      <w:r w:rsidR="005E1968" w:rsidRPr="00B82D0E">
        <w:rPr>
          <w:rFonts w:ascii="Calibri" w:hAnsi="Calibri"/>
          <w:szCs w:val="22"/>
        </w:rPr>
        <w:t xml:space="preserve"> uhradit sjednanou cenu.</w:t>
      </w:r>
      <w:r w:rsidR="007E3305" w:rsidRPr="007B4A0A">
        <w:rPr>
          <w:rFonts w:ascii="Calibri" w:hAnsi="Calibri"/>
          <w:szCs w:val="22"/>
        </w:rPr>
        <w:t xml:space="preserve"> </w:t>
      </w:r>
    </w:p>
    <w:p w:rsidR="007E3305" w:rsidRPr="007B4A0A" w:rsidRDefault="007E3305" w:rsidP="007E330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/>
          <w:color w:val="000000"/>
          <w:szCs w:val="22"/>
        </w:rPr>
      </w:pPr>
    </w:p>
    <w:p w:rsidR="005E1968" w:rsidRPr="005E1968" w:rsidRDefault="00EA7CF0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.1</w:t>
      </w:r>
      <w:r w:rsidR="00F75126">
        <w:rPr>
          <w:rFonts w:ascii="Calibri" w:hAnsi="Calibri"/>
          <w:szCs w:val="22"/>
        </w:rPr>
        <w:t>2</w:t>
      </w:r>
      <w:r w:rsidR="004E7286">
        <w:rPr>
          <w:rFonts w:ascii="Calibri" w:hAnsi="Calibri"/>
          <w:szCs w:val="22"/>
        </w:rPr>
        <w:tab/>
      </w:r>
      <w:r w:rsidR="005E1968" w:rsidRPr="00D23A23">
        <w:rPr>
          <w:rFonts w:ascii="Calibri" w:hAnsi="Calibri"/>
          <w:szCs w:val="22"/>
        </w:rPr>
        <w:t xml:space="preserve">Strany se dohodly, že platba bude provedena na číslo účtu uvedené </w:t>
      </w:r>
      <w:r w:rsidR="003639DB">
        <w:rPr>
          <w:rFonts w:ascii="Calibri" w:hAnsi="Calibri"/>
          <w:szCs w:val="22"/>
        </w:rPr>
        <w:t>p</w:t>
      </w:r>
      <w:r w:rsidR="005E1968" w:rsidRPr="00D23A23">
        <w:rPr>
          <w:rFonts w:ascii="Calibri" w:hAnsi="Calibri"/>
          <w:szCs w:val="22"/>
        </w:rPr>
        <w:t xml:space="preserve">rodávajícím ve faktuře bez ohledu na číslo účtu uvedené v záhlaví této smlouvy. Musí se však jednat o číslo účtu zveřejněné způsobem umožňujícím dálkový přístup podle § 96 zákona č. 235/2004 Sb., o dani z přidané hodnoty, ve znění pozdějších </w:t>
      </w:r>
      <w:r w:rsidR="005E1968" w:rsidRPr="000D4E63">
        <w:rPr>
          <w:rFonts w:ascii="Calibri" w:hAnsi="Calibri"/>
          <w:szCs w:val="22"/>
        </w:rPr>
        <w:t>předpisů. Zároveň se musí jednat o účet vedený v tuzemsku.</w:t>
      </w:r>
    </w:p>
    <w:p w:rsidR="000D4E63" w:rsidRPr="005E1968" w:rsidRDefault="007E3305" w:rsidP="00CE1806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 w:rsidRPr="005E1968">
        <w:rPr>
          <w:rFonts w:ascii="Calibri" w:hAnsi="Calibri"/>
          <w:color w:val="000000"/>
          <w:szCs w:val="22"/>
        </w:rPr>
        <w:t xml:space="preserve">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Článek </w:t>
      </w:r>
      <w:r w:rsidR="00EA7CF0" w:rsidRPr="00EA7CF0">
        <w:rPr>
          <w:rFonts w:ascii="Calibri" w:hAnsi="Calibri"/>
          <w:b/>
          <w:szCs w:val="22"/>
        </w:rPr>
        <w:t>I</w:t>
      </w:r>
      <w:r w:rsidRPr="00EA7CF0">
        <w:rPr>
          <w:rFonts w:ascii="Calibri" w:hAnsi="Calibri"/>
          <w:b/>
          <w:szCs w:val="22"/>
        </w:rPr>
        <w:t xml:space="preserve">V </w:t>
      </w:r>
    </w:p>
    <w:p w:rsidR="007E3305" w:rsidRPr="00EA7CF0" w:rsidRDefault="007E3305" w:rsidP="00FF29C5">
      <w:pPr>
        <w:ind w:left="567" w:hanging="567"/>
        <w:jc w:val="center"/>
        <w:rPr>
          <w:rFonts w:ascii="Calibri" w:hAnsi="Calibri"/>
          <w:b/>
          <w:szCs w:val="22"/>
        </w:rPr>
      </w:pPr>
      <w:r w:rsidRPr="00EA7CF0">
        <w:rPr>
          <w:rFonts w:ascii="Calibri" w:hAnsi="Calibri"/>
          <w:b/>
          <w:szCs w:val="22"/>
        </w:rPr>
        <w:t xml:space="preserve">Záruka za jakost </w:t>
      </w:r>
    </w:p>
    <w:p w:rsidR="00846739" w:rsidRPr="00846739" w:rsidRDefault="00846739" w:rsidP="00FF29C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C27B93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poskytuje </w:t>
      </w:r>
      <w:r w:rsidR="003639DB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>upujícímu záruku za jakost</w:t>
      </w:r>
      <w:r w:rsidR="003639DB">
        <w:rPr>
          <w:rFonts w:ascii="Calibri" w:hAnsi="Calibri"/>
          <w:szCs w:val="22"/>
        </w:rPr>
        <w:t xml:space="preserve"> p</w:t>
      </w:r>
      <w:r w:rsidR="007E3305">
        <w:rPr>
          <w:rFonts w:ascii="Calibri" w:hAnsi="Calibri"/>
          <w:szCs w:val="22"/>
        </w:rPr>
        <w:t>ředmětu koupě</w:t>
      </w:r>
      <w:r>
        <w:rPr>
          <w:rFonts w:ascii="Calibri" w:hAnsi="Calibri"/>
          <w:szCs w:val="22"/>
        </w:rPr>
        <w:t xml:space="preserve"> ve smyslu ust. § 2113 a násl. občanského </w:t>
      </w:r>
      <w:r w:rsidRPr="00012A8D">
        <w:rPr>
          <w:rFonts w:ascii="Calibri" w:hAnsi="Calibri"/>
          <w:szCs w:val="22"/>
        </w:rPr>
        <w:t>zákoníku</w:t>
      </w:r>
      <w:r w:rsidR="001563D2" w:rsidRPr="00012A8D">
        <w:rPr>
          <w:rFonts w:ascii="Calibri" w:hAnsi="Calibri"/>
          <w:szCs w:val="22"/>
        </w:rPr>
        <w:t xml:space="preserve"> v délce trvání </w:t>
      </w:r>
      <w:r w:rsidR="009C22A0">
        <w:rPr>
          <w:rFonts w:ascii="Calibri" w:hAnsi="Calibri"/>
          <w:szCs w:val="22"/>
        </w:rPr>
        <w:t>24</w:t>
      </w:r>
      <w:r w:rsidRPr="00012A8D">
        <w:rPr>
          <w:rFonts w:ascii="Calibri" w:hAnsi="Calibri"/>
          <w:szCs w:val="22"/>
        </w:rPr>
        <w:t xml:space="preserve"> měsíců. </w:t>
      </w:r>
      <w:r w:rsidR="007E3305" w:rsidRPr="00012A8D">
        <w:rPr>
          <w:rFonts w:ascii="Calibri" w:hAnsi="Calibri"/>
          <w:szCs w:val="22"/>
        </w:rPr>
        <w:t xml:space="preserve">Záruční doba počíná běžet dnem předání a převzetí </w:t>
      </w:r>
      <w:r w:rsidR="003639DB" w:rsidRPr="00012A8D">
        <w:rPr>
          <w:rFonts w:ascii="Calibri" w:hAnsi="Calibri"/>
          <w:szCs w:val="22"/>
        </w:rPr>
        <w:t>p</w:t>
      </w:r>
      <w:r w:rsidR="007E3305" w:rsidRPr="00012A8D">
        <w:rPr>
          <w:rFonts w:ascii="Calibri" w:hAnsi="Calibri"/>
          <w:szCs w:val="22"/>
        </w:rPr>
        <w:t>ředmětu koupě.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7E3305" w:rsidRPr="005D480F" w:rsidRDefault="007E3305" w:rsidP="00FF29C5">
      <w:pPr>
        <w:ind w:left="567" w:hanging="567"/>
        <w:rPr>
          <w:rFonts w:ascii="Calibri" w:hAnsi="Calibri"/>
          <w:szCs w:val="22"/>
        </w:rPr>
      </w:pPr>
    </w:p>
    <w:p w:rsidR="007E3305" w:rsidRDefault="00C27B93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4.2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se zavazuje začít s odstraňováním reklamovaných vad nejpozději do 24 hodin </w:t>
      </w:r>
      <w:r w:rsidR="00720A54">
        <w:rPr>
          <w:rFonts w:ascii="Calibri" w:hAnsi="Calibri"/>
          <w:szCs w:val="22"/>
        </w:rPr>
        <w:t>od okamžiku doručení reklamace k</w:t>
      </w:r>
      <w:r w:rsidR="007E3305" w:rsidRPr="005D480F">
        <w:rPr>
          <w:rFonts w:ascii="Calibri" w:hAnsi="Calibri"/>
          <w:szCs w:val="22"/>
        </w:rPr>
        <w:t>upujícího. Prodávající je povinen reklamované vady</w:t>
      </w:r>
      <w:r w:rsidR="00720A54">
        <w:rPr>
          <w:rFonts w:ascii="Calibri" w:hAnsi="Calibri"/>
          <w:szCs w:val="22"/>
        </w:rPr>
        <w:t>, které nebrání užívání p</w:t>
      </w:r>
      <w:r w:rsidR="007E3305">
        <w:rPr>
          <w:rFonts w:ascii="Calibri" w:hAnsi="Calibri"/>
          <w:szCs w:val="22"/>
        </w:rPr>
        <w:t>ředmětu koupě,</w:t>
      </w:r>
      <w:r w:rsidR="007E3305" w:rsidRPr="005D480F">
        <w:rPr>
          <w:rFonts w:ascii="Calibri" w:hAnsi="Calibri"/>
          <w:szCs w:val="22"/>
        </w:rPr>
        <w:t xml:space="preserve"> odstranit</w:t>
      </w:r>
      <w:r w:rsidR="007E3305">
        <w:rPr>
          <w:rFonts w:ascii="Calibri" w:hAnsi="Calibri"/>
          <w:szCs w:val="22"/>
        </w:rPr>
        <w:t xml:space="preserve"> nejpozději do 5</w:t>
      </w:r>
      <w:r w:rsidR="009C22A0">
        <w:rPr>
          <w:rFonts w:ascii="Calibri" w:hAnsi="Calibri"/>
          <w:szCs w:val="22"/>
        </w:rPr>
        <w:t xml:space="preserve"> pracovních</w:t>
      </w:r>
      <w:r w:rsidR="007E3305">
        <w:rPr>
          <w:rFonts w:ascii="Calibri" w:hAnsi="Calibri"/>
          <w:szCs w:val="22"/>
        </w:rPr>
        <w:t xml:space="preserve"> dnů od okamžiku doručení reklamace, a vady bránící užívání </w:t>
      </w:r>
      <w:r w:rsidR="00720A54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koupě odstranit nejpozději do </w:t>
      </w:r>
      <w:r>
        <w:rPr>
          <w:rFonts w:ascii="Calibri" w:hAnsi="Calibri"/>
          <w:szCs w:val="22"/>
        </w:rPr>
        <w:t xml:space="preserve">2 </w:t>
      </w:r>
      <w:r w:rsidR="009C22A0">
        <w:rPr>
          <w:rFonts w:ascii="Calibri" w:hAnsi="Calibri"/>
          <w:szCs w:val="22"/>
        </w:rPr>
        <w:t xml:space="preserve">pracovních </w:t>
      </w:r>
      <w:r w:rsidR="007E3305" w:rsidRPr="005D480F">
        <w:rPr>
          <w:rFonts w:ascii="Calibri" w:hAnsi="Calibri"/>
          <w:szCs w:val="22"/>
        </w:rPr>
        <w:t>dnů od</w:t>
      </w:r>
      <w:r w:rsidR="007E3305">
        <w:rPr>
          <w:rFonts w:ascii="Calibri" w:hAnsi="Calibri"/>
          <w:szCs w:val="22"/>
        </w:rPr>
        <w:t xml:space="preserve"> okamžiku </w:t>
      </w:r>
      <w:r w:rsidR="007E3305" w:rsidRPr="005D480F">
        <w:rPr>
          <w:rFonts w:ascii="Calibri" w:hAnsi="Calibri"/>
          <w:szCs w:val="22"/>
        </w:rPr>
        <w:t>doru</w:t>
      </w:r>
      <w:r w:rsidR="00720A54">
        <w:rPr>
          <w:rFonts w:ascii="Calibri" w:hAnsi="Calibri"/>
          <w:szCs w:val="22"/>
        </w:rPr>
        <w:t>čení reklamace, nebude-li mezi s</w:t>
      </w:r>
      <w:r w:rsidR="007E3305" w:rsidRPr="005D480F">
        <w:rPr>
          <w:rFonts w:ascii="Calibri" w:hAnsi="Calibri"/>
          <w:szCs w:val="22"/>
        </w:rPr>
        <w:t xml:space="preserve">mluvními stranami písemně dohodnuta jiná lhůta. </w:t>
      </w:r>
    </w:p>
    <w:p w:rsidR="00ED1C69" w:rsidRPr="00CD67B5" w:rsidRDefault="00ED1C69" w:rsidP="00FF29C5">
      <w:pPr>
        <w:widowControl w:val="0"/>
        <w:overflowPunct w:val="0"/>
        <w:autoSpaceDE w:val="0"/>
        <w:autoSpaceDN w:val="0"/>
        <w:adjustRightInd w:val="0"/>
        <w:ind w:left="567" w:hanging="567"/>
        <w:rPr>
          <w:rFonts w:ascii="Calibri" w:eastAsia="MS Mincho" w:hAnsi="Calibri"/>
          <w:szCs w:val="22"/>
        </w:rPr>
      </w:pPr>
    </w:p>
    <w:p w:rsidR="00ED1C69" w:rsidRDefault="00ED1C69" w:rsidP="00FF29C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4.3</w:t>
      </w:r>
      <w:r>
        <w:rPr>
          <w:rFonts w:ascii="Calibri" w:hAnsi="Calibri"/>
          <w:szCs w:val="22"/>
        </w:rPr>
        <w:tab/>
      </w:r>
      <w:r w:rsidRPr="00ED1C69">
        <w:rPr>
          <w:rFonts w:ascii="Calibri" w:hAnsi="Calibri"/>
          <w:szCs w:val="22"/>
        </w:rPr>
        <w:t xml:space="preserve">Na věc opravenou nebo vyměněnou v záruční době, která je součástí </w:t>
      </w:r>
      <w:r w:rsidR="00720A54">
        <w:rPr>
          <w:rFonts w:ascii="Calibri" w:hAnsi="Calibri"/>
          <w:szCs w:val="22"/>
        </w:rPr>
        <w:t>p</w:t>
      </w:r>
      <w:r w:rsidRPr="00ED1C69">
        <w:rPr>
          <w:rFonts w:ascii="Calibri" w:hAnsi="Calibri"/>
          <w:szCs w:val="22"/>
        </w:rPr>
        <w:t>ředmětu koupě, běží záruční doba ve stejné dél</w:t>
      </w:r>
      <w:r>
        <w:rPr>
          <w:rFonts w:ascii="Calibri" w:hAnsi="Calibri"/>
          <w:szCs w:val="22"/>
        </w:rPr>
        <w:t>ce jako je sjednána v odst. 4.1</w:t>
      </w:r>
      <w:r w:rsidRPr="00ED1C69">
        <w:rPr>
          <w:rFonts w:ascii="Calibri" w:hAnsi="Calibri"/>
          <w:szCs w:val="22"/>
        </w:rPr>
        <w:t xml:space="preserve"> tohoto článku smlouvy.</w:t>
      </w:r>
    </w:p>
    <w:p w:rsidR="009E197B" w:rsidRDefault="009E197B" w:rsidP="00FF29C5">
      <w:pPr>
        <w:ind w:left="567" w:hanging="567"/>
        <w:rPr>
          <w:rFonts w:ascii="Calibri" w:hAnsi="Calibri"/>
          <w:szCs w:val="22"/>
        </w:rPr>
      </w:pP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 xml:space="preserve">Článek </w:t>
      </w:r>
      <w:r>
        <w:rPr>
          <w:rFonts w:asciiTheme="minorHAnsi" w:hAnsiTheme="minorHAnsi" w:cs="Arial"/>
          <w:b/>
          <w:bCs/>
          <w:szCs w:val="22"/>
        </w:rPr>
        <w:t>V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after="120"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>S</w:t>
      </w:r>
      <w:r w:rsidR="00301B64">
        <w:rPr>
          <w:rFonts w:asciiTheme="minorHAnsi" w:hAnsiTheme="minorHAnsi" w:cs="Arial"/>
          <w:b/>
          <w:bCs/>
          <w:szCs w:val="22"/>
        </w:rPr>
        <w:t>ankční ujednání</w:t>
      </w:r>
      <w:r w:rsidRPr="004A121F">
        <w:rPr>
          <w:rFonts w:asciiTheme="minorHAnsi" w:hAnsiTheme="minorHAnsi" w:cs="Arial"/>
          <w:b/>
          <w:bCs/>
          <w:szCs w:val="22"/>
        </w:rPr>
        <w:t xml:space="preserve"> 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5</w:t>
      </w:r>
      <w:r w:rsidRPr="004A121F">
        <w:rPr>
          <w:rFonts w:asciiTheme="minorHAnsi" w:eastAsia="Calibri" w:hAnsiTheme="minorHAnsi"/>
          <w:snapToGrid w:val="0"/>
          <w:szCs w:val="22"/>
        </w:rPr>
        <w:t>.1</w:t>
      </w:r>
      <w:r w:rsidRPr="004A121F">
        <w:rPr>
          <w:rFonts w:asciiTheme="minorHAnsi" w:eastAsia="Calibri" w:hAnsiTheme="minorHAnsi"/>
          <w:snapToGrid w:val="0"/>
          <w:szCs w:val="22"/>
        </w:rPr>
        <w:tab/>
        <w:t xml:space="preserve">V případě porušení povinností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rodávajícího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dle této smlouvy, se smluvní strany dohodly, že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je povinen zaplatit </w:t>
      </w:r>
      <w:r w:rsidR="00CD6A76">
        <w:rPr>
          <w:rFonts w:asciiTheme="minorHAnsi" w:eastAsia="Calibri" w:hAnsiTheme="minorHAnsi"/>
          <w:snapToGrid w:val="0"/>
          <w:szCs w:val="22"/>
        </w:rPr>
        <w:t>k</w:t>
      </w:r>
      <w:r w:rsidR="00F153CF">
        <w:rPr>
          <w:rFonts w:asciiTheme="minorHAnsi" w:eastAsia="Calibri" w:hAnsiTheme="minorHAnsi"/>
          <w:snapToGrid w:val="0"/>
          <w:szCs w:val="22"/>
        </w:rPr>
        <w:t>upujícímu</w:t>
      </w:r>
      <w:r w:rsidRPr="004A121F">
        <w:rPr>
          <w:rFonts w:asciiTheme="minorHAnsi" w:eastAsia="Calibri" w:hAnsiTheme="minorHAnsi"/>
          <w:snapToGrid w:val="0"/>
          <w:szCs w:val="22"/>
        </w:rPr>
        <w:t xml:space="preserve"> smluvní pokutu, a to v následujících případech a v následující výši:</w:t>
      </w:r>
    </w:p>
    <w:p w:rsidR="004A121F" w:rsidRPr="007701BD" w:rsidRDefault="007B3C21" w:rsidP="002E5D0F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za každý i započatý den prodlení s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 odevzdáním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ředmětu koupě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v termínu dle čl. </w:t>
      </w:r>
      <w:r w:rsidR="009C22A0">
        <w:rPr>
          <w:rFonts w:asciiTheme="minorHAnsi" w:eastAsia="Calibri" w:hAnsiTheme="minorHAnsi"/>
          <w:snapToGrid w:val="0"/>
          <w:szCs w:val="22"/>
        </w:rPr>
        <w:t>II odst. 2.3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 </w:t>
      </w:r>
      <w:r w:rsidR="00FF29C5">
        <w:rPr>
          <w:rFonts w:asciiTheme="minorHAnsi" w:eastAsia="Calibri" w:hAnsiTheme="minorHAnsi"/>
          <w:snapToGrid w:val="0"/>
          <w:szCs w:val="22"/>
        </w:rPr>
        <w:t xml:space="preserve">této </w:t>
      </w:r>
      <w:r w:rsidR="00A10219" w:rsidRPr="007701BD">
        <w:rPr>
          <w:rFonts w:asciiTheme="minorHAnsi" w:eastAsia="Calibri" w:hAnsiTheme="minorHAnsi"/>
          <w:snapToGrid w:val="0"/>
          <w:szCs w:val="22"/>
        </w:rPr>
        <w:t>smlo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uvy ve výši 0,2 % z</w:t>
      </w:r>
      <w:r w:rsidR="00F153CF" w:rsidRPr="007701BD">
        <w:rPr>
          <w:rFonts w:asciiTheme="minorHAnsi" w:eastAsia="Calibri" w:hAnsiTheme="minorHAnsi"/>
          <w:snapToGrid w:val="0"/>
          <w:szCs w:val="22"/>
        </w:rPr>
        <w:t> kupní ceny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</w:t>
      </w:r>
      <w:r w:rsidR="009C22A0">
        <w:rPr>
          <w:rFonts w:asciiTheme="minorHAnsi" w:eastAsia="Calibri" w:hAnsiTheme="minorHAnsi"/>
          <w:snapToGrid w:val="0"/>
          <w:szCs w:val="22"/>
        </w:rPr>
        <w:t>vč.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DPH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dle čl. III odst. 3.1 této smlouvy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,</w:t>
      </w:r>
    </w:p>
    <w:p w:rsidR="004A121F" w:rsidRPr="009F6AA4" w:rsidRDefault="007B3C21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-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za </w:t>
      </w:r>
      <w:r w:rsidR="007701BD" w:rsidRPr="007701BD">
        <w:rPr>
          <w:rFonts w:asciiTheme="minorHAnsi" w:eastAsia="Calibri" w:hAnsiTheme="minorHAnsi"/>
          <w:snapToGrid w:val="0"/>
          <w:szCs w:val="22"/>
        </w:rPr>
        <w:t xml:space="preserve">každou vadu reklamovanou kupujícím v záruční době a každý i započatý den prodlení s jejím </w:t>
      </w:r>
      <w:r w:rsidR="007701BD" w:rsidRPr="009F6AA4">
        <w:rPr>
          <w:rFonts w:asciiTheme="minorHAnsi" w:eastAsia="Calibri" w:hAnsiTheme="minorHAnsi"/>
          <w:snapToGrid w:val="0"/>
          <w:szCs w:val="22"/>
        </w:rPr>
        <w:t>odstraněním v termínech touto smlouvou dohodnutých v</w:t>
      </w:r>
      <w:r w:rsidR="004A121F" w:rsidRPr="009F6AA4">
        <w:rPr>
          <w:rFonts w:asciiTheme="minorHAnsi" w:eastAsia="Calibri" w:hAnsiTheme="minorHAnsi"/>
          <w:snapToGrid w:val="0"/>
          <w:szCs w:val="22"/>
        </w:rPr>
        <w:t>e výši 1000,- Kč</w:t>
      </w:r>
      <w:r w:rsidR="000524DD" w:rsidRPr="009F6AA4">
        <w:rPr>
          <w:rFonts w:asciiTheme="minorHAnsi" w:eastAsia="Calibri" w:hAnsiTheme="minorHAnsi"/>
          <w:snapToGrid w:val="0"/>
          <w:szCs w:val="22"/>
        </w:rPr>
        <w:t>,</w:t>
      </w:r>
    </w:p>
    <w:p w:rsidR="00D55528" w:rsidRDefault="00D55528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 w:rsidRPr="009F6AA4">
        <w:rPr>
          <w:rFonts w:asciiTheme="minorHAnsi" w:eastAsia="Calibri" w:hAnsiTheme="minorHAnsi"/>
          <w:snapToGrid w:val="0"/>
          <w:szCs w:val="22"/>
        </w:rPr>
        <w:t xml:space="preserve">- za </w:t>
      </w:r>
      <w:r w:rsidR="009F6AA4" w:rsidRPr="009F6AA4">
        <w:rPr>
          <w:rFonts w:asciiTheme="minorHAnsi" w:eastAsia="Calibri" w:hAnsiTheme="minorHAnsi"/>
          <w:snapToGrid w:val="0"/>
          <w:szCs w:val="22"/>
        </w:rPr>
        <w:t xml:space="preserve">každý i započatý den prodlení s </w:t>
      </w:r>
      <w:r w:rsidRPr="009F6AA4">
        <w:rPr>
          <w:rFonts w:asciiTheme="minorHAnsi" w:eastAsia="Calibri" w:hAnsiTheme="minorHAnsi"/>
          <w:snapToGrid w:val="0"/>
          <w:szCs w:val="22"/>
        </w:rPr>
        <w:t xml:space="preserve">dodání spotřebního materiálu </w:t>
      </w:r>
      <w:r w:rsidR="009F6AA4" w:rsidRPr="009F6AA4">
        <w:rPr>
          <w:rFonts w:asciiTheme="minorHAnsi" w:eastAsia="Calibri" w:hAnsiTheme="minorHAnsi"/>
          <w:snapToGrid w:val="0"/>
          <w:szCs w:val="22"/>
        </w:rPr>
        <w:t xml:space="preserve">v termínu </w:t>
      </w:r>
      <w:r w:rsidRPr="009F6AA4">
        <w:rPr>
          <w:rFonts w:asciiTheme="minorHAnsi" w:eastAsia="Calibri" w:hAnsiTheme="minorHAnsi"/>
          <w:snapToGrid w:val="0"/>
          <w:szCs w:val="22"/>
        </w:rPr>
        <w:t xml:space="preserve">dle </w:t>
      </w:r>
      <w:r w:rsidR="009C22A0" w:rsidRPr="009F6AA4">
        <w:rPr>
          <w:rFonts w:asciiTheme="minorHAnsi" w:eastAsia="Calibri" w:hAnsiTheme="minorHAnsi"/>
          <w:snapToGrid w:val="0"/>
          <w:szCs w:val="22"/>
        </w:rPr>
        <w:t>čl. I</w:t>
      </w:r>
      <w:r w:rsidR="009F6AA4" w:rsidRPr="009F6AA4">
        <w:rPr>
          <w:rFonts w:asciiTheme="minorHAnsi" w:eastAsia="Calibri" w:hAnsiTheme="minorHAnsi"/>
          <w:snapToGrid w:val="0"/>
          <w:szCs w:val="22"/>
        </w:rPr>
        <w:t>I</w:t>
      </w:r>
      <w:r w:rsidR="009C22A0" w:rsidRPr="009F6AA4">
        <w:rPr>
          <w:rFonts w:asciiTheme="minorHAnsi" w:eastAsia="Calibri" w:hAnsiTheme="minorHAnsi"/>
          <w:snapToGrid w:val="0"/>
          <w:szCs w:val="22"/>
        </w:rPr>
        <w:t xml:space="preserve"> </w:t>
      </w:r>
      <w:r w:rsidRPr="009F6AA4">
        <w:rPr>
          <w:rFonts w:asciiTheme="minorHAnsi" w:eastAsia="Calibri" w:hAnsiTheme="minorHAnsi"/>
          <w:snapToGrid w:val="0"/>
          <w:szCs w:val="22"/>
        </w:rPr>
        <w:t xml:space="preserve">odst. </w:t>
      </w:r>
      <w:r w:rsidR="009F6AA4" w:rsidRPr="009F6AA4">
        <w:rPr>
          <w:rFonts w:asciiTheme="minorHAnsi" w:eastAsia="Calibri" w:hAnsiTheme="minorHAnsi"/>
          <w:snapToGrid w:val="0"/>
          <w:szCs w:val="22"/>
        </w:rPr>
        <w:t>2.4</w:t>
      </w:r>
      <w:r w:rsidRPr="009F6AA4">
        <w:rPr>
          <w:rFonts w:asciiTheme="minorHAnsi" w:eastAsia="Calibri" w:hAnsiTheme="minorHAnsi"/>
          <w:snapToGrid w:val="0"/>
          <w:szCs w:val="22"/>
        </w:rPr>
        <w:t xml:space="preserve"> této smlouvy</w:t>
      </w:r>
      <w:r w:rsidR="009F6AA4" w:rsidRPr="009F6AA4">
        <w:rPr>
          <w:rFonts w:asciiTheme="minorHAnsi" w:eastAsia="Calibri" w:hAnsiTheme="minorHAnsi"/>
          <w:snapToGrid w:val="0"/>
          <w:szCs w:val="22"/>
        </w:rPr>
        <w:t xml:space="preserve"> ve výši</w:t>
      </w:r>
      <w:r w:rsidRPr="009F6AA4">
        <w:rPr>
          <w:rFonts w:asciiTheme="minorHAnsi" w:eastAsia="Calibri" w:hAnsiTheme="minorHAnsi"/>
          <w:snapToGrid w:val="0"/>
          <w:szCs w:val="22"/>
        </w:rPr>
        <w:t xml:space="preserve"> 1000,- Kč,</w:t>
      </w:r>
    </w:p>
    <w:p w:rsidR="000524DD" w:rsidRPr="007701BD" w:rsidRDefault="000524DD" w:rsidP="007B3C21">
      <w:pPr>
        <w:ind w:hanging="153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 w:rsidRPr="009C22A0">
        <w:rPr>
          <w:rFonts w:asciiTheme="minorHAnsi" w:eastAsia="Calibri" w:hAnsiTheme="minorHAnsi"/>
          <w:snapToGrid w:val="0"/>
          <w:szCs w:val="22"/>
        </w:rPr>
        <w:t>v případě nedodržení reakční doby na zásah ze strany dodavatele</w:t>
      </w:r>
      <w:r w:rsidR="0091314C" w:rsidRPr="009C22A0">
        <w:rPr>
          <w:rFonts w:asciiTheme="minorHAnsi" w:eastAsia="Calibri" w:hAnsiTheme="minorHAnsi"/>
          <w:snapToGrid w:val="0"/>
          <w:szCs w:val="22"/>
        </w:rPr>
        <w:t xml:space="preserve"> dle </w:t>
      </w:r>
      <w:r w:rsidR="009C22A0" w:rsidRPr="009C22A0">
        <w:rPr>
          <w:rFonts w:asciiTheme="minorHAnsi" w:eastAsia="Calibri" w:hAnsiTheme="minorHAnsi"/>
          <w:snapToGrid w:val="0"/>
          <w:szCs w:val="22"/>
        </w:rPr>
        <w:t xml:space="preserve">čl. I </w:t>
      </w:r>
      <w:r w:rsidR="0091314C" w:rsidRPr="009C22A0">
        <w:rPr>
          <w:rFonts w:asciiTheme="minorHAnsi" w:eastAsia="Calibri" w:hAnsiTheme="minorHAnsi"/>
          <w:snapToGrid w:val="0"/>
          <w:szCs w:val="22"/>
        </w:rPr>
        <w:t>odst. 1.3</w:t>
      </w:r>
      <w:r w:rsidR="009C22A0" w:rsidRPr="009C22A0">
        <w:rPr>
          <w:rFonts w:asciiTheme="minorHAnsi" w:eastAsia="Calibri" w:hAnsiTheme="minorHAnsi"/>
          <w:snapToGrid w:val="0"/>
          <w:szCs w:val="22"/>
        </w:rPr>
        <w:t xml:space="preserve"> pátá odrážka</w:t>
      </w:r>
      <w:r w:rsidR="00D55528" w:rsidRPr="009C22A0">
        <w:rPr>
          <w:rFonts w:asciiTheme="minorHAnsi" w:eastAsia="Calibri" w:hAnsiTheme="minorHAnsi"/>
          <w:snapToGrid w:val="0"/>
          <w:szCs w:val="22"/>
        </w:rPr>
        <w:t xml:space="preserve"> </w:t>
      </w:r>
      <w:r w:rsidR="0091314C" w:rsidRPr="009C22A0">
        <w:rPr>
          <w:rFonts w:asciiTheme="minorHAnsi" w:eastAsia="Calibri" w:hAnsiTheme="minorHAnsi"/>
          <w:snapToGrid w:val="0"/>
          <w:szCs w:val="22"/>
        </w:rPr>
        <w:t xml:space="preserve">této smlouvy </w:t>
      </w:r>
      <w:r w:rsidR="009C22A0" w:rsidRPr="009C22A0">
        <w:rPr>
          <w:rFonts w:asciiTheme="minorHAnsi" w:eastAsia="Calibri" w:hAnsiTheme="minorHAnsi"/>
          <w:snapToGrid w:val="0"/>
          <w:szCs w:val="22"/>
        </w:rPr>
        <w:t xml:space="preserve">ve výši </w:t>
      </w:r>
      <w:r w:rsidR="0091314C" w:rsidRPr="009C22A0">
        <w:rPr>
          <w:rFonts w:asciiTheme="minorHAnsi" w:eastAsia="Calibri" w:hAnsiTheme="minorHAnsi"/>
          <w:snapToGrid w:val="0"/>
          <w:szCs w:val="22"/>
        </w:rPr>
        <w:t>1000,- Kč za</w:t>
      </w:r>
      <w:r w:rsidR="00CE2641" w:rsidRPr="00CE2641">
        <w:rPr>
          <w:rFonts w:asciiTheme="minorHAnsi" w:eastAsia="Calibri" w:hAnsiTheme="minorHAnsi"/>
          <w:snapToGrid w:val="0"/>
          <w:szCs w:val="22"/>
        </w:rPr>
        <w:t xml:space="preserve"> </w:t>
      </w:r>
      <w:r w:rsidR="00CE2641" w:rsidRPr="009C22A0">
        <w:rPr>
          <w:rFonts w:asciiTheme="minorHAnsi" w:eastAsia="Calibri" w:hAnsiTheme="minorHAnsi"/>
          <w:snapToGrid w:val="0"/>
          <w:szCs w:val="22"/>
        </w:rPr>
        <w:t>každou i započatou hodinu</w:t>
      </w:r>
      <w:r w:rsidR="0091314C" w:rsidRPr="009C22A0">
        <w:rPr>
          <w:rFonts w:asciiTheme="minorHAnsi" w:eastAsia="Calibri" w:hAnsiTheme="minorHAnsi"/>
          <w:snapToGrid w:val="0"/>
          <w:szCs w:val="22"/>
        </w:rPr>
        <w:t xml:space="preserve"> od 8:00 hodin druhého pracovního dne od nahlášení </w:t>
      </w:r>
      <w:r w:rsidR="00CE2641">
        <w:rPr>
          <w:rFonts w:asciiTheme="minorHAnsi" w:eastAsia="Calibri" w:hAnsiTheme="minorHAnsi"/>
          <w:snapToGrid w:val="0"/>
          <w:szCs w:val="22"/>
        </w:rPr>
        <w:t>potřeby servisního zásahu</w:t>
      </w:r>
      <w:r w:rsidR="0091314C" w:rsidRPr="009C22A0">
        <w:rPr>
          <w:rFonts w:asciiTheme="minorHAnsi" w:eastAsia="Calibri" w:hAnsiTheme="minorHAnsi"/>
          <w:snapToGrid w:val="0"/>
          <w:szCs w:val="22"/>
        </w:rPr>
        <w:t xml:space="preserve"> až do příjezdu servisního technika.</w:t>
      </w:r>
    </w:p>
    <w:p w:rsidR="001E63CD" w:rsidRPr="00FD107F" w:rsidRDefault="001E63CD" w:rsidP="00FF29C5">
      <w:pPr>
        <w:ind w:left="567" w:hanging="567"/>
        <w:jc w:val="left"/>
        <w:rPr>
          <w:rFonts w:asciiTheme="minorHAnsi" w:eastAsia="Calibri" w:hAnsiTheme="minorHAnsi"/>
          <w:snapToGrid w:val="0"/>
          <w:szCs w:val="22"/>
        </w:rPr>
      </w:pPr>
    </w:p>
    <w:p w:rsidR="00A60046" w:rsidRDefault="004A121F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 w:rsidRPr="00FD107F">
        <w:rPr>
          <w:rFonts w:asciiTheme="minorHAnsi" w:eastAsia="Calibri" w:hAnsiTheme="minorHAnsi"/>
          <w:snapToGrid w:val="0"/>
          <w:szCs w:val="22"/>
        </w:rPr>
        <w:t>5.2</w:t>
      </w:r>
      <w:r w:rsidRPr="00FD107F">
        <w:rPr>
          <w:rFonts w:asciiTheme="minorHAnsi" w:eastAsia="Calibri" w:hAnsiTheme="minorHAnsi"/>
          <w:snapToGrid w:val="0"/>
          <w:szCs w:val="22"/>
        </w:rPr>
        <w:tab/>
      </w:r>
      <w:r w:rsidR="00A60046" w:rsidRPr="00FD107F">
        <w:rPr>
          <w:rFonts w:ascii="Calibri" w:eastAsia="MS Mincho" w:hAnsi="Calibri"/>
          <w:szCs w:val="22"/>
        </w:rPr>
        <w:t>Kupující je oprávněn jednostranně započíst pohledávku na zaplacení smluvních pokut</w:t>
      </w:r>
      <w:r w:rsidR="00FD107F" w:rsidRPr="00FD107F">
        <w:rPr>
          <w:rFonts w:ascii="Calibri" w:eastAsia="MS Mincho" w:hAnsi="Calibri"/>
          <w:szCs w:val="22"/>
        </w:rPr>
        <w:t xml:space="preserve"> dle této smlouvy včetně jejich příslušenství, kterou má vůči prodávajícímu z titulu této smlouvy</w:t>
      </w:r>
      <w:r w:rsidR="00A60046" w:rsidRPr="00FD107F">
        <w:rPr>
          <w:rFonts w:ascii="Calibri" w:eastAsia="MS Mincho" w:hAnsi="Calibri"/>
          <w:szCs w:val="22"/>
        </w:rPr>
        <w:t xml:space="preserve"> proti pohledávce prodávajícího na zaplacení ceny</w:t>
      </w:r>
      <w:r w:rsidR="00FC5B25">
        <w:rPr>
          <w:rFonts w:ascii="Calibri" w:eastAsia="MS Mincho" w:hAnsi="Calibri"/>
          <w:szCs w:val="22"/>
        </w:rPr>
        <w:t xml:space="preserve"> dle této smlouvy</w:t>
      </w:r>
      <w:r w:rsidR="00A60046" w:rsidRPr="00FD107F">
        <w:rPr>
          <w:rFonts w:ascii="Calibri" w:eastAsia="MS Mincho" w:hAnsi="Calibri"/>
          <w:szCs w:val="22"/>
        </w:rPr>
        <w:t>.</w:t>
      </w:r>
    </w:p>
    <w:p w:rsidR="00A60046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5.3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1E63CD" w:rsidRPr="004A121F" w:rsidRDefault="001E63CD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4A121F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5.</w:t>
      </w:r>
      <w:r w:rsidR="006729D3">
        <w:rPr>
          <w:rFonts w:ascii="Calibri" w:hAnsi="Calibri"/>
          <w:szCs w:val="22"/>
        </w:rPr>
        <w:t>4</w:t>
      </w:r>
      <w:r>
        <w:rPr>
          <w:rFonts w:ascii="Calibri" w:hAnsi="Calibri"/>
          <w:szCs w:val="22"/>
        </w:rPr>
        <w:tab/>
      </w:r>
      <w:r w:rsidRPr="004A121F">
        <w:rPr>
          <w:rFonts w:ascii="Calibri" w:hAnsi="Calibri"/>
          <w:szCs w:val="22"/>
        </w:rPr>
        <w:t>V případě prodlení kterékoliv smluvní strany se zaplacením peněžitého závazku dle této smlouvy, je tato smluvní strana povinna zaplatit druhé smluvní straně úrok z prodlení v zákonné výši počítaný z dlužné částky za každý i započatý den prodlení. Smluvní strany se dohodly, že vylučují aplikaci ust. § 1805 odst. 2 občanského zákoníku.</w:t>
      </w:r>
    </w:p>
    <w:p w:rsidR="001E63CD" w:rsidRDefault="001E63CD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7E3305" w:rsidRPr="005C3AF7" w:rsidRDefault="007E3305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Článek V</w:t>
      </w:r>
      <w:r w:rsidR="00BC1FE9">
        <w:rPr>
          <w:rFonts w:ascii="Calibri" w:hAnsi="Calibri"/>
          <w:b/>
          <w:szCs w:val="22"/>
        </w:rPr>
        <w:t>I</w:t>
      </w:r>
    </w:p>
    <w:p w:rsidR="001563D2" w:rsidRPr="005C3AF7" w:rsidRDefault="005C3AF7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Závěrečná ustanovení</w:t>
      </w:r>
    </w:p>
    <w:p w:rsidR="005C3AF7" w:rsidRPr="005D480F" w:rsidRDefault="005C3AF7" w:rsidP="007E3305">
      <w:pPr>
        <w:jc w:val="center"/>
        <w:rPr>
          <w:rFonts w:ascii="Calibri" w:hAnsi="Calibri"/>
          <w:b/>
          <w:szCs w:val="22"/>
          <w:u w:val="single"/>
        </w:rPr>
      </w:pPr>
    </w:p>
    <w:p w:rsidR="004C0968" w:rsidRPr="00441F0F" w:rsidRDefault="004776F0" w:rsidP="00BC1FE9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6</w:t>
      </w:r>
      <w:r w:rsidR="00BC1FE9">
        <w:rPr>
          <w:rFonts w:ascii="Calibri" w:hAnsi="Calibri" w:cs="Times New Roman"/>
          <w:sz w:val="22"/>
          <w:szCs w:val="22"/>
        </w:rPr>
        <w:t>.1</w:t>
      </w:r>
      <w:r w:rsidR="00BC1FE9">
        <w:rPr>
          <w:rFonts w:ascii="Calibri" w:hAnsi="Calibri" w:cs="Times New Roman"/>
          <w:sz w:val="22"/>
          <w:szCs w:val="22"/>
        </w:rPr>
        <w:tab/>
      </w:r>
      <w:r w:rsidR="004C0968" w:rsidRPr="00441F0F">
        <w:rPr>
          <w:rFonts w:ascii="Calibri" w:hAnsi="Calibri" w:cs="Times New Roman"/>
          <w:sz w:val="22"/>
          <w:szCs w:val="22"/>
        </w:rPr>
        <w:t xml:space="preserve">Smluvní strany berou na vědomí, že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na tuto smlouvu se vztahuje </w:t>
      </w:r>
      <w:r w:rsidR="004C0968" w:rsidRPr="00441F0F">
        <w:rPr>
          <w:rFonts w:ascii="Calibri" w:hAnsi="Calibri" w:cs="Times New Roman"/>
          <w:sz w:val="22"/>
          <w:szCs w:val="22"/>
        </w:rPr>
        <w:t>zákon č. 340/2015 Sb., o zvláštních podmínkách účinnosti některých smluv, uveřejňování těchto smluv a o registru smluv (zákon o registru smluv)</w:t>
      </w:r>
      <w:r w:rsidR="00441F0F" w:rsidRPr="00441F0F">
        <w:rPr>
          <w:rFonts w:ascii="Calibri" w:hAnsi="Calibri" w:cs="Times New Roman"/>
          <w:sz w:val="22"/>
          <w:szCs w:val="22"/>
        </w:rPr>
        <w:t>.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Smluvní strany se dohodly, že </w:t>
      </w:r>
      <w:r w:rsidR="004C0968" w:rsidRPr="00441F0F">
        <w:rPr>
          <w:rFonts w:ascii="Calibri" w:hAnsi="Calibri" w:cs="Calibri"/>
          <w:sz w:val="22"/>
          <w:szCs w:val="22"/>
        </w:rPr>
        <w:t xml:space="preserve">tato </w:t>
      </w:r>
      <w:r w:rsidR="004C0968" w:rsidRPr="00441F0F">
        <w:rPr>
          <w:rFonts w:ascii="Calibri" w:hAnsi="Calibri" w:cs="Times New Roman"/>
          <w:sz w:val="22"/>
          <w:szCs w:val="22"/>
        </w:rPr>
        <w:t>smlouva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 nabývá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 účinnosti dnem uveřejnění v registru smluv. Smluvní strany se dohodly, že tuto smlouvu zašle k uveřejnění v registru smluv </w:t>
      </w:r>
      <w:r w:rsidR="00441F0F" w:rsidRPr="00441F0F">
        <w:rPr>
          <w:rFonts w:ascii="Calibri" w:hAnsi="Calibri" w:cs="Times New Roman"/>
          <w:sz w:val="22"/>
          <w:szCs w:val="22"/>
        </w:rPr>
        <w:t>k</w:t>
      </w:r>
      <w:r w:rsidR="00C6447D" w:rsidRPr="00441F0F">
        <w:rPr>
          <w:rFonts w:ascii="Calibri" w:hAnsi="Calibri" w:cs="Times New Roman"/>
          <w:sz w:val="22"/>
          <w:szCs w:val="22"/>
        </w:rPr>
        <w:t>upující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. </w:t>
      </w:r>
    </w:p>
    <w:p w:rsidR="004C0968" w:rsidRPr="00C142E4" w:rsidRDefault="004C0968" w:rsidP="004C0968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1416" w:hanging="849"/>
        <w:rPr>
          <w:rFonts w:ascii="Calibri" w:hAnsi="Calibri" w:cs="Times New Roman"/>
          <w:sz w:val="22"/>
          <w:szCs w:val="22"/>
          <w:highlight w:val="yellow"/>
        </w:rPr>
      </w:pPr>
    </w:p>
    <w:p w:rsidR="00B4223C" w:rsidRDefault="004776F0" w:rsidP="0060422F">
      <w:pPr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B4223C">
        <w:rPr>
          <w:rFonts w:asciiTheme="minorHAnsi" w:hAnsiTheme="minorHAnsi"/>
          <w:szCs w:val="22"/>
        </w:rPr>
        <w:t>.2</w:t>
      </w:r>
      <w:r w:rsidR="00B4223C">
        <w:rPr>
          <w:rFonts w:asciiTheme="minorHAnsi" w:hAnsiTheme="minorHAnsi"/>
          <w:szCs w:val="22"/>
        </w:rPr>
        <w:tab/>
      </w:r>
      <w:r w:rsidR="00155F78">
        <w:rPr>
          <w:rFonts w:asciiTheme="minorHAnsi" w:hAnsiTheme="minorHAnsi"/>
          <w:szCs w:val="22"/>
        </w:rPr>
        <w:t>Prodávající</w:t>
      </w:r>
      <w:r w:rsidR="00B4223C">
        <w:rPr>
          <w:rFonts w:asciiTheme="minorHAnsi" w:hAnsiTheme="minorHAnsi"/>
          <w:szCs w:val="22"/>
        </w:rPr>
        <w:t xml:space="preserve"> prohlašuje, že t</w:t>
      </w:r>
      <w:r w:rsidR="00B4223C" w:rsidRPr="005E0968">
        <w:rPr>
          <w:rFonts w:asciiTheme="minorHAnsi" w:hAnsiTheme="minorHAnsi"/>
          <w:szCs w:val="22"/>
        </w:rPr>
        <w:t xml:space="preserve">ato smlouva neobsahuje žádné skutečnosti, které lze označit jako obchodní tajemství dle § 504 </w:t>
      </w:r>
      <w:r w:rsidR="00B4223C">
        <w:rPr>
          <w:rFonts w:asciiTheme="minorHAnsi" w:hAnsiTheme="minorHAnsi"/>
          <w:szCs w:val="22"/>
        </w:rPr>
        <w:t>občanského</w:t>
      </w:r>
      <w:r w:rsidR="00B4223C" w:rsidRPr="005E0968">
        <w:rPr>
          <w:rFonts w:asciiTheme="minorHAnsi" w:hAnsiTheme="minorHAnsi"/>
          <w:szCs w:val="22"/>
        </w:rPr>
        <w:t xml:space="preserve"> zákoník</w:t>
      </w:r>
      <w:r w:rsidR="00B4223C">
        <w:rPr>
          <w:rFonts w:asciiTheme="minorHAnsi" w:hAnsiTheme="minorHAnsi"/>
          <w:szCs w:val="22"/>
        </w:rPr>
        <w:t>u</w:t>
      </w:r>
      <w:r w:rsidR="00B4223C" w:rsidRPr="005E0968">
        <w:rPr>
          <w:rFonts w:asciiTheme="minorHAnsi" w:hAnsiTheme="minorHAnsi"/>
          <w:szCs w:val="22"/>
        </w:rPr>
        <w:t>.</w:t>
      </w:r>
    </w:p>
    <w:p w:rsidR="00B4223C" w:rsidRPr="005D480F" w:rsidRDefault="00B4223C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E3305" w:rsidRDefault="004776F0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E17152">
        <w:rPr>
          <w:rFonts w:ascii="Calibri" w:hAnsi="Calibri"/>
          <w:snapToGrid w:val="0"/>
          <w:szCs w:val="22"/>
        </w:rPr>
        <w:t>.3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>Tato smlouva může být měněna nebo zrušena pouze písemně</w:t>
      </w:r>
      <w:r w:rsidR="00495FF6">
        <w:rPr>
          <w:rFonts w:ascii="Calibri" w:hAnsi="Calibri"/>
          <w:snapToGrid w:val="0"/>
          <w:szCs w:val="22"/>
        </w:rPr>
        <w:t xml:space="preserve"> formou dodatků</w:t>
      </w:r>
      <w:r w:rsidR="00C6447D">
        <w:rPr>
          <w:rFonts w:ascii="Calibri" w:hAnsi="Calibri"/>
          <w:snapToGrid w:val="0"/>
          <w:szCs w:val="22"/>
        </w:rPr>
        <w:t xml:space="preserve"> uzavřených v listinné podobě</w:t>
      </w:r>
      <w:r w:rsidR="0076222F">
        <w:rPr>
          <w:rFonts w:ascii="Calibri" w:hAnsi="Calibri"/>
          <w:snapToGrid w:val="0"/>
          <w:szCs w:val="22"/>
        </w:rPr>
        <w:t xml:space="preserve"> po dohodě oprávněných zástupců smluvních stran</w:t>
      </w:r>
      <w:r w:rsidR="007E3305" w:rsidRPr="005D480F">
        <w:rPr>
          <w:rFonts w:ascii="Calibri" w:hAnsi="Calibri"/>
          <w:snapToGrid w:val="0"/>
          <w:szCs w:val="22"/>
        </w:rPr>
        <w:t xml:space="preserve">. Na ústní ujednání se nebere zřetel. </w:t>
      </w:r>
    </w:p>
    <w:p w:rsidR="00BD6943" w:rsidRDefault="00BD6943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C460E0" w:rsidRDefault="004776F0" w:rsidP="009C7807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lastRenderedPageBreak/>
        <w:t>6</w:t>
      </w:r>
      <w:r w:rsidR="00BD6943">
        <w:rPr>
          <w:rFonts w:ascii="Calibri" w:hAnsi="Calibri"/>
          <w:snapToGrid w:val="0"/>
          <w:szCs w:val="22"/>
        </w:rPr>
        <w:t>.4</w:t>
      </w:r>
      <w:r w:rsidR="00BD6943">
        <w:rPr>
          <w:rFonts w:ascii="Calibri" w:hAnsi="Calibri"/>
          <w:snapToGrid w:val="0"/>
          <w:szCs w:val="22"/>
        </w:rPr>
        <w:tab/>
      </w:r>
      <w:r w:rsidR="009C7807">
        <w:rPr>
          <w:rFonts w:ascii="Calibri" w:hAnsi="Calibri"/>
          <w:snapToGrid w:val="0"/>
          <w:szCs w:val="22"/>
        </w:rPr>
        <w:t xml:space="preserve">Smluvní strany se dohodly, že objednávky vystavené objednatelem dle čl. I odst. </w:t>
      </w:r>
      <w:r w:rsidR="00652621">
        <w:rPr>
          <w:rFonts w:ascii="Calibri" w:hAnsi="Calibri"/>
          <w:snapToGrid w:val="0"/>
          <w:szCs w:val="22"/>
        </w:rPr>
        <w:t xml:space="preserve">1.3 a </w:t>
      </w:r>
      <w:r w:rsidR="00C51D4F">
        <w:rPr>
          <w:rFonts w:ascii="Calibri" w:hAnsi="Calibri"/>
          <w:snapToGrid w:val="0"/>
          <w:szCs w:val="22"/>
        </w:rPr>
        <w:t>1.5 této smlouvy</w:t>
      </w:r>
      <w:r w:rsidR="009C7807">
        <w:rPr>
          <w:rFonts w:ascii="Calibri" w:hAnsi="Calibri"/>
          <w:snapToGrid w:val="0"/>
          <w:szCs w:val="22"/>
        </w:rPr>
        <w:t xml:space="preserve"> budou doručovány elektronickou poštou na elektronickou adresu dodavatele </w:t>
      </w:r>
      <w:r w:rsidR="009C7807" w:rsidRPr="00DC066F">
        <w:rPr>
          <w:rFonts w:ascii="Calibri" w:hAnsi="Calibri"/>
          <w:snapToGrid w:val="0"/>
          <w:szCs w:val="22"/>
          <w:highlight w:val="yellow"/>
        </w:rPr>
        <w:t>…</w:t>
      </w:r>
      <w:r w:rsidR="00DC066F">
        <w:rPr>
          <w:rFonts w:ascii="Calibri" w:hAnsi="Calibri"/>
          <w:snapToGrid w:val="0"/>
          <w:szCs w:val="22"/>
          <w:highlight w:val="yellow"/>
        </w:rPr>
        <w:t>………………..</w:t>
      </w:r>
      <w:r w:rsidR="009C7807" w:rsidRPr="00DC066F">
        <w:rPr>
          <w:rFonts w:ascii="Calibri" w:hAnsi="Calibri"/>
          <w:snapToGrid w:val="0"/>
          <w:szCs w:val="22"/>
          <w:highlight w:val="yellow"/>
        </w:rPr>
        <w:t>…..</w:t>
      </w:r>
      <w:r w:rsidR="009C7807">
        <w:rPr>
          <w:rFonts w:ascii="Calibri" w:hAnsi="Calibri"/>
          <w:snapToGrid w:val="0"/>
          <w:szCs w:val="22"/>
        </w:rPr>
        <w:t xml:space="preserve"> </w:t>
      </w:r>
      <w:r w:rsidR="00DC066F" w:rsidRPr="00481071">
        <w:rPr>
          <w:rFonts w:ascii="Calibri" w:hAnsi="Calibri"/>
          <w:i/>
          <w:snapToGrid w:val="0"/>
          <w:szCs w:val="22"/>
          <w:highlight w:val="yellow"/>
        </w:rPr>
        <w:t xml:space="preserve">(doplní </w:t>
      </w:r>
      <w:r w:rsidR="00652621">
        <w:rPr>
          <w:rFonts w:ascii="Calibri" w:hAnsi="Calibri"/>
          <w:i/>
          <w:snapToGrid w:val="0"/>
          <w:szCs w:val="22"/>
          <w:highlight w:val="yellow"/>
        </w:rPr>
        <w:t>dodavatel</w:t>
      </w:r>
      <w:r w:rsidR="00DC066F" w:rsidRPr="00481071">
        <w:rPr>
          <w:rFonts w:ascii="Calibri" w:hAnsi="Calibri"/>
          <w:i/>
          <w:snapToGrid w:val="0"/>
          <w:szCs w:val="22"/>
          <w:highlight w:val="yellow"/>
        </w:rPr>
        <w:t>)</w:t>
      </w:r>
      <w:r w:rsidR="00DC066F">
        <w:rPr>
          <w:rFonts w:ascii="Calibri" w:hAnsi="Calibri"/>
          <w:snapToGrid w:val="0"/>
          <w:szCs w:val="22"/>
        </w:rPr>
        <w:t xml:space="preserve">. </w:t>
      </w:r>
    </w:p>
    <w:p w:rsidR="00C460E0" w:rsidRDefault="00C460E0" w:rsidP="009C7807">
      <w:pPr>
        <w:ind w:left="567" w:hanging="567"/>
        <w:rPr>
          <w:rFonts w:ascii="Calibri" w:hAnsi="Calibri"/>
          <w:snapToGrid w:val="0"/>
          <w:szCs w:val="22"/>
        </w:rPr>
      </w:pPr>
    </w:p>
    <w:p w:rsidR="00BD6943" w:rsidRDefault="00C460E0" w:rsidP="009C7807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6.5</w:t>
      </w:r>
      <w:r>
        <w:rPr>
          <w:rFonts w:ascii="Calibri" w:hAnsi="Calibri"/>
          <w:snapToGrid w:val="0"/>
          <w:szCs w:val="22"/>
        </w:rPr>
        <w:tab/>
      </w:r>
      <w:r w:rsidR="00BD6943">
        <w:rPr>
          <w:rFonts w:ascii="Calibri" w:hAnsi="Calibri"/>
          <w:snapToGrid w:val="0"/>
          <w:szCs w:val="22"/>
        </w:rPr>
        <w:t xml:space="preserve">Změna kontaktních </w:t>
      </w:r>
      <w:r w:rsidR="009C7807">
        <w:rPr>
          <w:rFonts w:ascii="Calibri" w:hAnsi="Calibri"/>
          <w:snapToGrid w:val="0"/>
          <w:szCs w:val="22"/>
        </w:rPr>
        <w:t>údajů</w:t>
      </w:r>
      <w:r>
        <w:rPr>
          <w:rFonts w:ascii="Calibri" w:hAnsi="Calibri"/>
          <w:snapToGrid w:val="0"/>
          <w:szCs w:val="22"/>
        </w:rPr>
        <w:t xml:space="preserve"> uvedených v této smlouvě</w:t>
      </w:r>
      <w:r w:rsidR="00BD6943">
        <w:rPr>
          <w:rFonts w:ascii="Calibri" w:hAnsi="Calibri"/>
          <w:snapToGrid w:val="0"/>
          <w:szCs w:val="22"/>
        </w:rPr>
        <w:t xml:space="preserve"> musí být neprodleně písemně sdělena druhé smluvní straně na adresu sídla bez nutnosti uzavírat dodatek k této smlouvě.</w:t>
      </w:r>
    </w:p>
    <w:p w:rsidR="00AF4927" w:rsidRDefault="00AF4927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AF16CE" w:rsidRDefault="004776F0" w:rsidP="0060422F">
      <w:pPr>
        <w:ind w:left="567" w:hanging="567"/>
        <w:rPr>
          <w:rFonts w:ascii="Calibri" w:hAnsi="Calibri" w:cs="CourierNew"/>
          <w:szCs w:val="22"/>
        </w:rPr>
      </w:pPr>
      <w:r>
        <w:rPr>
          <w:rFonts w:ascii="Calibri" w:hAnsi="Calibri"/>
          <w:szCs w:val="22"/>
        </w:rPr>
        <w:t>6</w:t>
      </w:r>
      <w:r w:rsidR="00E17152">
        <w:rPr>
          <w:rFonts w:ascii="Calibri" w:hAnsi="Calibri"/>
          <w:szCs w:val="22"/>
        </w:rPr>
        <w:t>.</w:t>
      </w:r>
      <w:r w:rsidR="00C460E0">
        <w:rPr>
          <w:rFonts w:ascii="Calibri" w:hAnsi="Calibri"/>
          <w:szCs w:val="22"/>
        </w:rPr>
        <w:t>6</w:t>
      </w:r>
      <w:r w:rsidR="00AF16CE">
        <w:rPr>
          <w:rFonts w:ascii="Calibri" w:hAnsi="Calibri"/>
          <w:szCs w:val="22"/>
        </w:rPr>
        <w:tab/>
      </w:r>
      <w:r w:rsidR="00AF16CE" w:rsidRPr="00467751">
        <w:rPr>
          <w:rFonts w:ascii="Calibri" w:hAnsi="Calibri"/>
          <w:szCs w:val="22"/>
        </w:rPr>
        <w:t>Prodávající není oprávněn postoupit sv</w:t>
      </w:r>
      <w:r w:rsidR="001669CB">
        <w:rPr>
          <w:rFonts w:ascii="Calibri" w:hAnsi="Calibri"/>
          <w:szCs w:val="22"/>
        </w:rPr>
        <w:t>é pohledávky z této smlouvy za k</w:t>
      </w:r>
      <w:r w:rsidR="00AF16CE" w:rsidRPr="00467751">
        <w:rPr>
          <w:rFonts w:ascii="Calibri" w:hAnsi="Calibri"/>
          <w:szCs w:val="22"/>
        </w:rPr>
        <w:t xml:space="preserve">upujícím bez předchozího písemného souhlasu </w:t>
      </w:r>
      <w:r w:rsidR="001669CB">
        <w:rPr>
          <w:rFonts w:ascii="Calibri" w:hAnsi="Calibri"/>
          <w:szCs w:val="22"/>
        </w:rPr>
        <w:t>k</w:t>
      </w:r>
      <w:r w:rsidR="00AF4927">
        <w:rPr>
          <w:rFonts w:ascii="Calibri" w:hAnsi="Calibri"/>
          <w:szCs w:val="22"/>
        </w:rPr>
        <w:t>upujícího</w:t>
      </w:r>
      <w:r w:rsidR="00AF16CE" w:rsidRPr="00467751">
        <w:rPr>
          <w:rFonts w:ascii="Calibri" w:hAnsi="Calibri"/>
          <w:szCs w:val="22"/>
        </w:rPr>
        <w:t>.</w:t>
      </w:r>
      <w:r w:rsidR="00AF16CE" w:rsidRPr="00467751">
        <w:rPr>
          <w:rFonts w:ascii="Calibri" w:hAnsi="Calibri"/>
          <w:iCs/>
          <w:szCs w:val="22"/>
        </w:rPr>
        <w:t xml:space="preserve"> </w:t>
      </w:r>
      <w:r w:rsidR="00AF16CE" w:rsidRPr="00467751">
        <w:rPr>
          <w:rFonts w:ascii="Calibri" w:hAnsi="Calibri" w:cs="CourierNew"/>
          <w:szCs w:val="22"/>
        </w:rPr>
        <w:t>Pro</w:t>
      </w:r>
      <w:r w:rsidR="001669CB">
        <w:rPr>
          <w:rFonts w:ascii="Calibri" w:hAnsi="Calibri" w:cs="CourierNew"/>
          <w:szCs w:val="22"/>
        </w:rPr>
        <w:t>dávající dává výslovně souhlas k</w:t>
      </w:r>
      <w:r w:rsidR="00AF16CE" w:rsidRPr="00467751">
        <w:rPr>
          <w:rFonts w:ascii="Calibri" w:hAnsi="Calibri" w:cs="CourierNew"/>
          <w:szCs w:val="22"/>
        </w:rPr>
        <w:t xml:space="preserve">upujícímu </w:t>
      </w:r>
      <w:r w:rsidR="00AF16CE">
        <w:rPr>
          <w:rFonts w:ascii="Calibri" w:hAnsi="Calibri" w:cs="CourierNew"/>
          <w:szCs w:val="22"/>
        </w:rPr>
        <w:t>s postoupením jeho</w:t>
      </w:r>
      <w:r w:rsidR="00AF16CE" w:rsidRPr="00467751">
        <w:rPr>
          <w:rFonts w:ascii="Calibri" w:hAnsi="Calibri" w:cs="CourierNew"/>
          <w:szCs w:val="22"/>
        </w:rPr>
        <w:t xml:space="preserve"> práv a povinností z této smlouvy na jinou osobu majetkově propojenou s </w:t>
      </w:r>
      <w:r w:rsidR="001669CB">
        <w:rPr>
          <w:rFonts w:ascii="Calibri" w:hAnsi="Calibri" w:cs="CourierNew"/>
          <w:szCs w:val="22"/>
        </w:rPr>
        <w:t>k</w:t>
      </w:r>
      <w:r w:rsidR="00AF16CE" w:rsidRPr="00467751">
        <w:rPr>
          <w:rFonts w:ascii="Calibri" w:hAnsi="Calibri" w:cs="CourierNew"/>
          <w:szCs w:val="22"/>
        </w:rPr>
        <w:t xml:space="preserve">upujícím.   </w:t>
      </w:r>
    </w:p>
    <w:p w:rsidR="00F51F74" w:rsidRDefault="00F51F74" w:rsidP="0060422F">
      <w:pPr>
        <w:ind w:left="567" w:hanging="567"/>
        <w:rPr>
          <w:rFonts w:ascii="Calibri" w:hAnsi="Calibri" w:cs="CourierNew"/>
          <w:szCs w:val="22"/>
        </w:rPr>
      </w:pPr>
    </w:p>
    <w:p w:rsidR="00F51F74" w:rsidRDefault="004776F0" w:rsidP="00F51F74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</w:t>
      </w:r>
      <w:r w:rsidR="00C460E0">
        <w:rPr>
          <w:rFonts w:ascii="Calibri" w:hAnsi="Calibri"/>
          <w:szCs w:val="22"/>
        </w:rPr>
        <w:t>.7</w:t>
      </w:r>
      <w:r w:rsidR="009C085D">
        <w:rPr>
          <w:rFonts w:ascii="Calibri" w:hAnsi="Calibri"/>
          <w:szCs w:val="22"/>
        </w:rPr>
        <w:tab/>
      </w:r>
      <w:r w:rsidR="00F51F74">
        <w:rPr>
          <w:rFonts w:ascii="Calibri" w:hAnsi="Calibri"/>
          <w:szCs w:val="22"/>
        </w:rPr>
        <w:tab/>
        <w:t>Poskytování komplexní</w:t>
      </w:r>
      <w:r w:rsidR="009C085D">
        <w:rPr>
          <w:rFonts w:ascii="Calibri" w:hAnsi="Calibri"/>
          <w:szCs w:val="22"/>
        </w:rPr>
        <w:t xml:space="preserve"> mimozáruční</w:t>
      </w:r>
      <w:r w:rsidR="00F51F74">
        <w:rPr>
          <w:rFonts w:ascii="Calibri" w:hAnsi="Calibri"/>
          <w:szCs w:val="22"/>
        </w:rPr>
        <w:t xml:space="preserve"> technické péče</w:t>
      </w:r>
      <w:r w:rsidR="009C085D">
        <w:rPr>
          <w:rFonts w:ascii="Calibri" w:hAnsi="Calibri"/>
          <w:szCs w:val="22"/>
        </w:rPr>
        <w:t xml:space="preserve"> dle čl. I odst. 1.3 této smlouvy</w:t>
      </w:r>
      <w:r w:rsidR="00F51F74">
        <w:rPr>
          <w:rFonts w:ascii="Calibri" w:hAnsi="Calibri"/>
          <w:szCs w:val="22"/>
        </w:rPr>
        <w:t xml:space="preserve"> může být</w:t>
      </w:r>
      <w:r w:rsidR="009C085D">
        <w:rPr>
          <w:rFonts w:ascii="Calibri" w:hAnsi="Calibri"/>
          <w:szCs w:val="22"/>
        </w:rPr>
        <w:t xml:space="preserve"> i bez uvedení důvodů objednatelem</w:t>
      </w:r>
      <w:r w:rsidR="00F51F74">
        <w:rPr>
          <w:rFonts w:ascii="Calibri" w:hAnsi="Calibri"/>
          <w:szCs w:val="22"/>
        </w:rPr>
        <w:t xml:space="preserve"> ukončeno </w:t>
      </w:r>
      <w:r w:rsidR="009C085D">
        <w:rPr>
          <w:rFonts w:ascii="Calibri" w:hAnsi="Calibri"/>
          <w:szCs w:val="22"/>
        </w:rPr>
        <w:t>na základě výpovědi</w:t>
      </w:r>
      <w:r w:rsidR="00F51F74">
        <w:rPr>
          <w:rFonts w:ascii="Calibri" w:hAnsi="Calibri"/>
          <w:szCs w:val="22"/>
        </w:rPr>
        <w:t xml:space="preserve"> s jednoměsíční výpovědní lhůtou. Výpovědní lhůta začíná běžet první</w:t>
      </w:r>
      <w:r w:rsidR="009C085D">
        <w:rPr>
          <w:rFonts w:ascii="Calibri" w:hAnsi="Calibri"/>
          <w:szCs w:val="22"/>
        </w:rPr>
        <w:t>m</w:t>
      </w:r>
      <w:r w:rsidR="00F51F74">
        <w:rPr>
          <w:rFonts w:ascii="Calibri" w:hAnsi="Calibri"/>
          <w:szCs w:val="22"/>
        </w:rPr>
        <w:t xml:space="preserve"> dne</w:t>
      </w:r>
      <w:r w:rsidR="009C085D">
        <w:rPr>
          <w:rFonts w:ascii="Calibri" w:hAnsi="Calibri"/>
          <w:szCs w:val="22"/>
        </w:rPr>
        <w:t>m</w:t>
      </w:r>
      <w:r w:rsidR="00F51F74">
        <w:rPr>
          <w:rFonts w:ascii="Calibri" w:hAnsi="Calibri"/>
          <w:szCs w:val="22"/>
        </w:rPr>
        <w:t xml:space="preserve"> následujícího kalendářního měsíce </w:t>
      </w:r>
      <w:r w:rsidR="009C085D">
        <w:rPr>
          <w:rFonts w:ascii="Calibri" w:hAnsi="Calibri"/>
          <w:szCs w:val="22"/>
        </w:rPr>
        <w:t>po měsíci, v němž byla výpověď doručena dodavateli</w:t>
      </w:r>
      <w:r w:rsidR="00F51F74">
        <w:rPr>
          <w:rFonts w:ascii="Calibri" w:hAnsi="Calibri"/>
          <w:szCs w:val="22"/>
        </w:rPr>
        <w:t>.</w:t>
      </w:r>
    </w:p>
    <w:p w:rsidR="00F51F74" w:rsidRDefault="00F51F74" w:rsidP="0060422F">
      <w:pPr>
        <w:ind w:left="567" w:hanging="567"/>
        <w:rPr>
          <w:rFonts w:ascii="Calibri" w:hAnsi="Calibri" w:cs="CourierNew"/>
          <w:szCs w:val="22"/>
        </w:rPr>
      </w:pPr>
    </w:p>
    <w:p w:rsidR="007C0CB5" w:rsidRPr="007C0CB5" w:rsidRDefault="004776F0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C6447D">
        <w:rPr>
          <w:rFonts w:ascii="Calibri" w:hAnsi="Calibri"/>
          <w:snapToGrid w:val="0"/>
          <w:szCs w:val="22"/>
        </w:rPr>
        <w:t>.</w:t>
      </w:r>
      <w:r w:rsidR="00C460E0">
        <w:rPr>
          <w:rFonts w:ascii="Calibri" w:hAnsi="Calibri"/>
          <w:snapToGrid w:val="0"/>
          <w:szCs w:val="22"/>
        </w:rPr>
        <w:t>8</w:t>
      </w:r>
      <w:r w:rsidR="00C6447D">
        <w:rPr>
          <w:rFonts w:ascii="Calibri" w:hAnsi="Calibri"/>
          <w:snapToGrid w:val="0"/>
          <w:szCs w:val="22"/>
        </w:rPr>
        <w:tab/>
      </w:r>
      <w:r w:rsidR="007C0CB5" w:rsidRPr="007C0CB5">
        <w:rPr>
          <w:rFonts w:ascii="Calibri" w:hAnsi="Calibri"/>
          <w:snapToGrid w:val="0"/>
          <w:szCs w:val="22"/>
        </w:rPr>
        <w:t xml:space="preserve">Tato smlouva </w:t>
      </w:r>
      <w:r w:rsidR="00C6447D">
        <w:rPr>
          <w:rFonts w:ascii="Calibri" w:hAnsi="Calibri"/>
          <w:snapToGrid w:val="0"/>
          <w:szCs w:val="22"/>
        </w:rPr>
        <w:t>je vyhotovena</w:t>
      </w:r>
      <w:r w:rsidR="007C0CB5" w:rsidRPr="007C0CB5">
        <w:rPr>
          <w:rFonts w:ascii="Calibri" w:hAnsi="Calibri"/>
          <w:snapToGrid w:val="0"/>
          <w:szCs w:val="22"/>
        </w:rPr>
        <w:t xml:space="preserve"> ve třech</w:t>
      </w:r>
      <w:r w:rsidR="007E3305" w:rsidRPr="007C0CB5">
        <w:rPr>
          <w:rFonts w:ascii="Calibri" w:hAnsi="Calibri"/>
          <w:snapToGrid w:val="0"/>
          <w:szCs w:val="22"/>
        </w:rPr>
        <w:t xml:space="preserve"> </w:t>
      </w:r>
      <w:r w:rsidR="007C0CB5">
        <w:rPr>
          <w:rFonts w:ascii="Calibri" w:hAnsi="Calibri"/>
          <w:snapToGrid w:val="0"/>
          <w:szCs w:val="22"/>
        </w:rPr>
        <w:t xml:space="preserve">(3) </w:t>
      </w:r>
      <w:r w:rsidR="007E3305" w:rsidRPr="007C0CB5">
        <w:rPr>
          <w:rFonts w:ascii="Calibri" w:hAnsi="Calibri"/>
          <w:snapToGrid w:val="0"/>
          <w:szCs w:val="22"/>
        </w:rPr>
        <w:t xml:space="preserve">vyhotoveních, </w:t>
      </w:r>
      <w:r w:rsidR="007C0CB5" w:rsidRPr="007C0CB5">
        <w:rPr>
          <w:rFonts w:ascii="Calibri" w:hAnsi="Calibri"/>
          <w:szCs w:val="22"/>
        </w:rPr>
        <w:t xml:space="preserve">v nichž není nic škrtáno, přepisováno ani dopisováno, a z nichž každý má platnost originálu. </w:t>
      </w:r>
      <w:r w:rsidR="0076222F">
        <w:rPr>
          <w:rFonts w:ascii="Calibri" w:hAnsi="Calibri"/>
          <w:szCs w:val="22"/>
        </w:rPr>
        <w:t>Prodávající</w:t>
      </w:r>
      <w:r w:rsidR="007C0CB5" w:rsidRPr="007C0CB5">
        <w:rPr>
          <w:rFonts w:ascii="Calibri" w:hAnsi="Calibri"/>
          <w:szCs w:val="22"/>
        </w:rPr>
        <w:t xml:space="preserve"> obdrží jedno a </w:t>
      </w:r>
      <w:r w:rsidR="00FE73BB">
        <w:rPr>
          <w:rFonts w:ascii="Calibri" w:hAnsi="Calibri"/>
          <w:szCs w:val="22"/>
        </w:rPr>
        <w:t>k</w:t>
      </w:r>
      <w:r w:rsidR="0076222F">
        <w:rPr>
          <w:rFonts w:ascii="Calibri" w:hAnsi="Calibri"/>
          <w:szCs w:val="22"/>
        </w:rPr>
        <w:t>upující</w:t>
      </w:r>
      <w:r w:rsidR="007C0CB5" w:rsidRPr="007C0CB5">
        <w:rPr>
          <w:rFonts w:ascii="Calibri" w:hAnsi="Calibri"/>
          <w:szCs w:val="22"/>
        </w:rPr>
        <w:t xml:space="preserve"> dvě vyhotovení. </w:t>
      </w:r>
    </w:p>
    <w:p w:rsidR="007E3305" w:rsidRPr="007C0CB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4C0968" w:rsidRDefault="004776F0" w:rsidP="0060422F">
      <w:pPr>
        <w:ind w:left="567" w:hanging="567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6</w:t>
      </w:r>
      <w:r w:rsidR="00C6447D">
        <w:rPr>
          <w:rFonts w:ascii="Calibri" w:hAnsi="Calibri"/>
          <w:spacing w:val="-4"/>
          <w:szCs w:val="22"/>
        </w:rPr>
        <w:t>.</w:t>
      </w:r>
      <w:r w:rsidR="00C460E0">
        <w:rPr>
          <w:rFonts w:ascii="Calibri" w:hAnsi="Calibri"/>
          <w:spacing w:val="-4"/>
          <w:szCs w:val="22"/>
        </w:rPr>
        <w:t>9</w:t>
      </w:r>
      <w:r w:rsidR="00C6447D">
        <w:rPr>
          <w:rFonts w:ascii="Calibri" w:hAnsi="Calibri"/>
          <w:spacing w:val="-4"/>
          <w:szCs w:val="22"/>
        </w:rPr>
        <w:tab/>
      </w:r>
      <w:r w:rsidR="007E3305" w:rsidRPr="00DF01A0">
        <w:rPr>
          <w:rFonts w:ascii="Calibri" w:hAnsi="Calibri"/>
          <w:spacing w:val="-4"/>
          <w:szCs w:val="22"/>
        </w:rPr>
        <w:t xml:space="preserve">Tato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mlouva obsahuje úplné ujednání o předmětu smlouvy a všech náležitostech, které </w:t>
      </w:r>
      <w:r w:rsidR="00C6447D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mluvní strany měly a chtěly v této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mlouvě ujednat, a které považují </w:t>
      </w:r>
      <w:r w:rsidR="007E3305">
        <w:rPr>
          <w:rFonts w:ascii="Calibri" w:hAnsi="Calibri"/>
          <w:spacing w:val="-4"/>
          <w:szCs w:val="22"/>
        </w:rPr>
        <w:t>za důležité pro závaznost této s</w:t>
      </w:r>
      <w:r w:rsidR="007E3305" w:rsidRPr="00DF01A0">
        <w:rPr>
          <w:rFonts w:ascii="Calibri" w:hAnsi="Calibri"/>
          <w:spacing w:val="-4"/>
          <w:szCs w:val="22"/>
        </w:rPr>
        <w:t>mlouvy.</w:t>
      </w:r>
    </w:p>
    <w:p w:rsidR="00756108" w:rsidRDefault="00756108" w:rsidP="0060422F">
      <w:pPr>
        <w:ind w:left="567" w:hanging="567"/>
        <w:rPr>
          <w:rFonts w:ascii="Calibri" w:hAnsi="Calibri"/>
          <w:spacing w:val="-4"/>
          <w:szCs w:val="22"/>
        </w:rPr>
      </w:pPr>
    </w:p>
    <w:p w:rsidR="00756108" w:rsidRPr="004C0968" w:rsidRDefault="00C460E0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pacing w:val="-4"/>
          <w:szCs w:val="22"/>
        </w:rPr>
        <w:t>6.10</w:t>
      </w:r>
      <w:r w:rsidR="00756108">
        <w:rPr>
          <w:rFonts w:ascii="Calibri" w:hAnsi="Calibri"/>
          <w:spacing w:val="-4"/>
          <w:szCs w:val="22"/>
        </w:rPr>
        <w:tab/>
        <w:t xml:space="preserve">Tato smlouva se řídí příslušnými ustanoveními zákona </w:t>
      </w:r>
      <w:r w:rsidR="00756108" w:rsidRPr="00756108">
        <w:rPr>
          <w:rFonts w:ascii="Calibri" w:hAnsi="Calibri"/>
          <w:spacing w:val="-4"/>
          <w:szCs w:val="22"/>
        </w:rPr>
        <w:t>č. 89/2012 Sb</w:t>
      </w:r>
      <w:r w:rsidR="00756108">
        <w:rPr>
          <w:rFonts w:ascii="Calibri" w:hAnsi="Calibri"/>
          <w:spacing w:val="-4"/>
          <w:szCs w:val="22"/>
        </w:rPr>
        <w:t>., občanský zákoník.</w:t>
      </w:r>
    </w:p>
    <w:p w:rsidR="007E3305" w:rsidRPr="005D480F" w:rsidRDefault="004C0968" w:rsidP="0060422F">
      <w:pPr>
        <w:ind w:left="567" w:hanging="567"/>
        <w:rPr>
          <w:rFonts w:ascii="Calibri" w:hAnsi="Calibri"/>
          <w:snapToGrid w:val="0"/>
          <w:szCs w:val="22"/>
        </w:rPr>
      </w:pPr>
      <w:r w:rsidRPr="005D480F">
        <w:rPr>
          <w:rFonts w:ascii="Calibri" w:hAnsi="Calibri"/>
          <w:snapToGrid w:val="0"/>
          <w:szCs w:val="22"/>
        </w:rPr>
        <w:t xml:space="preserve"> </w:t>
      </w:r>
    </w:p>
    <w:p w:rsidR="007E3305" w:rsidRDefault="004776F0" w:rsidP="006042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6</w:t>
      </w:r>
      <w:r w:rsidR="00E17152">
        <w:rPr>
          <w:rFonts w:ascii="Calibri" w:hAnsi="Calibri"/>
          <w:snapToGrid w:val="0"/>
          <w:szCs w:val="22"/>
        </w:rPr>
        <w:t>.</w:t>
      </w:r>
      <w:r w:rsidR="00C460E0">
        <w:rPr>
          <w:rFonts w:ascii="Calibri" w:hAnsi="Calibri"/>
          <w:snapToGrid w:val="0"/>
          <w:szCs w:val="22"/>
        </w:rPr>
        <w:t>11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 xml:space="preserve">Smluvní strany prohlašují, </w:t>
      </w:r>
      <w:r w:rsidR="007E3305" w:rsidRPr="005D480F">
        <w:rPr>
          <w:rFonts w:ascii="Calibri" w:hAnsi="Calibri"/>
          <w:szCs w:val="22"/>
        </w:rPr>
        <w:t>že si tuto smlouvu před jejím podpisem přečetly, že byla uzavřena po vzájemném projednání, podle jejich pravé a svobodné vůle, určitě, vážně a srozumitelně, nikoliv v tísni za nápadně nevýhodných podmínek, přičemž autentičnost této smlouvy potvrzují svými vlastnoručními podpisy.</w:t>
      </w:r>
    </w:p>
    <w:p w:rsidR="00EC1756" w:rsidRPr="0060422F" w:rsidRDefault="00EC1756" w:rsidP="0060422F">
      <w:pPr>
        <w:ind w:left="0"/>
        <w:rPr>
          <w:rFonts w:ascii="Calibri" w:hAnsi="Calibri"/>
          <w:szCs w:val="22"/>
        </w:rPr>
      </w:pPr>
    </w:p>
    <w:p w:rsidR="00F217CE" w:rsidRDefault="004776F0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A7CF0" w:rsidRPr="00F217CE">
        <w:rPr>
          <w:rFonts w:asciiTheme="minorHAnsi" w:hAnsiTheme="minorHAnsi"/>
          <w:sz w:val="22"/>
          <w:szCs w:val="22"/>
        </w:rPr>
        <w:t>.</w:t>
      </w:r>
      <w:r w:rsidR="00C460E0">
        <w:rPr>
          <w:rFonts w:asciiTheme="minorHAnsi" w:hAnsiTheme="minorHAnsi"/>
          <w:sz w:val="22"/>
          <w:szCs w:val="22"/>
        </w:rPr>
        <w:t>12</w:t>
      </w:r>
      <w:r w:rsidR="000E57AA" w:rsidRPr="00F217CE">
        <w:rPr>
          <w:rFonts w:asciiTheme="minorHAnsi" w:hAnsiTheme="minorHAnsi"/>
          <w:sz w:val="22"/>
          <w:szCs w:val="22"/>
        </w:rPr>
        <w:tab/>
      </w:r>
      <w:r w:rsidR="00874C98" w:rsidRPr="00CE1806">
        <w:rPr>
          <w:rFonts w:asciiTheme="minorHAnsi" w:hAnsiTheme="minorHAnsi"/>
          <w:sz w:val="22"/>
          <w:szCs w:val="22"/>
        </w:rPr>
        <w:t>K uzavření a podpisu této smlouvy byl</w:t>
      </w:r>
      <w:r w:rsidR="00C96F38" w:rsidRPr="00CE1806">
        <w:rPr>
          <w:rFonts w:asciiTheme="minorHAnsi" w:hAnsiTheme="minorHAnsi"/>
          <w:sz w:val="22"/>
          <w:szCs w:val="22"/>
        </w:rPr>
        <w:t>a dle s</w:t>
      </w:r>
      <w:r w:rsidR="00874C98" w:rsidRPr="00CE1806">
        <w:rPr>
          <w:rFonts w:asciiTheme="minorHAnsi" w:hAnsiTheme="minorHAnsi"/>
          <w:sz w:val="22"/>
          <w:szCs w:val="22"/>
        </w:rPr>
        <w:t>měrnice SME 2016 </w:t>
      </w:r>
      <w:r w:rsidR="00C96F38" w:rsidRPr="00CE1806">
        <w:rPr>
          <w:rFonts w:asciiTheme="minorHAnsi" w:hAnsiTheme="minorHAnsi"/>
          <w:sz w:val="22"/>
          <w:szCs w:val="22"/>
        </w:rPr>
        <w:t>–</w:t>
      </w:r>
      <w:r w:rsidR="00874C98" w:rsidRPr="00CE1806">
        <w:rPr>
          <w:rFonts w:asciiTheme="minorHAnsi" w:hAnsiTheme="minorHAnsi"/>
          <w:sz w:val="22"/>
          <w:szCs w:val="22"/>
        </w:rPr>
        <w:t xml:space="preserve"> 08</w:t>
      </w:r>
      <w:r w:rsidR="00C96F38" w:rsidRPr="00CE1806">
        <w:rPr>
          <w:rFonts w:asciiTheme="minorHAnsi" w:hAnsiTheme="minorHAnsi"/>
          <w:sz w:val="22"/>
          <w:szCs w:val="22"/>
        </w:rPr>
        <w:t xml:space="preserve"> Postup při zadávání veřejných zakázek</w:t>
      </w:r>
      <w:r w:rsidR="00874C98" w:rsidRPr="00CE1806">
        <w:rPr>
          <w:rFonts w:asciiTheme="minorHAnsi" w:hAnsiTheme="minorHAnsi"/>
          <w:sz w:val="22"/>
          <w:szCs w:val="22"/>
        </w:rPr>
        <w:t xml:space="preserve"> schválené usnesením č. 1165/RMOb1418/51/16 Rady městského obvodu Moravská Ostrava a Přívoz ze dne 15. 12. 2016 zmocněn</w:t>
      </w:r>
      <w:r w:rsidR="00C96F38" w:rsidRPr="00CE1806">
        <w:rPr>
          <w:rFonts w:asciiTheme="minorHAnsi" w:hAnsiTheme="minorHAnsi"/>
          <w:sz w:val="22"/>
          <w:szCs w:val="22"/>
        </w:rPr>
        <w:t>a Ing. Petra Bernfeldová, starostka</w:t>
      </w:r>
      <w:r w:rsidR="00F217CE" w:rsidRPr="00CE1806">
        <w:rPr>
          <w:rFonts w:ascii="Calibri" w:hAnsi="Calibri" w:cs="Times New Roman"/>
          <w:sz w:val="22"/>
          <w:szCs w:val="22"/>
        </w:rPr>
        <w:t>.</w:t>
      </w:r>
    </w:p>
    <w:p w:rsidR="007E1E9F" w:rsidRDefault="007E1E9F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44A39" w:rsidRDefault="005C3AF7" w:rsidP="007E3305">
      <w:pPr>
        <w:rPr>
          <w:rFonts w:ascii="Calibri" w:hAnsi="Calibri"/>
          <w:szCs w:val="22"/>
        </w:rPr>
      </w:pPr>
      <w:r w:rsidRPr="004E3D4C">
        <w:rPr>
          <w:rFonts w:ascii="Calibri" w:hAnsi="Calibri"/>
          <w:b/>
          <w:szCs w:val="22"/>
        </w:rPr>
        <w:t>Příloha č. 1:</w:t>
      </w:r>
      <w:r w:rsidR="001E21CB">
        <w:rPr>
          <w:rFonts w:ascii="Calibri" w:hAnsi="Calibri"/>
          <w:szCs w:val="22"/>
        </w:rPr>
        <w:t xml:space="preserve"> </w:t>
      </w:r>
      <w:r w:rsidR="00A130C9">
        <w:rPr>
          <w:rFonts w:ascii="Calibri" w:hAnsi="Calibri"/>
          <w:szCs w:val="22"/>
        </w:rPr>
        <w:t xml:space="preserve">Specifikace </w:t>
      </w:r>
      <w:r w:rsidR="006E3D89">
        <w:rPr>
          <w:rFonts w:ascii="Calibri" w:hAnsi="Calibri"/>
          <w:szCs w:val="22"/>
        </w:rPr>
        <w:t>p</w:t>
      </w:r>
      <w:r w:rsidR="00A130C9">
        <w:rPr>
          <w:rFonts w:ascii="Calibri" w:hAnsi="Calibri"/>
          <w:szCs w:val="22"/>
        </w:rPr>
        <w:t>ředmětu koupě</w:t>
      </w:r>
    </w:p>
    <w:p w:rsidR="004D1755" w:rsidRDefault="004D1755" w:rsidP="007E3305">
      <w:pPr>
        <w:rPr>
          <w:rFonts w:ascii="Calibri" w:hAnsi="Calibri"/>
          <w:szCs w:val="22"/>
        </w:rPr>
      </w:pPr>
    </w:p>
    <w:p w:rsidR="00F217CE" w:rsidRDefault="00F217CE" w:rsidP="007E3305">
      <w:pPr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  <w:r w:rsidRPr="00D76DCD">
        <w:rPr>
          <w:rFonts w:ascii="Calibri" w:hAnsi="Calibri"/>
          <w:b/>
          <w:szCs w:val="22"/>
        </w:rPr>
        <w:t xml:space="preserve">Za </w:t>
      </w:r>
      <w:r w:rsidR="00FE0739">
        <w:rPr>
          <w:rFonts w:ascii="Calibri" w:hAnsi="Calibri"/>
          <w:b/>
          <w:szCs w:val="22"/>
        </w:rPr>
        <w:t>k</w:t>
      </w:r>
      <w:r w:rsidRPr="00D76DCD">
        <w:rPr>
          <w:rFonts w:ascii="Calibri" w:hAnsi="Calibri"/>
          <w:b/>
          <w:szCs w:val="22"/>
        </w:rPr>
        <w:t>upujícího:</w:t>
      </w:r>
      <w:r w:rsidRPr="00D76DCD">
        <w:rPr>
          <w:rFonts w:ascii="Calibri" w:hAnsi="Calibri"/>
          <w:b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="00FE0739">
        <w:rPr>
          <w:rFonts w:ascii="Calibri" w:hAnsi="Calibri"/>
          <w:b/>
          <w:szCs w:val="22"/>
        </w:rPr>
        <w:t>Za p</w:t>
      </w:r>
      <w:r w:rsidRPr="00D76DCD">
        <w:rPr>
          <w:rFonts w:ascii="Calibri" w:hAnsi="Calibri"/>
          <w:b/>
          <w:szCs w:val="22"/>
        </w:rPr>
        <w:t>rodávajícího:</w:t>
      </w:r>
    </w:p>
    <w:p w:rsidR="007E3305" w:rsidRDefault="007E3305" w:rsidP="007E3305">
      <w:pPr>
        <w:rPr>
          <w:rFonts w:ascii="Calibri" w:hAnsi="Calibri"/>
          <w:szCs w:val="22"/>
        </w:rPr>
      </w:pPr>
    </w:p>
    <w:p w:rsidR="00744A39" w:rsidRDefault="00D76DCD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Ostravě, dne 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 ……………………….., dne …………………</w:t>
      </w:r>
    </w:p>
    <w:p w:rsidR="00744A39" w:rsidRPr="005D480F" w:rsidRDefault="00744A39" w:rsidP="007E3305">
      <w:pPr>
        <w:rPr>
          <w:rFonts w:ascii="Calibri" w:hAnsi="Calibri"/>
          <w:szCs w:val="22"/>
        </w:rPr>
      </w:pPr>
    </w:p>
    <w:p w:rsidR="00D76DCD" w:rsidRDefault="00D76DCD" w:rsidP="007E3305">
      <w:pPr>
        <w:rPr>
          <w:rFonts w:ascii="Calibri" w:hAnsi="Calibri"/>
          <w:szCs w:val="22"/>
        </w:rPr>
      </w:pPr>
    </w:p>
    <w:p w:rsidR="00B55885" w:rsidRDefault="00B55885" w:rsidP="007E3305">
      <w:pPr>
        <w:rPr>
          <w:rFonts w:ascii="Calibri" w:hAnsi="Calibri"/>
          <w:szCs w:val="22"/>
        </w:rPr>
      </w:pPr>
    </w:p>
    <w:p w:rsidR="00744A39" w:rsidRDefault="00744A39" w:rsidP="007E3305">
      <w:pPr>
        <w:pStyle w:val="Vnitnadres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</w:t>
      </w:r>
    </w:p>
    <w:p w:rsidR="00744A39" w:rsidRPr="004E3D4C" w:rsidRDefault="00C96F38" w:rsidP="007E3305">
      <w:pPr>
        <w:pStyle w:val="Vnitnadresa"/>
        <w:rPr>
          <w:rFonts w:ascii="Calibri" w:hAnsi="Calibri"/>
          <w:sz w:val="22"/>
          <w:szCs w:val="22"/>
        </w:rPr>
      </w:pPr>
      <w:r w:rsidRPr="00CE1806">
        <w:rPr>
          <w:rFonts w:ascii="Calibri" w:hAnsi="Calibri"/>
          <w:b/>
          <w:sz w:val="22"/>
          <w:szCs w:val="22"/>
        </w:rPr>
        <w:t>Ing. Petra Bernfeldová</w:t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44A39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b/>
          <w:sz w:val="22"/>
          <w:szCs w:val="22"/>
          <w:highlight w:val="yellow"/>
        </w:rPr>
        <w:t>Jméno</w:t>
      </w:r>
    </w:p>
    <w:p w:rsidR="00683DAD" w:rsidRDefault="00C96F38" w:rsidP="004514D9">
      <w:pPr>
        <w:pStyle w:val="Vnitnadresa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starostka</w:t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4E3D4C" w:rsidRPr="004E3D4C">
        <w:rPr>
          <w:rFonts w:ascii="Calibri" w:hAnsi="Calibri"/>
          <w:sz w:val="22"/>
          <w:szCs w:val="22"/>
          <w:highlight w:val="yellow"/>
        </w:rPr>
        <w:t>f</w:t>
      </w:r>
      <w:r w:rsidR="00916703" w:rsidRPr="004E3D4C">
        <w:rPr>
          <w:rFonts w:ascii="Calibri" w:hAnsi="Calibri"/>
          <w:sz w:val="22"/>
          <w:szCs w:val="22"/>
          <w:highlight w:val="yellow"/>
        </w:rPr>
        <w:t>unkce</w:t>
      </w:r>
      <w:r w:rsidR="00C142E4">
        <w:rPr>
          <w:rFonts w:ascii="Calibri" w:hAnsi="Calibri"/>
        </w:rPr>
        <w:tab/>
      </w:r>
    </w:p>
    <w:p w:rsidR="00481071" w:rsidRPr="00481071" w:rsidRDefault="00481071" w:rsidP="004514D9">
      <w:pPr>
        <w:pStyle w:val="Vnitnadresa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81071">
        <w:rPr>
          <w:rFonts w:ascii="Calibri" w:hAnsi="Calibri"/>
          <w:i/>
          <w:highlight w:val="yellow"/>
        </w:rPr>
        <w:t>(doplní prodávající)</w:t>
      </w:r>
    </w:p>
    <w:p w:rsidR="00CD49C9" w:rsidRDefault="00683DAD" w:rsidP="00CA6733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</w:rPr>
        <w:br w:type="page"/>
      </w:r>
      <w:r w:rsidRPr="00683DAD">
        <w:rPr>
          <w:rFonts w:ascii="Calibri" w:hAnsi="Calibri"/>
          <w:szCs w:val="22"/>
        </w:rPr>
        <w:lastRenderedPageBreak/>
        <w:t xml:space="preserve">Příloha č. </w:t>
      </w:r>
      <w:r>
        <w:rPr>
          <w:rFonts w:ascii="Calibri" w:hAnsi="Calibri"/>
          <w:szCs w:val="22"/>
        </w:rPr>
        <w:t>1 ke kupní smlouvě č. ………../2017/OIMH</w:t>
      </w:r>
    </w:p>
    <w:p w:rsidR="00683DAD" w:rsidRDefault="00683DAD" w:rsidP="004514D9">
      <w:pPr>
        <w:pStyle w:val="Vnitnadresa"/>
        <w:rPr>
          <w:rFonts w:ascii="Calibri" w:hAnsi="Calibri"/>
          <w:sz w:val="22"/>
          <w:szCs w:val="22"/>
        </w:rPr>
      </w:pPr>
    </w:p>
    <w:p w:rsidR="00683DAD" w:rsidRDefault="00683DAD" w:rsidP="00683DAD">
      <w:pPr>
        <w:pStyle w:val="Vnitnadresa"/>
        <w:jc w:val="center"/>
        <w:rPr>
          <w:rFonts w:ascii="Calibri" w:hAnsi="Calibri"/>
          <w:b/>
          <w:sz w:val="28"/>
          <w:szCs w:val="28"/>
        </w:rPr>
      </w:pPr>
    </w:p>
    <w:p w:rsidR="00683DAD" w:rsidRPr="00683DAD" w:rsidRDefault="00683DAD" w:rsidP="00683DAD">
      <w:pPr>
        <w:pStyle w:val="Vnitnadresa"/>
        <w:jc w:val="center"/>
        <w:rPr>
          <w:rFonts w:ascii="Calibri" w:hAnsi="Calibri"/>
          <w:b/>
          <w:sz w:val="28"/>
          <w:szCs w:val="28"/>
        </w:rPr>
      </w:pPr>
      <w:r w:rsidRPr="00683DAD">
        <w:rPr>
          <w:rFonts w:ascii="Calibri" w:hAnsi="Calibri"/>
          <w:b/>
          <w:sz w:val="28"/>
          <w:szCs w:val="28"/>
        </w:rPr>
        <w:t>SPECIFIKACE PŘEDMĚTU KOUPĚ</w:t>
      </w:r>
    </w:p>
    <w:p w:rsidR="003E7D0D" w:rsidRDefault="003E7D0D" w:rsidP="00683DAD">
      <w:pPr>
        <w:pStyle w:val="Vnitnadresa"/>
        <w:rPr>
          <w:rFonts w:ascii="Calibri" w:hAnsi="Calibri"/>
          <w:sz w:val="22"/>
          <w:szCs w:val="22"/>
        </w:rPr>
      </w:pPr>
    </w:p>
    <w:p w:rsidR="00155268" w:rsidRPr="00D55528" w:rsidRDefault="00155268" w:rsidP="000C0E07">
      <w:pPr>
        <w:pStyle w:val="Vnitnadresa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highlight w:val="yellow"/>
        </w:rPr>
        <w:t>(</w:t>
      </w:r>
      <w:r w:rsidRPr="00D55528">
        <w:rPr>
          <w:rFonts w:asciiTheme="minorHAnsi" w:hAnsiTheme="minorHAnsi"/>
          <w:i/>
          <w:sz w:val="22"/>
          <w:szCs w:val="22"/>
          <w:highlight w:val="yellow"/>
        </w:rPr>
        <w:t>Dodavatel uvede přesnou specifikaci</w:t>
      </w:r>
      <w:r w:rsidR="004D1755">
        <w:rPr>
          <w:rFonts w:asciiTheme="minorHAnsi" w:hAnsiTheme="minorHAnsi"/>
          <w:i/>
          <w:sz w:val="22"/>
          <w:szCs w:val="22"/>
          <w:highlight w:val="yellow"/>
        </w:rPr>
        <w:t xml:space="preserve"> – technické parametry</w:t>
      </w:r>
      <w:r>
        <w:rPr>
          <w:rFonts w:asciiTheme="minorHAnsi" w:hAnsiTheme="minorHAnsi"/>
          <w:i/>
          <w:sz w:val="22"/>
          <w:szCs w:val="22"/>
          <w:highlight w:val="yellow"/>
        </w:rPr>
        <w:t xml:space="preserve"> frankovacího </w:t>
      </w:r>
      <w:r w:rsidR="004D1755">
        <w:rPr>
          <w:rFonts w:asciiTheme="minorHAnsi" w:hAnsiTheme="minorHAnsi"/>
          <w:i/>
          <w:sz w:val="22"/>
          <w:szCs w:val="22"/>
          <w:highlight w:val="yellow"/>
        </w:rPr>
        <w:t>stroje</w:t>
      </w:r>
      <w:r w:rsidRPr="003E7D0D">
        <w:rPr>
          <w:rFonts w:asciiTheme="minorHAnsi" w:hAnsiTheme="minorHAnsi"/>
          <w:i/>
          <w:sz w:val="22"/>
          <w:szCs w:val="22"/>
          <w:highlight w:val="yellow"/>
        </w:rPr>
        <w:t>)</w:t>
      </w:r>
    </w:p>
    <w:p w:rsidR="00D940BD" w:rsidRPr="004D1755" w:rsidRDefault="00D940BD" w:rsidP="004D1755">
      <w:pPr>
        <w:ind w:left="0" w:firstLine="0"/>
        <w:jc w:val="left"/>
        <w:rPr>
          <w:rFonts w:asciiTheme="minorHAnsi" w:hAnsiTheme="minorHAnsi"/>
          <w:kern w:val="18"/>
          <w:szCs w:val="22"/>
          <w:lang w:eastAsia="en-US"/>
        </w:rPr>
      </w:pPr>
    </w:p>
    <w:p w:rsidR="00A47112" w:rsidRDefault="00A47112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A47112" w:rsidRDefault="00A47112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sectPr w:rsidR="00D55528" w:rsidSect="004514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97" w:right="1106" w:bottom="1797" w:left="107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C9" w:rsidRDefault="000221C9">
      <w:r>
        <w:separator/>
      </w:r>
    </w:p>
    <w:p w:rsidR="000221C9" w:rsidRDefault="000221C9"/>
    <w:p w:rsidR="000221C9" w:rsidRDefault="000221C9" w:rsidP="003A4FAD"/>
    <w:p w:rsidR="000221C9" w:rsidRDefault="000221C9"/>
    <w:p w:rsidR="000221C9" w:rsidRDefault="000221C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/>
    <w:p w:rsidR="000221C9" w:rsidRDefault="000221C9"/>
    <w:p w:rsidR="000221C9" w:rsidRDefault="000221C9"/>
    <w:p w:rsidR="000221C9" w:rsidRDefault="000221C9" w:rsidP="00F75207"/>
    <w:p w:rsidR="000221C9" w:rsidRDefault="000221C9" w:rsidP="00F75207"/>
    <w:p w:rsidR="000221C9" w:rsidRDefault="000221C9"/>
    <w:p w:rsidR="000221C9" w:rsidRDefault="000221C9"/>
    <w:p w:rsidR="000221C9" w:rsidRDefault="000221C9"/>
    <w:p w:rsidR="000221C9" w:rsidRDefault="000221C9" w:rsidP="008A2932"/>
    <w:p w:rsidR="000221C9" w:rsidRDefault="000221C9"/>
    <w:p w:rsidR="000221C9" w:rsidRDefault="000221C9" w:rsidP="00341130"/>
    <w:p w:rsidR="000221C9" w:rsidRDefault="000221C9"/>
    <w:p w:rsidR="000221C9" w:rsidRDefault="000221C9" w:rsidP="004D65EC"/>
    <w:p w:rsidR="000221C9" w:rsidRDefault="000221C9"/>
    <w:p w:rsidR="000221C9" w:rsidRDefault="000221C9" w:rsidP="00F0468D"/>
    <w:p w:rsidR="000221C9" w:rsidRDefault="000221C9" w:rsidP="00F0468D"/>
    <w:p w:rsidR="000221C9" w:rsidRDefault="000221C9" w:rsidP="00F0468D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/>
    <w:p w:rsidR="000221C9" w:rsidRDefault="000221C9" w:rsidP="002632B7"/>
    <w:p w:rsidR="000221C9" w:rsidRDefault="000221C9" w:rsidP="00BC5006"/>
    <w:p w:rsidR="000221C9" w:rsidRDefault="000221C9"/>
    <w:p w:rsidR="000221C9" w:rsidRDefault="000221C9"/>
    <w:p w:rsidR="000221C9" w:rsidRDefault="000221C9"/>
    <w:p w:rsidR="000221C9" w:rsidRDefault="000221C9" w:rsidP="006F2FCD"/>
    <w:p w:rsidR="000221C9" w:rsidRDefault="000221C9"/>
    <w:p w:rsidR="000221C9" w:rsidRDefault="000221C9" w:rsidP="00F45CAE"/>
    <w:p w:rsidR="000221C9" w:rsidRDefault="000221C9"/>
    <w:p w:rsidR="000221C9" w:rsidRDefault="000221C9" w:rsidP="00327158"/>
    <w:p w:rsidR="000221C9" w:rsidRDefault="000221C9" w:rsidP="006608B0"/>
    <w:p w:rsidR="000221C9" w:rsidRDefault="000221C9"/>
    <w:p w:rsidR="000221C9" w:rsidRDefault="000221C9" w:rsidP="00A040EC"/>
    <w:p w:rsidR="000221C9" w:rsidRDefault="000221C9" w:rsidP="00A040EC"/>
    <w:p w:rsidR="000221C9" w:rsidRDefault="000221C9" w:rsidP="00A040EC"/>
    <w:p w:rsidR="000221C9" w:rsidRDefault="000221C9" w:rsidP="00357DC1"/>
    <w:p w:rsidR="000221C9" w:rsidRDefault="000221C9"/>
    <w:p w:rsidR="000221C9" w:rsidRDefault="000221C9"/>
    <w:p w:rsidR="000221C9" w:rsidRDefault="000221C9" w:rsidP="00846739"/>
    <w:p w:rsidR="000221C9" w:rsidRDefault="000221C9" w:rsidP="00846739"/>
    <w:p w:rsidR="000221C9" w:rsidRDefault="000221C9"/>
    <w:p w:rsidR="000221C9" w:rsidRDefault="000221C9" w:rsidP="00C829DD"/>
    <w:p w:rsidR="000221C9" w:rsidRDefault="000221C9" w:rsidP="005C3AF7"/>
    <w:p w:rsidR="000221C9" w:rsidRDefault="000221C9" w:rsidP="005C3AF7"/>
    <w:p w:rsidR="000221C9" w:rsidRDefault="000221C9"/>
    <w:p w:rsidR="000221C9" w:rsidRDefault="000221C9"/>
    <w:p w:rsidR="000221C9" w:rsidRDefault="000221C9" w:rsidP="004A121F"/>
    <w:p w:rsidR="000221C9" w:rsidRDefault="000221C9" w:rsidP="00B22FD7"/>
    <w:p w:rsidR="000221C9" w:rsidRDefault="000221C9" w:rsidP="00B66C0B"/>
    <w:p w:rsidR="000221C9" w:rsidRDefault="000221C9" w:rsidP="00B4223C"/>
    <w:p w:rsidR="000221C9" w:rsidRDefault="000221C9"/>
    <w:p w:rsidR="000221C9" w:rsidRDefault="000221C9" w:rsidP="005429ED"/>
    <w:p w:rsidR="000221C9" w:rsidRDefault="000221C9" w:rsidP="005429ED"/>
    <w:p w:rsidR="000221C9" w:rsidRDefault="000221C9" w:rsidP="005429ED"/>
    <w:p w:rsidR="000221C9" w:rsidRDefault="000221C9" w:rsidP="00FF29C5"/>
    <w:p w:rsidR="000221C9" w:rsidRDefault="000221C9" w:rsidP="00FF29C5"/>
    <w:p w:rsidR="000221C9" w:rsidRDefault="000221C9"/>
    <w:p w:rsidR="000221C9" w:rsidRDefault="000221C9" w:rsidP="000D4E63"/>
    <w:p w:rsidR="000221C9" w:rsidRDefault="000221C9" w:rsidP="000D4E63"/>
    <w:p w:rsidR="000221C9" w:rsidRDefault="000221C9"/>
    <w:p w:rsidR="000221C9" w:rsidRDefault="000221C9" w:rsidP="004A394C"/>
    <w:p w:rsidR="000221C9" w:rsidRDefault="000221C9"/>
    <w:p w:rsidR="000221C9" w:rsidRDefault="000221C9" w:rsidP="00AA2A59"/>
    <w:p w:rsidR="000221C9" w:rsidRDefault="000221C9" w:rsidP="00CA1125"/>
    <w:p w:rsidR="000221C9" w:rsidRDefault="000221C9" w:rsidP="00707E58"/>
    <w:p w:rsidR="000221C9" w:rsidRDefault="000221C9" w:rsidP="00707E58"/>
    <w:p w:rsidR="000221C9" w:rsidRDefault="000221C9" w:rsidP="00707E58"/>
    <w:p w:rsidR="000221C9" w:rsidRDefault="000221C9"/>
    <w:p w:rsidR="00935D31" w:rsidRDefault="00935D31"/>
  </w:endnote>
  <w:endnote w:type="continuationSeparator" w:id="0">
    <w:p w:rsidR="000221C9" w:rsidRDefault="000221C9">
      <w:r>
        <w:continuationSeparator/>
      </w:r>
    </w:p>
    <w:p w:rsidR="000221C9" w:rsidRDefault="000221C9"/>
    <w:p w:rsidR="000221C9" w:rsidRDefault="000221C9" w:rsidP="003A4FAD"/>
    <w:p w:rsidR="000221C9" w:rsidRDefault="000221C9"/>
    <w:p w:rsidR="000221C9" w:rsidRDefault="000221C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/>
    <w:p w:rsidR="000221C9" w:rsidRDefault="000221C9"/>
    <w:p w:rsidR="000221C9" w:rsidRDefault="000221C9"/>
    <w:p w:rsidR="000221C9" w:rsidRDefault="000221C9" w:rsidP="00F75207"/>
    <w:p w:rsidR="000221C9" w:rsidRDefault="000221C9" w:rsidP="00F75207"/>
    <w:p w:rsidR="000221C9" w:rsidRDefault="000221C9"/>
    <w:p w:rsidR="000221C9" w:rsidRDefault="000221C9"/>
    <w:p w:rsidR="000221C9" w:rsidRDefault="000221C9"/>
    <w:p w:rsidR="000221C9" w:rsidRDefault="000221C9" w:rsidP="008A2932"/>
    <w:p w:rsidR="000221C9" w:rsidRDefault="000221C9"/>
    <w:p w:rsidR="000221C9" w:rsidRDefault="000221C9" w:rsidP="00341130"/>
    <w:p w:rsidR="000221C9" w:rsidRDefault="000221C9"/>
    <w:p w:rsidR="000221C9" w:rsidRDefault="000221C9" w:rsidP="004D65EC"/>
    <w:p w:rsidR="000221C9" w:rsidRDefault="000221C9"/>
    <w:p w:rsidR="000221C9" w:rsidRDefault="000221C9" w:rsidP="00F0468D"/>
    <w:p w:rsidR="000221C9" w:rsidRDefault="000221C9" w:rsidP="00F0468D"/>
    <w:p w:rsidR="000221C9" w:rsidRDefault="000221C9" w:rsidP="00F0468D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/>
    <w:p w:rsidR="000221C9" w:rsidRDefault="000221C9" w:rsidP="002632B7"/>
    <w:p w:rsidR="000221C9" w:rsidRDefault="000221C9" w:rsidP="00BC5006"/>
    <w:p w:rsidR="000221C9" w:rsidRDefault="000221C9"/>
    <w:p w:rsidR="000221C9" w:rsidRDefault="000221C9"/>
    <w:p w:rsidR="000221C9" w:rsidRDefault="000221C9"/>
    <w:p w:rsidR="000221C9" w:rsidRDefault="000221C9" w:rsidP="006F2FCD"/>
    <w:p w:rsidR="000221C9" w:rsidRDefault="000221C9"/>
    <w:p w:rsidR="000221C9" w:rsidRDefault="000221C9" w:rsidP="00F45CAE"/>
    <w:p w:rsidR="000221C9" w:rsidRDefault="000221C9"/>
    <w:p w:rsidR="000221C9" w:rsidRDefault="000221C9" w:rsidP="00327158"/>
    <w:p w:rsidR="000221C9" w:rsidRDefault="000221C9" w:rsidP="006608B0"/>
    <w:p w:rsidR="000221C9" w:rsidRDefault="000221C9"/>
    <w:p w:rsidR="000221C9" w:rsidRDefault="000221C9" w:rsidP="00A040EC"/>
    <w:p w:rsidR="000221C9" w:rsidRDefault="000221C9" w:rsidP="00A040EC"/>
    <w:p w:rsidR="000221C9" w:rsidRDefault="000221C9" w:rsidP="00A040EC"/>
    <w:p w:rsidR="000221C9" w:rsidRDefault="000221C9" w:rsidP="00357DC1"/>
    <w:p w:rsidR="000221C9" w:rsidRDefault="000221C9"/>
    <w:p w:rsidR="000221C9" w:rsidRDefault="000221C9"/>
    <w:p w:rsidR="000221C9" w:rsidRDefault="000221C9" w:rsidP="00846739"/>
    <w:p w:rsidR="000221C9" w:rsidRDefault="000221C9" w:rsidP="00846739"/>
    <w:p w:rsidR="000221C9" w:rsidRDefault="000221C9"/>
    <w:p w:rsidR="000221C9" w:rsidRDefault="000221C9" w:rsidP="00C829DD"/>
    <w:p w:rsidR="000221C9" w:rsidRDefault="000221C9" w:rsidP="005C3AF7"/>
    <w:p w:rsidR="000221C9" w:rsidRDefault="000221C9" w:rsidP="005C3AF7"/>
    <w:p w:rsidR="000221C9" w:rsidRDefault="000221C9"/>
    <w:p w:rsidR="000221C9" w:rsidRDefault="000221C9"/>
    <w:p w:rsidR="000221C9" w:rsidRDefault="000221C9" w:rsidP="004A121F"/>
    <w:p w:rsidR="000221C9" w:rsidRDefault="000221C9" w:rsidP="00B22FD7"/>
    <w:p w:rsidR="000221C9" w:rsidRDefault="000221C9" w:rsidP="00B66C0B"/>
    <w:p w:rsidR="000221C9" w:rsidRDefault="000221C9" w:rsidP="00B4223C"/>
    <w:p w:rsidR="000221C9" w:rsidRDefault="000221C9"/>
    <w:p w:rsidR="000221C9" w:rsidRDefault="000221C9" w:rsidP="005429ED"/>
    <w:p w:rsidR="000221C9" w:rsidRDefault="000221C9" w:rsidP="005429ED"/>
    <w:p w:rsidR="000221C9" w:rsidRDefault="000221C9" w:rsidP="005429ED"/>
    <w:p w:rsidR="000221C9" w:rsidRDefault="000221C9" w:rsidP="00FF29C5"/>
    <w:p w:rsidR="000221C9" w:rsidRDefault="000221C9" w:rsidP="00FF29C5"/>
    <w:p w:rsidR="000221C9" w:rsidRDefault="000221C9"/>
    <w:p w:rsidR="000221C9" w:rsidRDefault="000221C9" w:rsidP="000D4E63"/>
    <w:p w:rsidR="000221C9" w:rsidRDefault="000221C9" w:rsidP="000D4E63"/>
    <w:p w:rsidR="000221C9" w:rsidRDefault="000221C9"/>
    <w:p w:rsidR="000221C9" w:rsidRDefault="000221C9" w:rsidP="004A394C"/>
    <w:p w:rsidR="000221C9" w:rsidRDefault="000221C9"/>
    <w:p w:rsidR="000221C9" w:rsidRDefault="000221C9" w:rsidP="00AA2A59"/>
    <w:p w:rsidR="000221C9" w:rsidRDefault="000221C9" w:rsidP="00CA1125"/>
    <w:p w:rsidR="000221C9" w:rsidRDefault="000221C9" w:rsidP="00707E58"/>
    <w:p w:rsidR="000221C9" w:rsidRDefault="000221C9" w:rsidP="00707E58"/>
    <w:p w:rsidR="000221C9" w:rsidRDefault="000221C9" w:rsidP="00707E58"/>
    <w:p w:rsidR="000221C9" w:rsidRDefault="000221C9"/>
    <w:p w:rsidR="00935D31" w:rsidRDefault="00935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Pr="0097798B" w:rsidRDefault="006D5484" w:rsidP="004514D9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00" w:lineRule="exact"/>
      <w:rPr>
        <w:b/>
        <w:kern w:val="24"/>
        <w:szCs w:val="16"/>
      </w:rPr>
    </w:pPr>
    <w:r w:rsidRPr="0097798B">
      <w:rPr>
        <w:rStyle w:val="slostrnky"/>
        <w:rFonts w:cs="Arial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kern w:val="24"/>
        <w:sz w:val="16"/>
        <w:szCs w:val="16"/>
      </w:rPr>
      <w:fldChar w:fldCharType="separate"/>
    </w:r>
    <w:r w:rsidR="00863F45">
      <w:rPr>
        <w:rStyle w:val="slostrnky"/>
        <w:rFonts w:cs="Arial"/>
        <w:noProof/>
        <w:kern w:val="24"/>
        <w:sz w:val="16"/>
        <w:szCs w:val="16"/>
      </w:rPr>
      <w:t>2</w:t>
    </w:r>
    <w:r w:rsidRPr="0097798B">
      <w:rPr>
        <w:rStyle w:val="slostrnky"/>
        <w:rFonts w:cs="Arial"/>
        <w:kern w:val="24"/>
        <w:sz w:val="16"/>
        <w:szCs w:val="16"/>
      </w:rPr>
      <w:fldChar w:fldCharType="end"/>
    </w:r>
    <w:r w:rsidRPr="007E7944">
      <w:rPr>
        <w:rStyle w:val="slostrnky"/>
        <w:rFonts w:cs="Arial"/>
        <w:kern w:val="24"/>
        <w:sz w:val="16"/>
        <w:szCs w:val="16"/>
      </w:rPr>
      <w:t>/</w:t>
    </w:r>
    <w:r w:rsidRPr="007E7944">
      <w:rPr>
        <w:rStyle w:val="slostrnky"/>
        <w:rFonts w:cs="Arial"/>
        <w:kern w:val="24"/>
        <w:sz w:val="16"/>
        <w:szCs w:val="16"/>
      </w:rPr>
      <w:fldChar w:fldCharType="begin"/>
    </w:r>
    <w:r w:rsidRPr="007E7944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Pr="007E7944">
      <w:rPr>
        <w:rStyle w:val="slostrnky"/>
        <w:rFonts w:cs="Arial"/>
        <w:kern w:val="24"/>
        <w:sz w:val="16"/>
        <w:szCs w:val="16"/>
      </w:rPr>
      <w:fldChar w:fldCharType="separate"/>
    </w:r>
    <w:r w:rsidR="00863F45">
      <w:rPr>
        <w:rStyle w:val="slostrnky"/>
        <w:rFonts w:cs="Arial"/>
        <w:noProof/>
        <w:kern w:val="24"/>
        <w:sz w:val="16"/>
        <w:szCs w:val="16"/>
      </w:rPr>
      <w:t>9</w:t>
    </w:r>
    <w:r w:rsidRPr="007E7944">
      <w:rPr>
        <w:rStyle w:val="slostrnky"/>
        <w:rFonts w:cs="Arial"/>
        <w:kern w:val="24"/>
        <w:sz w:val="16"/>
        <w:szCs w:val="16"/>
      </w:rPr>
      <w:fldChar w:fldCharType="end"/>
    </w:r>
    <w:r>
      <w:rPr>
        <w:rStyle w:val="slostrnky"/>
        <w:rFonts w:cs="Arial"/>
        <w:kern w:val="24"/>
        <w:sz w:val="16"/>
        <w:szCs w:val="16"/>
      </w:rPr>
      <w:t xml:space="preserve">       </w:t>
    </w:r>
    <w:r w:rsidRPr="007E7944">
      <w:rPr>
        <w:rStyle w:val="slostrnky"/>
        <w:rFonts w:cs="Arial"/>
        <w:kern w:val="24"/>
        <w:sz w:val="16"/>
        <w:szCs w:val="16"/>
      </w:rPr>
      <w:t>„</w:t>
    </w:r>
    <w:r>
      <w:rPr>
        <w:rStyle w:val="slostrnky"/>
        <w:rFonts w:cs="Arial"/>
        <w:kern w:val="24"/>
        <w:sz w:val="16"/>
        <w:szCs w:val="16"/>
      </w:rPr>
      <w:t>Nákup výplatního stroje pro podatelnu</w:t>
    </w:r>
    <w:r w:rsidRPr="007E7944">
      <w:rPr>
        <w:rStyle w:val="slostrnky"/>
        <w:rFonts w:cs="Arial"/>
        <w:kern w:val="24"/>
        <w:sz w:val="16"/>
        <w:szCs w:val="16"/>
      </w:rPr>
      <w:t xml:space="preserve"> “</w:t>
    </w:r>
  </w:p>
  <w:p w:rsidR="006D5484" w:rsidRDefault="006D5484" w:rsidP="008E11DA">
    <w:r w:rsidRPr="0097798B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3C0FA843" wp14:editId="3FB6DBB2">
          <wp:simplePos x="0" y="0"/>
          <wp:positionH relativeFrom="column">
            <wp:posOffset>4637405</wp:posOffset>
          </wp:positionH>
          <wp:positionV relativeFrom="paragraph">
            <wp:posOffset>11430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484" w:rsidRDefault="006D5484" w:rsidP="008E11DA">
    <w:pPr>
      <w:ind w:left="0" w:firstLine="0"/>
    </w:pPr>
  </w:p>
  <w:p w:rsidR="006D5484" w:rsidRDefault="006D5484"/>
  <w:p w:rsidR="00935D31" w:rsidRDefault="00935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Default="006D5484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</w:rPr>
    </w:pPr>
    <w:r w:rsidRPr="0097798B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0764B8AE" wp14:editId="3E0D940C">
          <wp:simplePos x="0" y="0"/>
          <wp:positionH relativeFrom="column">
            <wp:posOffset>4761865</wp:posOffset>
          </wp:positionH>
          <wp:positionV relativeFrom="paragraph">
            <wp:posOffset>33020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1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484" w:rsidRPr="001C6F0E" w:rsidRDefault="006D5484" w:rsidP="001C6F0E">
    <w:pPr>
      <w:pStyle w:val="Zpat"/>
      <w:tabs>
        <w:tab w:val="clear" w:pos="4536"/>
        <w:tab w:val="clear" w:pos="9072"/>
        <w:tab w:val="left" w:pos="1418"/>
        <w:tab w:val="center" w:pos="14220"/>
      </w:tabs>
      <w:spacing w:line="240" w:lineRule="exact"/>
      <w:rPr>
        <w:kern w:val="24"/>
        <w:szCs w:val="16"/>
      </w:rPr>
    </w:pP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863F45">
      <w:rPr>
        <w:rStyle w:val="slostrnky"/>
        <w:rFonts w:cs="Arial"/>
        <w:b w:val="0"/>
        <w:noProof/>
        <w:kern w:val="24"/>
        <w:sz w:val="16"/>
        <w:szCs w:val="16"/>
      </w:rPr>
      <w:t>1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 w:rsidRPr="0097798B">
      <w:rPr>
        <w:rStyle w:val="slostrnky"/>
        <w:rFonts w:cs="Arial"/>
        <w:b w:val="0"/>
        <w:kern w:val="24"/>
        <w:sz w:val="16"/>
        <w:szCs w:val="16"/>
      </w:rPr>
      <w:t>/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NUMPAGES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863F45">
      <w:rPr>
        <w:rStyle w:val="slostrnky"/>
        <w:rFonts w:cs="Arial"/>
        <w:b w:val="0"/>
        <w:noProof/>
        <w:kern w:val="24"/>
        <w:sz w:val="16"/>
        <w:szCs w:val="16"/>
      </w:rPr>
      <w:t>9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>
      <w:rPr>
        <w:rStyle w:val="slostrnky"/>
        <w:rFonts w:cs="Arial"/>
        <w:b w:val="0"/>
        <w:kern w:val="24"/>
      </w:rPr>
      <w:t xml:space="preserve"> </w:t>
    </w:r>
    <w:r w:rsidRPr="007E7944">
      <w:rPr>
        <w:rStyle w:val="slostrnky"/>
        <w:rFonts w:cs="Arial"/>
        <w:kern w:val="24"/>
        <w:sz w:val="16"/>
        <w:szCs w:val="16"/>
      </w:rPr>
      <w:t>„</w:t>
    </w:r>
    <w:r>
      <w:rPr>
        <w:rStyle w:val="slostrnky"/>
        <w:rFonts w:cs="Arial"/>
        <w:kern w:val="24"/>
        <w:sz w:val="16"/>
        <w:szCs w:val="16"/>
      </w:rPr>
      <w:t>Nákup výplatního stroje pro podatelnu</w:t>
    </w:r>
    <w:r w:rsidRPr="007E7944">
      <w:rPr>
        <w:b/>
        <w:szCs w:val="16"/>
      </w:rPr>
      <w:t>“</w:t>
    </w:r>
  </w:p>
  <w:p w:rsidR="006D5484" w:rsidRDefault="006D5484" w:rsidP="000D4E63">
    <w:pPr>
      <w:ind w:left="0" w:firstLine="0"/>
    </w:pPr>
  </w:p>
  <w:p w:rsidR="006D5484" w:rsidRDefault="006D5484" w:rsidP="008E11DA">
    <w:pPr>
      <w:ind w:left="0" w:firstLine="0"/>
    </w:pPr>
  </w:p>
  <w:p w:rsidR="006D5484" w:rsidRDefault="006D5484" w:rsidP="00C43B40">
    <w:pPr>
      <w:ind w:left="0" w:firstLine="0"/>
    </w:pPr>
  </w:p>
  <w:p w:rsidR="00935D31" w:rsidRDefault="00935D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C9" w:rsidRDefault="000221C9">
      <w:r>
        <w:separator/>
      </w:r>
    </w:p>
    <w:p w:rsidR="000221C9" w:rsidRDefault="000221C9"/>
    <w:p w:rsidR="000221C9" w:rsidRDefault="000221C9" w:rsidP="003A4FAD"/>
    <w:p w:rsidR="000221C9" w:rsidRDefault="000221C9"/>
    <w:p w:rsidR="000221C9" w:rsidRDefault="000221C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/>
    <w:p w:rsidR="000221C9" w:rsidRDefault="000221C9"/>
    <w:p w:rsidR="000221C9" w:rsidRDefault="000221C9"/>
    <w:p w:rsidR="000221C9" w:rsidRDefault="000221C9" w:rsidP="00F75207"/>
    <w:p w:rsidR="000221C9" w:rsidRDefault="000221C9" w:rsidP="00F75207"/>
    <w:p w:rsidR="000221C9" w:rsidRDefault="000221C9"/>
    <w:p w:rsidR="000221C9" w:rsidRDefault="000221C9"/>
    <w:p w:rsidR="000221C9" w:rsidRDefault="000221C9"/>
    <w:p w:rsidR="000221C9" w:rsidRDefault="000221C9" w:rsidP="008A2932"/>
    <w:p w:rsidR="000221C9" w:rsidRDefault="000221C9"/>
    <w:p w:rsidR="000221C9" w:rsidRDefault="000221C9" w:rsidP="00341130"/>
    <w:p w:rsidR="000221C9" w:rsidRDefault="000221C9"/>
    <w:p w:rsidR="000221C9" w:rsidRDefault="000221C9" w:rsidP="004D65EC"/>
    <w:p w:rsidR="000221C9" w:rsidRDefault="000221C9"/>
    <w:p w:rsidR="000221C9" w:rsidRDefault="000221C9" w:rsidP="00F0468D"/>
    <w:p w:rsidR="000221C9" w:rsidRDefault="000221C9" w:rsidP="00F0468D"/>
    <w:p w:rsidR="000221C9" w:rsidRDefault="000221C9" w:rsidP="00F0468D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/>
    <w:p w:rsidR="000221C9" w:rsidRDefault="000221C9" w:rsidP="002632B7"/>
    <w:p w:rsidR="000221C9" w:rsidRDefault="000221C9" w:rsidP="00BC5006"/>
    <w:p w:rsidR="000221C9" w:rsidRDefault="000221C9"/>
    <w:p w:rsidR="000221C9" w:rsidRDefault="000221C9"/>
    <w:p w:rsidR="000221C9" w:rsidRDefault="000221C9"/>
    <w:p w:rsidR="000221C9" w:rsidRDefault="000221C9" w:rsidP="006F2FCD"/>
    <w:p w:rsidR="000221C9" w:rsidRDefault="000221C9"/>
    <w:p w:rsidR="000221C9" w:rsidRDefault="000221C9" w:rsidP="00F45CAE"/>
    <w:p w:rsidR="000221C9" w:rsidRDefault="000221C9"/>
    <w:p w:rsidR="000221C9" w:rsidRDefault="000221C9" w:rsidP="00327158"/>
    <w:p w:rsidR="000221C9" w:rsidRDefault="000221C9" w:rsidP="006608B0"/>
    <w:p w:rsidR="000221C9" w:rsidRDefault="000221C9"/>
    <w:p w:rsidR="000221C9" w:rsidRDefault="000221C9" w:rsidP="00A040EC"/>
    <w:p w:rsidR="000221C9" w:rsidRDefault="000221C9" w:rsidP="00A040EC"/>
    <w:p w:rsidR="000221C9" w:rsidRDefault="000221C9" w:rsidP="00A040EC"/>
    <w:p w:rsidR="000221C9" w:rsidRDefault="000221C9" w:rsidP="00357DC1"/>
    <w:p w:rsidR="000221C9" w:rsidRDefault="000221C9"/>
    <w:p w:rsidR="000221C9" w:rsidRDefault="000221C9"/>
    <w:p w:rsidR="000221C9" w:rsidRDefault="000221C9" w:rsidP="00846739"/>
    <w:p w:rsidR="000221C9" w:rsidRDefault="000221C9" w:rsidP="00846739"/>
    <w:p w:rsidR="000221C9" w:rsidRDefault="000221C9"/>
    <w:p w:rsidR="000221C9" w:rsidRDefault="000221C9" w:rsidP="00C829DD"/>
    <w:p w:rsidR="000221C9" w:rsidRDefault="000221C9" w:rsidP="005C3AF7"/>
    <w:p w:rsidR="000221C9" w:rsidRDefault="000221C9" w:rsidP="005C3AF7"/>
    <w:p w:rsidR="000221C9" w:rsidRDefault="000221C9"/>
    <w:p w:rsidR="000221C9" w:rsidRDefault="000221C9"/>
    <w:p w:rsidR="000221C9" w:rsidRDefault="000221C9" w:rsidP="004A121F"/>
    <w:p w:rsidR="000221C9" w:rsidRDefault="000221C9" w:rsidP="00B22FD7"/>
    <w:p w:rsidR="000221C9" w:rsidRDefault="000221C9" w:rsidP="00B66C0B"/>
    <w:p w:rsidR="000221C9" w:rsidRDefault="000221C9" w:rsidP="00B4223C"/>
    <w:p w:rsidR="000221C9" w:rsidRDefault="000221C9"/>
    <w:p w:rsidR="000221C9" w:rsidRDefault="000221C9" w:rsidP="005429ED"/>
    <w:p w:rsidR="000221C9" w:rsidRDefault="000221C9" w:rsidP="005429ED"/>
    <w:p w:rsidR="000221C9" w:rsidRDefault="000221C9" w:rsidP="005429ED"/>
    <w:p w:rsidR="000221C9" w:rsidRDefault="000221C9" w:rsidP="00FF29C5"/>
    <w:p w:rsidR="000221C9" w:rsidRDefault="000221C9" w:rsidP="00FF29C5"/>
    <w:p w:rsidR="000221C9" w:rsidRDefault="000221C9"/>
    <w:p w:rsidR="000221C9" w:rsidRDefault="000221C9" w:rsidP="000D4E63"/>
    <w:p w:rsidR="000221C9" w:rsidRDefault="000221C9" w:rsidP="000D4E63"/>
    <w:p w:rsidR="000221C9" w:rsidRDefault="000221C9"/>
    <w:p w:rsidR="000221C9" w:rsidRDefault="000221C9" w:rsidP="004A394C"/>
    <w:p w:rsidR="000221C9" w:rsidRDefault="000221C9"/>
    <w:p w:rsidR="000221C9" w:rsidRDefault="000221C9" w:rsidP="00AA2A59"/>
    <w:p w:rsidR="000221C9" w:rsidRDefault="000221C9" w:rsidP="00CA1125"/>
    <w:p w:rsidR="000221C9" w:rsidRDefault="000221C9" w:rsidP="00707E58"/>
    <w:p w:rsidR="000221C9" w:rsidRDefault="000221C9" w:rsidP="00707E58"/>
    <w:p w:rsidR="000221C9" w:rsidRDefault="000221C9" w:rsidP="00707E58"/>
    <w:p w:rsidR="000221C9" w:rsidRDefault="000221C9"/>
    <w:p w:rsidR="00935D31" w:rsidRDefault="00935D31"/>
  </w:footnote>
  <w:footnote w:type="continuationSeparator" w:id="0">
    <w:p w:rsidR="000221C9" w:rsidRDefault="000221C9">
      <w:r>
        <w:continuationSeparator/>
      </w:r>
    </w:p>
    <w:p w:rsidR="000221C9" w:rsidRDefault="000221C9"/>
    <w:p w:rsidR="000221C9" w:rsidRDefault="000221C9" w:rsidP="003A4FAD"/>
    <w:p w:rsidR="000221C9" w:rsidRDefault="000221C9"/>
    <w:p w:rsidR="000221C9" w:rsidRDefault="000221C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 w:rsidP="00911049"/>
    <w:p w:rsidR="000221C9" w:rsidRDefault="000221C9"/>
    <w:p w:rsidR="000221C9" w:rsidRDefault="000221C9"/>
    <w:p w:rsidR="000221C9" w:rsidRDefault="000221C9"/>
    <w:p w:rsidR="000221C9" w:rsidRDefault="000221C9" w:rsidP="00F75207"/>
    <w:p w:rsidR="000221C9" w:rsidRDefault="000221C9" w:rsidP="00F75207"/>
    <w:p w:rsidR="000221C9" w:rsidRDefault="000221C9"/>
    <w:p w:rsidR="000221C9" w:rsidRDefault="000221C9"/>
    <w:p w:rsidR="000221C9" w:rsidRDefault="000221C9"/>
    <w:p w:rsidR="000221C9" w:rsidRDefault="000221C9" w:rsidP="008A2932"/>
    <w:p w:rsidR="000221C9" w:rsidRDefault="000221C9"/>
    <w:p w:rsidR="000221C9" w:rsidRDefault="000221C9" w:rsidP="00341130"/>
    <w:p w:rsidR="000221C9" w:rsidRDefault="000221C9"/>
    <w:p w:rsidR="000221C9" w:rsidRDefault="000221C9" w:rsidP="004D65EC"/>
    <w:p w:rsidR="000221C9" w:rsidRDefault="000221C9"/>
    <w:p w:rsidR="000221C9" w:rsidRDefault="000221C9" w:rsidP="00F0468D"/>
    <w:p w:rsidR="000221C9" w:rsidRDefault="000221C9" w:rsidP="00F0468D"/>
    <w:p w:rsidR="000221C9" w:rsidRDefault="000221C9" w:rsidP="00F0468D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 w:rsidP="00F24506"/>
    <w:p w:rsidR="000221C9" w:rsidRDefault="000221C9"/>
    <w:p w:rsidR="000221C9" w:rsidRDefault="000221C9" w:rsidP="002632B7"/>
    <w:p w:rsidR="000221C9" w:rsidRDefault="000221C9" w:rsidP="00BC5006"/>
    <w:p w:rsidR="000221C9" w:rsidRDefault="000221C9"/>
    <w:p w:rsidR="000221C9" w:rsidRDefault="000221C9"/>
    <w:p w:rsidR="000221C9" w:rsidRDefault="000221C9"/>
    <w:p w:rsidR="000221C9" w:rsidRDefault="000221C9" w:rsidP="006F2FCD"/>
    <w:p w:rsidR="000221C9" w:rsidRDefault="000221C9"/>
    <w:p w:rsidR="000221C9" w:rsidRDefault="000221C9" w:rsidP="00F45CAE"/>
    <w:p w:rsidR="000221C9" w:rsidRDefault="000221C9"/>
    <w:p w:rsidR="000221C9" w:rsidRDefault="000221C9" w:rsidP="00327158"/>
    <w:p w:rsidR="000221C9" w:rsidRDefault="000221C9" w:rsidP="006608B0"/>
    <w:p w:rsidR="000221C9" w:rsidRDefault="000221C9"/>
    <w:p w:rsidR="000221C9" w:rsidRDefault="000221C9" w:rsidP="00A040EC"/>
    <w:p w:rsidR="000221C9" w:rsidRDefault="000221C9" w:rsidP="00A040EC"/>
    <w:p w:rsidR="000221C9" w:rsidRDefault="000221C9" w:rsidP="00A040EC"/>
    <w:p w:rsidR="000221C9" w:rsidRDefault="000221C9" w:rsidP="00357DC1"/>
    <w:p w:rsidR="000221C9" w:rsidRDefault="000221C9"/>
    <w:p w:rsidR="000221C9" w:rsidRDefault="000221C9"/>
    <w:p w:rsidR="000221C9" w:rsidRDefault="000221C9" w:rsidP="00846739"/>
    <w:p w:rsidR="000221C9" w:rsidRDefault="000221C9" w:rsidP="00846739"/>
    <w:p w:rsidR="000221C9" w:rsidRDefault="000221C9"/>
    <w:p w:rsidR="000221C9" w:rsidRDefault="000221C9" w:rsidP="00C829DD"/>
    <w:p w:rsidR="000221C9" w:rsidRDefault="000221C9" w:rsidP="005C3AF7"/>
    <w:p w:rsidR="000221C9" w:rsidRDefault="000221C9" w:rsidP="005C3AF7"/>
    <w:p w:rsidR="000221C9" w:rsidRDefault="000221C9"/>
    <w:p w:rsidR="000221C9" w:rsidRDefault="000221C9"/>
    <w:p w:rsidR="000221C9" w:rsidRDefault="000221C9" w:rsidP="004A121F"/>
    <w:p w:rsidR="000221C9" w:rsidRDefault="000221C9" w:rsidP="00B22FD7"/>
    <w:p w:rsidR="000221C9" w:rsidRDefault="000221C9" w:rsidP="00B66C0B"/>
    <w:p w:rsidR="000221C9" w:rsidRDefault="000221C9" w:rsidP="00B4223C"/>
    <w:p w:rsidR="000221C9" w:rsidRDefault="000221C9"/>
    <w:p w:rsidR="000221C9" w:rsidRDefault="000221C9" w:rsidP="005429ED"/>
    <w:p w:rsidR="000221C9" w:rsidRDefault="000221C9" w:rsidP="005429ED"/>
    <w:p w:rsidR="000221C9" w:rsidRDefault="000221C9" w:rsidP="005429ED"/>
    <w:p w:rsidR="000221C9" w:rsidRDefault="000221C9" w:rsidP="00FF29C5"/>
    <w:p w:rsidR="000221C9" w:rsidRDefault="000221C9" w:rsidP="00FF29C5"/>
    <w:p w:rsidR="000221C9" w:rsidRDefault="000221C9"/>
    <w:p w:rsidR="000221C9" w:rsidRDefault="000221C9" w:rsidP="000D4E63"/>
    <w:p w:rsidR="000221C9" w:rsidRDefault="000221C9" w:rsidP="000D4E63"/>
    <w:p w:rsidR="000221C9" w:rsidRDefault="000221C9"/>
    <w:p w:rsidR="000221C9" w:rsidRDefault="000221C9" w:rsidP="004A394C"/>
    <w:p w:rsidR="000221C9" w:rsidRDefault="000221C9"/>
    <w:p w:rsidR="000221C9" w:rsidRDefault="000221C9" w:rsidP="00AA2A59"/>
    <w:p w:rsidR="000221C9" w:rsidRDefault="000221C9" w:rsidP="00CA1125"/>
    <w:p w:rsidR="000221C9" w:rsidRDefault="000221C9" w:rsidP="00707E58"/>
    <w:p w:rsidR="000221C9" w:rsidRDefault="000221C9" w:rsidP="00707E58"/>
    <w:p w:rsidR="000221C9" w:rsidRDefault="000221C9" w:rsidP="00707E58"/>
    <w:p w:rsidR="000221C9" w:rsidRDefault="000221C9"/>
    <w:p w:rsidR="00935D31" w:rsidRDefault="00935D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3A4FAD"/>
  <w:p w:rsidR="006D5484" w:rsidRDefault="006D5484" w:rsidP="003A4FAD"/>
  <w:p w:rsidR="006D5484" w:rsidRDefault="006D5484" w:rsidP="00103D31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C338D6"/>
  <w:p w:rsidR="006D5484" w:rsidRDefault="006D5484"/>
  <w:p w:rsidR="006D5484" w:rsidRDefault="006D5484" w:rsidP="00F75207"/>
  <w:p w:rsidR="006D5484" w:rsidRDefault="006D5484" w:rsidP="00F75207"/>
  <w:p w:rsidR="006D5484" w:rsidRDefault="006D5484"/>
  <w:p w:rsidR="006D5484" w:rsidRDefault="006D5484"/>
  <w:p w:rsidR="006D5484" w:rsidRDefault="006D5484"/>
  <w:p w:rsidR="006D5484" w:rsidRDefault="006D5484" w:rsidP="008A2932"/>
  <w:p w:rsidR="006D5484" w:rsidRDefault="006D5484"/>
  <w:p w:rsidR="006D5484" w:rsidRDefault="006D5484" w:rsidP="00341130"/>
  <w:p w:rsidR="006D5484" w:rsidRDefault="006D5484"/>
  <w:p w:rsidR="006D5484" w:rsidRDefault="006D5484" w:rsidP="004D65EC"/>
  <w:p w:rsidR="006D5484" w:rsidRDefault="006D5484"/>
  <w:p w:rsidR="006D5484" w:rsidRDefault="006D5484" w:rsidP="00F0468D"/>
  <w:p w:rsidR="006D5484" w:rsidRDefault="006D5484" w:rsidP="00F0468D"/>
  <w:p w:rsidR="006D5484" w:rsidRDefault="006D5484" w:rsidP="00F0468D"/>
  <w:p w:rsidR="006D5484" w:rsidRDefault="006D5484" w:rsidP="00F24506"/>
  <w:p w:rsidR="006D5484" w:rsidRDefault="006D5484" w:rsidP="00F24506"/>
  <w:p w:rsidR="006D5484" w:rsidRDefault="006D5484" w:rsidP="00F24506"/>
  <w:p w:rsidR="006D5484" w:rsidRDefault="006D5484" w:rsidP="00F24506"/>
  <w:p w:rsidR="006D5484" w:rsidRDefault="006D5484" w:rsidP="00F24506"/>
  <w:p w:rsidR="006D5484" w:rsidRDefault="006D5484"/>
  <w:p w:rsidR="006D5484" w:rsidRDefault="006D5484" w:rsidP="002632B7"/>
  <w:p w:rsidR="006D5484" w:rsidRDefault="006D5484" w:rsidP="00BC5006"/>
  <w:p w:rsidR="006D5484" w:rsidRDefault="006D5484"/>
  <w:p w:rsidR="006D5484" w:rsidRDefault="006D5484"/>
  <w:p w:rsidR="006D5484" w:rsidRDefault="006D5484"/>
  <w:p w:rsidR="006D5484" w:rsidRDefault="006D5484" w:rsidP="006F2FCD"/>
  <w:p w:rsidR="006D5484" w:rsidRDefault="006D5484"/>
  <w:p w:rsidR="006D5484" w:rsidRDefault="006D5484" w:rsidP="00F45CAE"/>
  <w:p w:rsidR="006D5484" w:rsidRDefault="006D5484"/>
  <w:p w:rsidR="006D5484" w:rsidRDefault="006D5484" w:rsidP="00327158"/>
  <w:p w:rsidR="006D5484" w:rsidRDefault="006D5484" w:rsidP="006608B0"/>
  <w:p w:rsidR="006D5484" w:rsidRDefault="006D5484"/>
  <w:p w:rsidR="006D5484" w:rsidRDefault="006D5484" w:rsidP="00A040EC"/>
  <w:p w:rsidR="006D5484" w:rsidRDefault="006D5484" w:rsidP="00A040EC"/>
  <w:p w:rsidR="006D5484" w:rsidRDefault="006D5484" w:rsidP="00A040EC"/>
  <w:p w:rsidR="006D5484" w:rsidRDefault="006D5484" w:rsidP="00357DC1"/>
  <w:p w:rsidR="006D5484" w:rsidRDefault="006D5484"/>
  <w:p w:rsidR="006D5484" w:rsidRDefault="006D5484"/>
  <w:p w:rsidR="006D5484" w:rsidRDefault="006D5484" w:rsidP="00846739"/>
  <w:p w:rsidR="006D5484" w:rsidRDefault="006D5484" w:rsidP="00846739"/>
  <w:p w:rsidR="006D5484" w:rsidRDefault="006D5484"/>
  <w:p w:rsidR="006D5484" w:rsidRDefault="006D5484" w:rsidP="00C829DD"/>
  <w:p w:rsidR="006D5484" w:rsidRDefault="006D5484" w:rsidP="005C3AF7"/>
  <w:p w:rsidR="006D5484" w:rsidRDefault="006D5484" w:rsidP="005C3AF7"/>
  <w:p w:rsidR="006D5484" w:rsidRDefault="006D5484"/>
  <w:p w:rsidR="006D5484" w:rsidRDefault="006D5484"/>
  <w:p w:rsidR="006D5484" w:rsidRDefault="006D5484" w:rsidP="004A121F"/>
  <w:p w:rsidR="006D5484" w:rsidRDefault="006D5484" w:rsidP="00B22FD7"/>
  <w:p w:rsidR="006D5484" w:rsidRDefault="006D5484" w:rsidP="00B66C0B"/>
  <w:p w:rsidR="006D5484" w:rsidRDefault="006D5484" w:rsidP="00B4223C"/>
  <w:p w:rsidR="006D5484" w:rsidRDefault="006D5484"/>
  <w:p w:rsidR="006D5484" w:rsidRDefault="006D5484" w:rsidP="005429ED"/>
  <w:p w:rsidR="006D5484" w:rsidRDefault="006D5484" w:rsidP="005429ED"/>
  <w:p w:rsidR="006D5484" w:rsidRDefault="006D5484" w:rsidP="005429ED"/>
  <w:p w:rsidR="006D5484" w:rsidRDefault="006D5484" w:rsidP="00FF29C5"/>
  <w:p w:rsidR="006D5484" w:rsidRDefault="006D5484" w:rsidP="00FF29C5"/>
  <w:p w:rsidR="006D5484" w:rsidRDefault="006D5484"/>
  <w:p w:rsidR="006D5484" w:rsidRDefault="006D5484" w:rsidP="000D4E63"/>
  <w:p w:rsidR="006D5484" w:rsidRDefault="006D5484" w:rsidP="000D4E63"/>
  <w:p w:rsidR="006D5484" w:rsidRDefault="006D5484"/>
  <w:p w:rsidR="006D5484" w:rsidRDefault="006D5484" w:rsidP="004A394C"/>
  <w:p w:rsidR="006D5484" w:rsidRDefault="006D5484"/>
  <w:p w:rsidR="006D5484" w:rsidRDefault="006D5484" w:rsidP="00AA2A59"/>
  <w:p w:rsidR="006D5484" w:rsidRDefault="006D5484" w:rsidP="00CA1125"/>
  <w:p w:rsidR="006D5484" w:rsidRDefault="006D5484" w:rsidP="00707E58"/>
  <w:p w:rsidR="006D5484" w:rsidRDefault="006D5484" w:rsidP="00707E58"/>
  <w:p w:rsidR="006D5484" w:rsidRDefault="006D5484" w:rsidP="00707E58"/>
  <w:p w:rsidR="006D5484" w:rsidRDefault="006D5484"/>
  <w:p w:rsidR="00935D31" w:rsidRDefault="00935D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Default="006D5484" w:rsidP="00BB4B6F">
    <w:pPr>
      <w:pStyle w:val="Zhlav"/>
    </w:pPr>
    <w:r>
      <w:t>Statutární město Ostrava</w:t>
    </w:r>
    <w:r>
      <w:tab/>
      <w:t xml:space="preserve">                                                                                                                       </w:t>
    </w:r>
    <w:r w:rsidRPr="0054037B">
      <w:rPr>
        <w:b/>
      </w:rPr>
      <w:t>Smlouva</w:t>
    </w:r>
  </w:p>
  <w:p w:rsidR="006D5484" w:rsidRPr="0054037B" w:rsidRDefault="006D5484" w:rsidP="00BB4B6F">
    <w:pPr>
      <w:pStyle w:val="Zhlav"/>
      <w:rPr>
        <w:b/>
      </w:rPr>
    </w:pPr>
    <w:r>
      <w:rPr>
        <w:b/>
      </w:rPr>
      <w:t>m</w:t>
    </w:r>
    <w:r w:rsidRPr="0054037B">
      <w:rPr>
        <w:b/>
      </w:rPr>
      <w:t>ěstský obvod Moravská Ostrava a Přívoz</w:t>
    </w:r>
    <w:r>
      <w:rPr>
        <w:b/>
      </w:rPr>
      <w:t xml:space="preserve">                                                                                  </w:t>
    </w:r>
    <w:r w:rsidRPr="0054037B">
      <w:rPr>
        <w:b/>
      </w:rPr>
      <w:t>/</w:t>
    </w:r>
    <w:r>
      <w:rPr>
        <w:b/>
      </w:rPr>
      <w:t>20</w:t>
    </w:r>
    <w:r w:rsidRPr="0054037B">
      <w:rPr>
        <w:b/>
      </w:rPr>
      <w:t>1</w:t>
    </w:r>
    <w:r>
      <w:rPr>
        <w:b/>
      </w:rPr>
      <w:t>7</w:t>
    </w:r>
    <w:r w:rsidRPr="0054037B">
      <w:rPr>
        <w:b/>
      </w:rPr>
      <w:t>/OIMH</w:t>
    </w:r>
  </w:p>
  <w:p w:rsidR="006D5484" w:rsidRDefault="006D5484" w:rsidP="00357DC1">
    <w:pPr>
      <w:pStyle w:val="Zhlav"/>
    </w:pPr>
    <w:r>
      <w:rPr>
        <w:b/>
      </w:rPr>
      <w:t>ú</w:t>
    </w:r>
    <w:r w:rsidRPr="0054037B">
      <w:rPr>
        <w:b/>
      </w:rPr>
      <w:t>řad městského obvodu</w:t>
    </w:r>
  </w:p>
  <w:p w:rsidR="006D5484" w:rsidRDefault="006D5484"/>
  <w:p w:rsidR="00935D31" w:rsidRDefault="00935D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Pr="000A0012" w:rsidRDefault="006D5484" w:rsidP="00D514FC">
    <w:pPr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</w:pPr>
    <w:r w:rsidRPr="000A0012">
      <w:rPr>
        <w:rFonts w:ascii="Arial" w:hAnsi="Arial" w:cs="Arial"/>
        <w:color w:val="1F497D" w:themeColor="text2"/>
        <w:sz w:val="20"/>
      </w:rPr>
      <w:t>Statutární město Ostrava</w:t>
    </w:r>
    <w:r w:rsidRPr="000A0012">
      <w:rPr>
        <w:b/>
        <w:color w:val="1F497D" w:themeColor="text2"/>
      </w:rPr>
      <w:t xml:space="preserve">                                                 </w:t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b/>
        <w:color w:val="1F497D" w:themeColor="text2"/>
      </w:rPr>
      <w:tab/>
    </w:r>
    <w:r w:rsidRPr="000A0012">
      <w:rPr>
        <w:rFonts w:ascii="Arial" w:eastAsia="Calibri" w:hAnsi="Arial" w:cs="Arial"/>
        <w:b/>
        <w:color w:val="1F497D" w:themeColor="text2"/>
        <w:sz w:val="28"/>
        <w:szCs w:val="28"/>
        <w:lang w:eastAsia="en-US"/>
      </w:rPr>
      <w:t xml:space="preserve">    </w:t>
    </w:r>
  </w:p>
  <w:p w:rsidR="006D5484" w:rsidRPr="001E2198" w:rsidRDefault="006D5484" w:rsidP="00532EE5">
    <w:pPr>
      <w:pStyle w:val="Zhlav"/>
      <w:rPr>
        <w:b/>
        <w:color w:val="00B0F0"/>
        <w:sz w:val="28"/>
        <w:szCs w:val="28"/>
      </w:rPr>
    </w:pPr>
    <w:r w:rsidRPr="000A0012">
      <w:rPr>
        <w:b/>
        <w:color w:val="1F497D" w:themeColor="text2"/>
      </w:rPr>
      <w:t>městský obvod Moravská Ostrava a Přívoz</w:t>
    </w:r>
    <w:r w:rsidR="006450D1">
      <w:rPr>
        <w:b/>
        <w:color w:val="1F497D" w:themeColor="text2"/>
      </w:rPr>
      <w:tab/>
    </w:r>
    <w:r w:rsidR="006450D1">
      <w:rPr>
        <w:b/>
        <w:color w:val="1F497D" w:themeColor="text2"/>
      </w:rPr>
      <w:tab/>
    </w:r>
    <w:r w:rsidR="006450D1" w:rsidRPr="001E2198">
      <w:rPr>
        <w:b/>
        <w:color w:val="00B0F0"/>
        <w:sz w:val="28"/>
        <w:szCs w:val="28"/>
      </w:rPr>
      <w:t>Příloha č.1</w:t>
    </w:r>
  </w:p>
  <w:p w:rsidR="006D5484" w:rsidRPr="000A0012" w:rsidRDefault="006D5484" w:rsidP="00F45CAE">
    <w:pPr>
      <w:pStyle w:val="Zhlav"/>
      <w:rPr>
        <w:b/>
        <w:color w:val="1F497D" w:themeColor="text2"/>
      </w:rPr>
    </w:pPr>
    <w:r w:rsidRPr="000A0012">
      <w:rPr>
        <w:b/>
        <w:color w:val="1F497D" w:themeColor="text2"/>
      </w:rPr>
      <w:t>úřad městského obvodu</w:t>
    </w:r>
  </w:p>
  <w:p w:rsidR="006D5484" w:rsidRDefault="006D5484" w:rsidP="004A394C"/>
  <w:p w:rsidR="006D5484" w:rsidRDefault="006D5484"/>
  <w:p w:rsidR="00935D31" w:rsidRDefault="00935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38"/>
    <w:multiLevelType w:val="hybridMultilevel"/>
    <w:tmpl w:val="1BD08030"/>
    <w:lvl w:ilvl="0" w:tplc="993C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4B"/>
    <w:multiLevelType w:val="hybridMultilevel"/>
    <w:tmpl w:val="608EA838"/>
    <w:lvl w:ilvl="0" w:tplc="7B7845C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3">
    <w:nsid w:val="31FD01EE"/>
    <w:multiLevelType w:val="multilevel"/>
    <w:tmpl w:val="7640F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36E3881"/>
    <w:multiLevelType w:val="multilevel"/>
    <w:tmpl w:val="468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606005"/>
    <w:multiLevelType w:val="hybridMultilevel"/>
    <w:tmpl w:val="845C23D0"/>
    <w:lvl w:ilvl="0" w:tplc="F1526DA4">
      <w:start w:val="1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7B557EB"/>
    <w:multiLevelType w:val="hybridMultilevel"/>
    <w:tmpl w:val="1C74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72182"/>
    <w:multiLevelType w:val="hybridMultilevel"/>
    <w:tmpl w:val="63785AD2"/>
    <w:lvl w:ilvl="0" w:tplc="A94C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02EF"/>
    <w:multiLevelType w:val="multilevel"/>
    <w:tmpl w:val="5438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10759E"/>
    <w:multiLevelType w:val="hybridMultilevel"/>
    <w:tmpl w:val="4C222E52"/>
    <w:lvl w:ilvl="0" w:tplc="879E1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B764A5"/>
    <w:multiLevelType w:val="multilevel"/>
    <w:tmpl w:val="C4766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78F03C1"/>
    <w:multiLevelType w:val="hybridMultilevel"/>
    <w:tmpl w:val="4952530E"/>
    <w:lvl w:ilvl="0" w:tplc="704A45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7CB0318D"/>
    <w:multiLevelType w:val="hybridMultilevel"/>
    <w:tmpl w:val="FA8A4B94"/>
    <w:lvl w:ilvl="0" w:tplc="7B7845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1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125D"/>
    <w:rsid w:val="000018A7"/>
    <w:rsid w:val="000021EF"/>
    <w:rsid w:val="000030BC"/>
    <w:rsid w:val="00010C60"/>
    <w:rsid w:val="00012321"/>
    <w:rsid w:val="00012345"/>
    <w:rsid w:val="00012A8D"/>
    <w:rsid w:val="00015FFD"/>
    <w:rsid w:val="00016B83"/>
    <w:rsid w:val="000221C9"/>
    <w:rsid w:val="00023D72"/>
    <w:rsid w:val="000274F9"/>
    <w:rsid w:val="0003736D"/>
    <w:rsid w:val="0004006A"/>
    <w:rsid w:val="00040990"/>
    <w:rsid w:val="0004541F"/>
    <w:rsid w:val="00045D2F"/>
    <w:rsid w:val="00047268"/>
    <w:rsid w:val="00047368"/>
    <w:rsid w:val="00051439"/>
    <w:rsid w:val="00051B44"/>
    <w:rsid w:val="000524DD"/>
    <w:rsid w:val="00055F36"/>
    <w:rsid w:val="000657BB"/>
    <w:rsid w:val="00065C3B"/>
    <w:rsid w:val="00071B3B"/>
    <w:rsid w:val="00072EBA"/>
    <w:rsid w:val="00073931"/>
    <w:rsid w:val="00074AB9"/>
    <w:rsid w:val="0007645A"/>
    <w:rsid w:val="000766B0"/>
    <w:rsid w:val="00077CAE"/>
    <w:rsid w:val="0008138B"/>
    <w:rsid w:val="00082CF7"/>
    <w:rsid w:val="00090196"/>
    <w:rsid w:val="0009194B"/>
    <w:rsid w:val="00094081"/>
    <w:rsid w:val="000A0012"/>
    <w:rsid w:val="000A3E0D"/>
    <w:rsid w:val="000A4280"/>
    <w:rsid w:val="000A696A"/>
    <w:rsid w:val="000A69A1"/>
    <w:rsid w:val="000A734A"/>
    <w:rsid w:val="000A7A04"/>
    <w:rsid w:val="000B181B"/>
    <w:rsid w:val="000B2117"/>
    <w:rsid w:val="000B734E"/>
    <w:rsid w:val="000C09A7"/>
    <w:rsid w:val="000C0E07"/>
    <w:rsid w:val="000C522B"/>
    <w:rsid w:val="000C6BC6"/>
    <w:rsid w:val="000C7C5D"/>
    <w:rsid w:val="000D11ED"/>
    <w:rsid w:val="000D2A01"/>
    <w:rsid w:val="000D3371"/>
    <w:rsid w:val="000D369F"/>
    <w:rsid w:val="000D3F91"/>
    <w:rsid w:val="000D4E63"/>
    <w:rsid w:val="000D5775"/>
    <w:rsid w:val="000D713D"/>
    <w:rsid w:val="000D786C"/>
    <w:rsid w:val="000E28F6"/>
    <w:rsid w:val="000E2B10"/>
    <w:rsid w:val="000E57AA"/>
    <w:rsid w:val="000F0008"/>
    <w:rsid w:val="000F0D49"/>
    <w:rsid w:val="000F3081"/>
    <w:rsid w:val="000F3183"/>
    <w:rsid w:val="000F381F"/>
    <w:rsid w:val="000F5852"/>
    <w:rsid w:val="000F6629"/>
    <w:rsid w:val="000F757E"/>
    <w:rsid w:val="000F76CD"/>
    <w:rsid w:val="00100E8C"/>
    <w:rsid w:val="00101A29"/>
    <w:rsid w:val="00103D31"/>
    <w:rsid w:val="0010551F"/>
    <w:rsid w:val="00107159"/>
    <w:rsid w:val="0010724B"/>
    <w:rsid w:val="00111912"/>
    <w:rsid w:val="0011298F"/>
    <w:rsid w:val="00112DEC"/>
    <w:rsid w:val="0011429C"/>
    <w:rsid w:val="001154AE"/>
    <w:rsid w:val="00115FDE"/>
    <w:rsid w:val="00116136"/>
    <w:rsid w:val="00121898"/>
    <w:rsid w:val="00124416"/>
    <w:rsid w:val="0012479C"/>
    <w:rsid w:val="00125A7F"/>
    <w:rsid w:val="00125BDA"/>
    <w:rsid w:val="00126C07"/>
    <w:rsid w:val="00127A0A"/>
    <w:rsid w:val="00130BF8"/>
    <w:rsid w:val="001313B3"/>
    <w:rsid w:val="001318E5"/>
    <w:rsid w:val="00133B4B"/>
    <w:rsid w:val="0013499C"/>
    <w:rsid w:val="00135423"/>
    <w:rsid w:val="00137A9F"/>
    <w:rsid w:val="0014191B"/>
    <w:rsid w:val="00141D24"/>
    <w:rsid w:val="00146380"/>
    <w:rsid w:val="00146F3E"/>
    <w:rsid w:val="00154270"/>
    <w:rsid w:val="001543D4"/>
    <w:rsid w:val="00155268"/>
    <w:rsid w:val="00155F78"/>
    <w:rsid w:val="001563D2"/>
    <w:rsid w:val="001669CB"/>
    <w:rsid w:val="00170393"/>
    <w:rsid w:val="0017148C"/>
    <w:rsid w:val="001735AD"/>
    <w:rsid w:val="001739B5"/>
    <w:rsid w:val="0017731A"/>
    <w:rsid w:val="00180CF0"/>
    <w:rsid w:val="00180E67"/>
    <w:rsid w:val="00184170"/>
    <w:rsid w:val="00184391"/>
    <w:rsid w:val="00186717"/>
    <w:rsid w:val="00187D7F"/>
    <w:rsid w:val="00190DD1"/>
    <w:rsid w:val="00191713"/>
    <w:rsid w:val="001918EB"/>
    <w:rsid w:val="001926EF"/>
    <w:rsid w:val="00192E20"/>
    <w:rsid w:val="00193903"/>
    <w:rsid w:val="00193D61"/>
    <w:rsid w:val="001951F4"/>
    <w:rsid w:val="00195241"/>
    <w:rsid w:val="001A28FE"/>
    <w:rsid w:val="001A3421"/>
    <w:rsid w:val="001A5767"/>
    <w:rsid w:val="001A6725"/>
    <w:rsid w:val="001A7C29"/>
    <w:rsid w:val="001B0CD8"/>
    <w:rsid w:val="001B1C4D"/>
    <w:rsid w:val="001B2A8F"/>
    <w:rsid w:val="001B37A7"/>
    <w:rsid w:val="001B62CA"/>
    <w:rsid w:val="001C34F3"/>
    <w:rsid w:val="001C5F7F"/>
    <w:rsid w:val="001C66EF"/>
    <w:rsid w:val="001C6F0E"/>
    <w:rsid w:val="001C79D6"/>
    <w:rsid w:val="001D3DD3"/>
    <w:rsid w:val="001D4C0E"/>
    <w:rsid w:val="001D51B3"/>
    <w:rsid w:val="001D6535"/>
    <w:rsid w:val="001E12FF"/>
    <w:rsid w:val="001E2198"/>
    <w:rsid w:val="001E21CB"/>
    <w:rsid w:val="001E3796"/>
    <w:rsid w:val="001E4469"/>
    <w:rsid w:val="001E4784"/>
    <w:rsid w:val="001E584D"/>
    <w:rsid w:val="001E63CD"/>
    <w:rsid w:val="001E65FD"/>
    <w:rsid w:val="001F17AF"/>
    <w:rsid w:val="001F1ABC"/>
    <w:rsid w:val="001F4ED0"/>
    <w:rsid w:val="001F5AE6"/>
    <w:rsid w:val="001F649E"/>
    <w:rsid w:val="00201773"/>
    <w:rsid w:val="002020EC"/>
    <w:rsid w:val="00203781"/>
    <w:rsid w:val="00203AE4"/>
    <w:rsid w:val="00203D8F"/>
    <w:rsid w:val="00204D24"/>
    <w:rsid w:val="00205041"/>
    <w:rsid w:val="00213E0F"/>
    <w:rsid w:val="00214C0F"/>
    <w:rsid w:val="002176B4"/>
    <w:rsid w:val="00217E3F"/>
    <w:rsid w:val="00220D9F"/>
    <w:rsid w:val="00223267"/>
    <w:rsid w:val="002242B5"/>
    <w:rsid w:val="0022673F"/>
    <w:rsid w:val="002331B4"/>
    <w:rsid w:val="0024092D"/>
    <w:rsid w:val="0024368F"/>
    <w:rsid w:val="00244010"/>
    <w:rsid w:val="0024549F"/>
    <w:rsid w:val="00245EA7"/>
    <w:rsid w:val="002477BC"/>
    <w:rsid w:val="00251BC8"/>
    <w:rsid w:val="002521A4"/>
    <w:rsid w:val="002579F8"/>
    <w:rsid w:val="00257FA2"/>
    <w:rsid w:val="00261CF2"/>
    <w:rsid w:val="002632B7"/>
    <w:rsid w:val="00264FF6"/>
    <w:rsid w:val="00272349"/>
    <w:rsid w:val="00272672"/>
    <w:rsid w:val="0027331A"/>
    <w:rsid w:val="002763AB"/>
    <w:rsid w:val="00276BDB"/>
    <w:rsid w:val="00280CA9"/>
    <w:rsid w:val="00281548"/>
    <w:rsid w:val="0028222F"/>
    <w:rsid w:val="00282715"/>
    <w:rsid w:val="00284A4D"/>
    <w:rsid w:val="00284F2C"/>
    <w:rsid w:val="00285C1A"/>
    <w:rsid w:val="002916FD"/>
    <w:rsid w:val="0029551E"/>
    <w:rsid w:val="0029735D"/>
    <w:rsid w:val="0029739F"/>
    <w:rsid w:val="00297F5D"/>
    <w:rsid w:val="002A0764"/>
    <w:rsid w:val="002A1866"/>
    <w:rsid w:val="002A2E38"/>
    <w:rsid w:val="002A47B4"/>
    <w:rsid w:val="002A4E9B"/>
    <w:rsid w:val="002A589D"/>
    <w:rsid w:val="002A59C3"/>
    <w:rsid w:val="002B0E07"/>
    <w:rsid w:val="002B25CB"/>
    <w:rsid w:val="002B5BD8"/>
    <w:rsid w:val="002B5D01"/>
    <w:rsid w:val="002B7396"/>
    <w:rsid w:val="002C2BD7"/>
    <w:rsid w:val="002C5E2C"/>
    <w:rsid w:val="002C7F67"/>
    <w:rsid w:val="002D14E5"/>
    <w:rsid w:val="002D2933"/>
    <w:rsid w:val="002D5C79"/>
    <w:rsid w:val="002D5E1B"/>
    <w:rsid w:val="002D6D2A"/>
    <w:rsid w:val="002E1241"/>
    <w:rsid w:val="002E23EF"/>
    <w:rsid w:val="002E5D0F"/>
    <w:rsid w:val="002E73B1"/>
    <w:rsid w:val="002E7AF7"/>
    <w:rsid w:val="002F056B"/>
    <w:rsid w:val="002F149F"/>
    <w:rsid w:val="002F41B1"/>
    <w:rsid w:val="002F47EA"/>
    <w:rsid w:val="002F4A2A"/>
    <w:rsid w:val="002F6C49"/>
    <w:rsid w:val="00301B64"/>
    <w:rsid w:val="0030236D"/>
    <w:rsid w:val="0030269C"/>
    <w:rsid w:val="0030469D"/>
    <w:rsid w:val="003143A2"/>
    <w:rsid w:val="00314676"/>
    <w:rsid w:val="0032061D"/>
    <w:rsid w:val="00320776"/>
    <w:rsid w:val="00320B4E"/>
    <w:rsid w:val="0032235B"/>
    <w:rsid w:val="00322710"/>
    <w:rsid w:val="0032453A"/>
    <w:rsid w:val="0032545E"/>
    <w:rsid w:val="00327158"/>
    <w:rsid w:val="00327B69"/>
    <w:rsid w:val="003300C4"/>
    <w:rsid w:val="00332E05"/>
    <w:rsid w:val="00341130"/>
    <w:rsid w:val="00341E2D"/>
    <w:rsid w:val="00342BC9"/>
    <w:rsid w:val="003544C2"/>
    <w:rsid w:val="00357B74"/>
    <w:rsid w:val="00357DC1"/>
    <w:rsid w:val="003639DB"/>
    <w:rsid w:val="00365221"/>
    <w:rsid w:val="00365F25"/>
    <w:rsid w:val="00370E4E"/>
    <w:rsid w:val="00372027"/>
    <w:rsid w:val="003736E6"/>
    <w:rsid w:val="00373C15"/>
    <w:rsid w:val="003743E5"/>
    <w:rsid w:val="003766AA"/>
    <w:rsid w:val="00377681"/>
    <w:rsid w:val="0037773C"/>
    <w:rsid w:val="003807C1"/>
    <w:rsid w:val="00383360"/>
    <w:rsid w:val="00386CC7"/>
    <w:rsid w:val="0039016C"/>
    <w:rsid w:val="0039303E"/>
    <w:rsid w:val="00394942"/>
    <w:rsid w:val="00395244"/>
    <w:rsid w:val="0039610C"/>
    <w:rsid w:val="003A09BE"/>
    <w:rsid w:val="003A4FAD"/>
    <w:rsid w:val="003A5EEF"/>
    <w:rsid w:val="003B01FF"/>
    <w:rsid w:val="003B3504"/>
    <w:rsid w:val="003B6E5B"/>
    <w:rsid w:val="003B707B"/>
    <w:rsid w:val="003C5FE2"/>
    <w:rsid w:val="003C7A69"/>
    <w:rsid w:val="003C7CEF"/>
    <w:rsid w:val="003D0908"/>
    <w:rsid w:val="003D2F32"/>
    <w:rsid w:val="003D54D5"/>
    <w:rsid w:val="003D5EC4"/>
    <w:rsid w:val="003D6DC5"/>
    <w:rsid w:val="003E00B2"/>
    <w:rsid w:val="003E3B85"/>
    <w:rsid w:val="003E705A"/>
    <w:rsid w:val="003E7D0D"/>
    <w:rsid w:val="003F1933"/>
    <w:rsid w:val="003F1973"/>
    <w:rsid w:val="003F65FA"/>
    <w:rsid w:val="003F6993"/>
    <w:rsid w:val="003F6CF1"/>
    <w:rsid w:val="00400021"/>
    <w:rsid w:val="00404A39"/>
    <w:rsid w:val="00405008"/>
    <w:rsid w:val="00407C7C"/>
    <w:rsid w:val="00407F75"/>
    <w:rsid w:val="0041049E"/>
    <w:rsid w:val="004135C1"/>
    <w:rsid w:val="00414CFC"/>
    <w:rsid w:val="00416585"/>
    <w:rsid w:val="0041698C"/>
    <w:rsid w:val="00417381"/>
    <w:rsid w:val="004215C2"/>
    <w:rsid w:val="004216EF"/>
    <w:rsid w:val="004266B7"/>
    <w:rsid w:val="00430E95"/>
    <w:rsid w:val="00435E65"/>
    <w:rsid w:val="00436BE7"/>
    <w:rsid w:val="004406EB"/>
    <w:rsid w:val="0044079E"/>
    <w:rsid w:val="00441F0F"/>
    <w:rsid w:val="00445999"/>
    <w:rsid w:val="00445D31"/>
    <w:rsid w:val="00445E4F"/>
    <w:rsid w:val="004471B7"/>
    <w:rsid w:val="00447A2C"/>
    <w:rsid w:val="0045059A"/>
    <w:rsid w:val="00450FAC"/>
    <w:rsid w:val="004511A2"/>
    <w:rsid w:val="004514D9"/>
    <w:rsid w:val="004522ED"/>
    <w:rsid w:val="00453DFF"/>
    <w:rsid w:val="00454118"/>
    <w:rsid w:val="00455DE8"/>
    <w:rsid w:val="00460A1B"/>
    <w:rsid w:val="00462E0D"/>
    <w:rsid w:val="00466ED2"/>
    <w:rsid w:val="00467751"/>
    <w:rsid w:val="00470413"/>
    <w:rsid w:val="0047297F"/>
    <w:rsid w:val="004734C4"/>
    <w:rsid w:val="00474BC8"/>
    <w:rsid w:val="004759D5"/>
    <w:rsid w:val="00476FEF"/>
    <w:rsid w:val="004776F0"/>
    <w:rsid w:val="00480D1A"/>
    <w:rsid w:val="00481071"/>
    <w:rsid w:val="00482AF6"/>
    <w:rsid w:val="00482DAA"/>
    <w:rsid w:val="0048530F"/>
    <w:rsid w:val="00490B8D"/>
    <w:rsid w:val="0049472F"/>
    <w:rsid w:val="00495FF6"/>
    <w:rsid w:val="00496F4E"/>
    <w:rsid w:val="004A121F"/>
    <w:rsid w:val="004A2F58"/>
    <w:rsid w:val="004A3318"/>
    <w:rsid w:val="004A394C"/>
    <w:rsid w:val="004B05DB"/>
    <w:rsid w:val="004B68BE"/>
    <w:rsid w:val="004B7929"/>
    <w:rsid w:val="004B7BF1"/>
    <w:rsid w:val="004C0968"/>
    <w:rsid w:val="004C0C6A"/>
    <w:rsid w:val="004C0CD4"/>
    <w:rsid w:val="004C24CF"/>
    <w:rsid w:val="004C2B74"/>
    <w:rsid w:val="004C5A7D"/>
    <w:rsid w:val="004C6D7F"/>
    <w:rsid w:val="004D0313"/>
    <w:rsid w:val="004D1755"/>
    <w:rsid w:val="004D2E6C"/>
    <w:rsid w:val="004D33D3"/>
    <w:rsid w:val="004D5B11"/>
    <w:rsid w:val="004D5D2D"/>
    <w:rsid w:val="004D65EC"/>
    <w:rsid w:val="004E0CE9"/>
    <w:rsid w:val="004E3D4C"/>
    <w:rsid w:val="004E440D"/>
    <w:rsid w:val="004E7286"/>
    <w:rsid w:val="004F43AB"/>
    <w:rsid w:val="00500CB3"/>
    <w:rsid w:val="00503D8B"/>
    <w:rsid w:val="00503DEB"/>
    <w:rsid w:val="005041AE"/>
    <w:rsid w:val="0050650A"/>
    <w:rsid w:val="00510ADF"/>
    <w:rsid w:val="00510C51"/>
    <w:rsid w:val="00510C5B"/>
    <w:rsid w:val="005125F4"/>
    <w:rsid w:val="00512F28"/>
    <w:rsid w:val="00517EEF"/>
    <w:rsid w:val="0052059B"/>
    <w:rsid w:val="0052254C"/>
    <w:rsid w:val="00522712"/>
    <w:rsid w:val="00524D1F"/>
    <w:rsid w:val="00525018"/>
    <w:rsid w:val="00532DB7"/>
    <w:rsid w:val="00532EE5"/>
    <w:rsid w:val="0053372F"/>
    <w:rsid w:val="0053436E"/>
    <w:rsid w:val="005345C7"/>
    <w:rsid w:val="005362A5"/>
    <w:rsid w:val="0053680C"/>
    <w:rsid w:val="0054037B"/>
    <w:rsid w:val="005422E5"/>
    <w:rsid w:val="005429ED"/>
    <w:rsid w:val="0054327E"/>
    <w:rsid w:val="005442F6"/>
    <w:rsid w:val="00553F40"/>
    <w:rsid w:val="0055599A"/>
    <w:rsid w:val="00556E28"/>
    <w:rsid w:val="00562B3E"/>
    <w:rsid w:val="00562B92"/>
    <w:rsid w:val="00563633"/>
    <w:rsid w:val="00565E37"/>
    <w:rsid w:val="00567280"/>
    <w:rsid w:val="0057468C"/>
    <w:rsid w:val="00580840"/>
    <w:rsid w:val="00581921"/>
    <w:rsid w:val="00584818"/>
    <w:rsid w:val="00584D32"/>
    <w:rsid w:val="005863A6"/>
    <w:rsid w:val="005910DA"/>
    <w:rsid w:val="00592E8C"/>
    <w:rsid w:val="00593488"/>
    <w:rsid w:val="005949A1"/>
    <w:rsid w:val="005969C9"/>
    <w:rsid w:val="005A28E7"/>
    <w:rsid w:val="005A4359"/>
    <w:rsid w:val="005A6D47"/>
    <w:rsid w:val="005A73D0"/>
    <w:rsid w:val="005A74D5"/>
    <w:rsid w:val="005B0D14"/>
    <w:rsid w:val="005B1131"/>
    <w:rsid w:val="005B369B"/>
    <w:rsid w:val="005B3B46"/>
    <w:rsid w:val="005B4B70"/>
    <w:rsid w:val="005B62C7"/>
    <w:rsid w:val="005B6CDA"/>
    <w:rsid w:val="005C2995"/>
    <w:rsid w:val="005C3AF7"/>
    <w:rsid w:val="005C4D40"/>
    <w:rsid w:val="005C62AB"/>
    <w:rsid w:val="005C7661"/>
    <w:rsid w:val="005C771A"/>
    <w:rsid w:val="005D37DA"/>
    <w:rsid w:val="005E0D07"/>
    <w:rsid w:val="005E1968"/>
    <w:rsid w:val="005E33EB"/>
    <w:rsid w:val="005E3E7C"/>
    <w:rsid w:val="005E4788"/>
    <w:rsid w:val="005E4F1F"/>
    <w:rsid w:val="005E512D"/>
    <w:rsid w:val="005E67EB"/>
    <w:rsid w:val="005F1C95"/>
    <w:rsid w:val="005F3852"/>
    <w:rsid w:val="005F7640"/>
    <w:rsid w:val="0060422F"/>
    <w:rsid w:val="00604C71"/>
    <w:rsid w:val="0060506E"/>
    <w:rsid w:val="00611A1C"/>
    <w:rsid w:val="00620060"/>
    <w:rsid w:val="00622B11"/>
    <w:rsid w:val="00623148"/>
    <w:rsid w:val="006250CB"/>
    <w:rsid w:val="00632F80"/>
    <w:rsid w:val="00634431"/>
    <w:rsid w:val="00634E20"/>
    <w:rsid w:val="00636509"/>
    <w:rsid w:val="0064094C"/>
    <w:rsid w:val="00640BC8"/>
    <w:rsid w:val="006417ED"/>
    <w:rsid w:val="006450D1"/>
    <w:rsid w:val="0064542D"/>
    <w:rsid w:val="006465CD"/>
    <w:rsid w:val="006468F1"/>
    <w:rsid w:val="006476FB"/>
    <w:rsid w:val="00652621"/>
    <w:rsid w:val="006550B4"/>
    <w:rsid w:val="00655D12"/>
    <w:rsid w:val="006600CC"/>
    <w:rsid w:val="006608B0"/>
    <w:rsid w:val="0066309B"/>
    <w:rsid w:val="00664F93"/>
    <w:rsid w:val="00665F2D"/>
    <w:rsid w:val="0066708F"/>
    <w:rsid w:val="006702F3"/>
    <w:rsid w:val="00670C1F"/>
    <w:rsid w:val="006716D0"/>
    <w:rsid w:val="006729D3"/>
    <w:rsid w:val="00674E25"/>
    <w:rsid w:val="00675D33"/>
    <w:rsid w:val="00677D9C"/>
    <w:rsid w:val="00680696"/>
    <w:rsid w:val="006812B6"/>
    <w:rsid w:val="00681CED"/>
    <w:rsid w:val="00683AD8"/>
    <w:rsid w:val="00683DAD"/>
    <w:rsid w:val="00686803"/>
    <w:rsid w:val="00687AE3"/>
    <w:rsid w:val="00690BCA"/>
    <w:rsid w:val="006917AB"/>
    <w:rsid w:val="00692C29"/>
    <w:rsid w:val="006934F6"/>
    <w:rsid w:val="00694FF2"/>
    <w:rsid w:val="0069632D"/>
    <w:rsid w:val="00696B58"/>
    <w:rsid w:val="006973F1"/>
    <w:rsid w:val="006979CD"/>
    <w:rsid w:val="00697C9A"/>
    <w:rsid w:val="006A1777"/>
    <w:rsid w:val="006A3762"/>
    <w:rsid w:val="006A479F"/>
    <w:rsid w:val="006A56FD"/>
    <w:rsid w:val="006A7CE0"/>
    <w:rsid w:val="006B02D7"/>
    <w:rsid w:val="006B3277"/>
    <w:rsid w:val="006B3E28"/>
    <w:rsid w:val="006C2050"/>
    <w:rsid w:val="006D45B5"/>
    <w:rsid w:val="006D5484"/>
    <w:rsid w:val="006D64A6"/>
    <w:rsid w:val="006E0422"/>
    <w:rsid w:val="006E27A6"/>
    <w:rsid w:val="006E3D89"/>
    <w:rsid w:val="006E5AFA"/>
    <w:rsid w:val="006E71AE"/>
    <w:rsid w:val="006F2FCD"/>
    <w:rsid w:val="006F3863"/>
    <w:rsid w:val="006F38C1"/>
    <w:rsid w:val="006F3C1C"/>
    <w:rsid w:val="006F6472"/>
    <w:rsid w:val="00700833"/>
    <w:rsid w:val="00703EC3"/>
    <w:rsid w:val="00706E35"/>
    <w:rsid w:val="00707E58"/>
    <w:rsid w:val="007110E0"/>
    <w:rsid w:val="00713A9D"/>
    <w:rsid w:val="00716826"/>
    <w:rsid w:val="00720A54"/>
    <w:rsid w:val="00723F6F"/>
    <w:rsid w:val="00725BEF"/>
    <w:rsid w:val="00731E91"/>
    <w:rsid w:val="00733718"/>
    <w:rsid w:val="00733AD1"/>
    <w:rsid w:val="0073542D"/>
    <w:rsid w:val="00741C90"/>
    <w:rsid w:val="0074331C"/>
    <w:rsid w:val="00744A39"/>
    <w:rsid w:val="00744D38"/>
    <w:rsid w:val="00745515"/>
    <w:rsid w:val="00745596"/>
    <w:rsid w:val="00747007"/>
    <w:rsid w:val="007479E0"/>
    <w:rsid w:val="00750210"/>
    <w:rsid w:val="007510FF"/>
    <w:rsid w:val="00756108"/>
    <w:rsid w:val="0076222F"/>
    <w:rsid w:val="00763210"/>
    <w:rsid w:val="00764C4B"/>
    <w:rsid w:val="007679E5"/>
    <w:rsid w:val="007701BD"/>
    <w:rsid w:val="007748AA"/>
    <w:rsid w:val="007825C8"/>
    <w:rsid w:val="0078410E"/>
    <w:rsid w:val="00784465"/>
    <w:rsid w:val="0079025E"/>
    <w:rsid w:val="007906E0"/>
    <w:rsid w:val="007915D6"/>
    <w:rsid w:val="00793F83"/>
    <w:rsid w:val="007A018B"/>
    <w:rsid w:val="007A1319"/>
    <w:rsid w:val="007A27E3"/>
    <w:rsid w:val="007A45E6"/>
    <w:rsid w:val="007A666E"/>
    <w:rsid w:val="007B2086"/>
    <w:rsid w:val="007B3683"/>
    <w:rsid w:val="007B3C21"/>
    <w:rsid w:val="007B5E00"/>
    <w:rsid w:val="007C0956"/>
    <w:rsid w:val="007C0CB5"/>
    <w:rsid w:val="007C0F09"/>
    <w:rsid w:val="007C283D"/>
    <w:rsid w:val="007D01B3"/>
    <w:rsid w:val="007D13E6"/>
    <w:rsid w:val="007D33EA"/>
    <w:rsid w:val="007D39D1"/>
    <w:rsid w:val="007D47B3"/>
    <w:rsid w:val="007D70C6"/>
    <w:rsid w:val="007D7505"/>
    <w:rsid w:val="007E1E9F"/>
    <w:rsid w:val="007E3305"/>
    <w:rsid w:val="007E33AE"/>
    <w:rsid w:val="007E34DC"/>
    <w:rsid w:val="007E782C"/>
    <w:rsid w:val="007E7944"/>
    <w:rsid w:val="007F29FF"/>
    <w:rsid w:val="007F3B9B"/>
    <w:rsid w:val="007F3BA5"/>
    <w:rsid w:val="007F49C5"/>
    <w:rsid w:val="007F5B00"/>
    <w:rsid w:val="0080257B"/>
    <w:rsid w:val="008051DD"/>
    <w:rsid w:val="00805E7E"/>
    <w:rsid w:val="00806249"/>
    <w:rsid w:val="008071D7"/>
    <w:rsid w:val="00810A87"/>
    <w:rsid w:val="00811FA4"/>
    <w:rsid w:val="00812A59"/>
    <w:rsid w:val="008149DB"/>
    <w:rsid w:val="00817342"/>
    <w:rsid w:val="00823CCC"/>
    <w:rsid w:val="0082451D"/>
    <w:rsid w:val="0082622E"/>
    <w:rsid w:val="008302D9"/>
    <w:rsid w:val="0083496A"/>
    <w:rsid w:val="0083591F"/>
    <w:rsid w:val="008364F5"/>
    <w:rsid w:val="0084018A"/>
    <w:rsid w:val="00843075"/>
    <w:rsid w:val="00844748"/>
    <w:rsid w:val="00846739"/>
    <w:rsid w:val="00851156"/>
    <w:rsid w:val="00854345"/>
    <w:rsid w:val="008601AE"/>
    <w:rsid w:val="00862526"/>
    <w:rsid w:val="00863F45"/>
    <w:rsid w:val="008652AC"/>
    <w:rsid w:val="008659B1"/>
    <w:rsid w:val="00866400"/>
    <w:rsid w:val="00873B92"/>
    <w:rsid w:val="00874312"/>
    <w:rsid w:val="00874C98"/>
    <w:rsid w:val="008854FB"/>
    <w:rsid w:val="0088591D"/>
    <w:rsid w:val="00887EBB"/>
    <w:rsid w:val="008951D3"/>
    <w:rsid w:val="00895E1C"/>
    <w:rsid w:val="008961E0"/>
    <w:rsid w:val="008976F2"/>
    <w:rsid w:val="008A0166"/>
    <w:rsid w:val="008A1D33"/>
    <w:rsid w:val="008A285C"/>
    <w:rsid w:val="008A2932"/>
    <w:rsid w:val="008A3F74"/>
    <w:rsid w:val="008A70C8"/>
    <w:rsid w:val="008B6266"/>
    <w:rsid w:val="008C10FE"/>
    <w:rsid w:val="008C197D"/>
    <w:rsid w:val="008C23DC"/>
    <w:rsid w:val="008C289A"/>
    <w:rsid w:val="008C39E8"/>
    <w:rsid w:val="008C4FD4"/>
    <w:rsid w:val="008C69EC"/>
    <w:rsid w:val="008C7199"/>
    <w:rsid w:val="008D2973"/>
    <w:rsid w:val="008D3EE2"/>
    <w:rsid w:val="008D4598"/>
    <w:rsid w:val="008D6729"/>
    <w:rsid w:val="008D7B76"/>
    <w:rsid w:val="008E11DA"/>
    <w:rsid w:val="008E2BB0"/>
    <w:rsid w:val="008E2DF5"/>
    <w:rsid w:val="008E3A35"/>
    <w:rsid w:val="008E58A9"/>
    <w:rsid w:val="008E7E8A"/>
    <w:rsid w:val="008F2DDE"/>
    <w:rsid w:val="008F74FB"/>
    <w:rsid w:val="00900831"/>
    <w:rsid w:val="00902B99"/>
    <w:rsid w:val="009041E7"/>
    <w:rsid w:val="00910878"/>
    <w:rsid w:val="00911049"/>
    <w:rsid w:val="00912CDF"/>
    <w:rsid w:val="0091314C"/>
    <w:rsid w:val="009136A9"/>
    <w:rsid w:val="00915B65"/>
    <w:rsid w:val="00916703"/>
    <w:rsid w:val="00917D9F"/>
    <w:rsid w:val="0092213E"/>
    <w:rsid w:val="00927C09"/>
    <w:rsid w:val="00930C1D"/>
    <w:rsid w:val="009334F2"/>
    <w:rsid w:val="00935753"/>
    <w:rsid w:val="00935D31"/>
    <w:rsid w:val="00935E29"/>
    <w:rsid w:val="00936026"/>
    <w:rsid w:val="00936FB8"/>
    <w:rsid w:val="0094087D"/>
    <w:rsid w:val="00943B2C"/>
    <w:rsid w:val="00944BBC"/>
    <w:rsid w:val="00946052"/>
    <w:rsid w:val="00947386"/>
    <w:rsid w:val="00951B68"/>
    <w:rsid w:val="009531C9"/>
    <w:rsid w:val="00954CAE"/>
    <w:rsid w:val="0095514F"/>
    <w:rsid w:val="00955F60"/>
    <w:rsid w:val="00956B13"/>
    <w:rsid w:val="00961241"/>
    <w:rsid w:val="0096178C"/>
    <w:rsid w:val="00965246"/>
    <w:rsid w:val="00970523"/>
    <w:rsid w:val="009714A8"/>
    <w:rsid w:val="0097252C"/>
    <w:rsid w:val="009733E0"/>
    <w:rsid w:val="00974FC6"/>
    <w:rsid w:val="0097646B"/>
    <w:rsid w:val="00976CB2"/>
    <w:rsid w:val="0097798B"/>
    <w:rsid w:val="00982AEE"/>
    <w:rsid w:val="00982CCD"/>
    <w:rsid w:val="009847D2"/>
    <w:rsid w:val="0098784F"/>
    <w:rsid w:val="00991F26"/>
    <w:rsid w:val="00992E88"/>
    <w:rsid w:val="009962C2"/>
    <w:rsid w:val="0099689E"/>
    <w:rsid w:val="00996A38"/>
    <w:rsid w:val="009A282C"/>
    <w:rsid w:val="009A3E9A"/>
    <w:rsid w:val="009A4464"/>
    <w:rsid w:val="009A5F4F"/>
    <w:rsid w:val="009A66DC"/>
    <w:rsid w:val="009A6D95"/>
    <w:rsid w:val="009B201E"/>
    <w:rsid w:val="009B64DF"/>
    <w:rsid w:val="009B7083"/>
    <w:rsid w:val="009B7139"/>
    <w:rsid w:val="009B73BE"/>
    <w:rsid w:val="009C085D"/>
    <w:rsid w:val="009C0D8E"/>
    <w:rsid w:val="009C11D3"/>
    <w:rsid w:val="009C1585"/>
    <w:rsid w:val="009C1C9B"/>
    <w:rsid w:val="009C209C"/>
    <w:rsid w:val="009C22A0"/>
    <w:rsid w:val="009C26D4"/>
    <w:rsid w:val="009C7807"/>
    <w:rsid w:val="009D2F28"/>
    <w:rsid w:val="009D356A"/>
    <w:rsid w:val="009D4D25"/>
    <w:rsid w:val="009D4DD4"/>
    <w:rsid w:val="009D514B"/>
    <w:rsid w:val="009D5821"/>
    <w:rsid w:val="009D59BA"/>
    <w:rsid w:val="009D6BC5"/>
    <w:rsid w:val="009D6DDB"/>
    <w:rsid w:val="009D7EDD"/>
    <w:rsid w:val="009E12B4"/>
    <w:rsid w:val="009E197B"/>
    <w:rsid w:val="009E37CA"/>
    <w:rsid w:val="009E613E"/>
    <w:rsid w:val="009F00AD"/>
    <w:rsid w:val="009F0969"/>
    <w:rsid w:val="009F11B1"/>
    <w:rsid w:val="009F2140"/>
    <w:rsid w:val="009F2227"/>
    <w:rsid w:val="009F55DC"/>
    <w:rsid w:val="009F6AA4"/>
    <w:rsid w:val="00A03487"/>
    <w:rsid w:val="00A040EC"/>
    <w:rsid w:val="00A07F1F"/>
    <w:rsid w:val="00A10219"/>
    <w:rsid w:val="00A12121"/>
    <w:rsid w:val="00A130C9"/>
    <w:rsid w:val="00A1411A"/>
    <w:rsid w:val="00A15746"/>
    <w:rsid w:val="00A16539"/>
    <w:rsid w:val="00A20AC9"/>
    <w:rsid w:val="00A2348B"/>
    <w:rsid w:val="00A27AC6"/>
    <w:rsid w:val="00A3382E"/>
    <w:rsid w:val="00A40397"/>
    <w:rsid w:val="00A42AA4"/>
    <w:rsid w:val="00A47112"/>
    <w:rsid w:val="00A50E0B"/>
    <w:rsid w:val="00A52CA2"/>
    <w:rsid w:val="00A533BC"/>
    <w:rsid w:val="00A55139"/>
    <w:rsid w:val="00A56495"/>
    <w:rsid w:val="00A572D4"/>
    <w:rsid w:val="00A57687"/>
    <w:rsid w:val="00A60046"/>
    <w:rsid w:val="00A61DA1"/>
    <w:rsid w:val="00A64202"/>
    <w:rsid w:val="00A65D50"/>
    <w:rsid w:val="00A72831"/>
    <w:rsid w:val="00A73281"/>
    <w:rsid w:val="00A7338C"/>
    <w:rsid w:val="00A73793"/>
    <w:rsid w:val="00A74331"/>
    <w:rsid w:val="00A80588"/>
    <w:rsid w:val="00A8368F"/>
    <w:rsid w:val="00A86F35"/>
    <w:rsid w:val="00A87119"/>
    <w:rsid w:val="00A92576"/>
    <w:rsid w:val="00A92C11"/>
    <w:rsid w:val="00A94407"/>
    <w:rsid w:val="00A94CB5"/>
    <w:rsid w:val="00A950AB"/>
    <w:rsid w:val="00A95D7F"/>
    <w:rsid w:val="00A9670A"/>
    <w:rsid w:val="00A97D2D"/>
    <w:rsid w:val="00AA069C"/>
    <w:rsid w:val="00AA1BF3"/>
    <w:rsid w:val="00AA2A59"/>
    <w:rsid w:val="00AA356C"/>
    <w:rsid w:val="00AA613D"/>
    <w:rsid w:val="00AA7088"/>
    <w:rsid w:val="00AA74A6"/>
    <w:rsid w:val="00AA7802"/>
    <w:rsid w:val="00AB0217"/>
    <w:rsid w:val="00AB02BF"/>
    <w:rsid w:val="00AB0D3C"/>
    <w:rsid w:val="00AB1B7E"/>
    <w:rsid w:val="00AB2848"/>
    <w:rsid w:val="00AB59E2"/>
    <w:rsid w:val="00AC6ACA"/>
    <w:rsid w:val="00AC7173"/>
    <w:rsid w:val="00AD36D8"/>
    <w:rsid w:val="00AE0E46"/>
    <w:rsid w:val="00AE190B"/>
    <w:rsid w:val="00AE317C"/>
    <w:rsid w:val="00AE487E"/>
    <w:rsid w:val="00AE5FCF"/>
    <w:rsid w:val="00AF0971"/>
    <w:rsid w:val="00AF16CE"/>
    <w:rsid w:val="00AF180A"/>
    <w:rsid w:val="00AF4927"/>
    <w:rsid w:val="00AF773B"/>
    <w:rsid w:val="00B00F69"/>
    <w:rsid w:val="00B02235"/>
    <w:rsid w:val="00B02C07"/>
    <w:rsid w:val="00B03856"/>
    <w:rsid w:val="00B04889"/>
    <w:rsid w:val="00B07B20"/>
    <w:rsid w:val="00B109BA"/>
    <w:rsid w:val="00B11076"/>
    <w:rsid w:val="00B1120E"/>
    <w:rsid w:val="00B11AE2"/>
    <w:rsid w:val="00B153D0"/>
    <w:rsid w:val="00B205DE"/>
    <w:rsid w:val="00B223EB"/>
    <w:rsid w:val="00B22FD7"/>
    <w:rsid w:val="00B30912"/>
    <w:rsid w:val="00B314EF"/>
    <w:rsid w:val="00B31D7B"/>
    <w:rsid w:val="00B36B16"/>
    <w:rsid w:val="00B37D5D"/>
    <w:rsid w:val="00B4223C"/>
    <w:rsid w:val="00B434C6"/>
    <w:rsid w:val="00B4491D"/>
    <w:rsid w:val="00B46A37"/>
    <w:rsid w:val="00B50D4A"/>
    <w:rsid w:val="00B518E7"/>
    <w:rsid w:val="00B5444C"/>
    <w:rsid w:val="00B55885"/>
    <w:rsid w:val="00B5727F"/>
    <w:rsid w:val="00B6142E"/>
    <w:rsid w:val="00B61AFE"/>
    <w:rsid w:val="00B61C00"/>
    <w:rsid w:val="00B642D4"/>
    <w:rsid w:val="00B646E0"/>
    <w:rsid w:val="00B66C0B"/>
    <w:rsid w:val="00B75F8A"/>
    <w:rsid w:val="00B7605C"/>
    <w:rsid w:val="00B76CB7"/>
    <w:rsid w:val="00B8128A"/>
    <w:rsid w:val="00B82D0E"/>
    <w:rsid w:val="00B8799F"/>
    <w:rsid w:val="00B87ACE"/>
    <w:rsid w:val="00B91007"/>
    <w:rsid w:val="00B91B47"/>
    <w:rsid w:val="00B92310"/>
    <w:rsid w:val="00B966D6"/>
    <w:rsid w:val="00BA3E67"/>
    <w:rsid w:val="00BA756D"/>
    <w:rsid w:val="00BB40D6"/>
    <w:rsid w:val="00BB42D2"/>
    <w:rsid w:val="00BB4A9A"/>
    <w:rsid w:val="00BB4B6F"/>
    <w:rsid w:val="00BB5201"/>
    <w:rsid w:val="00BB6BC1"/>
    <w:rsid w:val="00BB6FA2"/>
    <w:rsid w:val="00BC1FE9"/>
    <w:rsid w:val="00BC3000"/>
    <w:rsid w:val="00BC4B15"/>
    <w:rsid w:val="00BC5006"/>
    <w:rsid w:val="00BD02E5"/>
    <w:rsid w:val="00BD127A"/>
    <w:rsid w:val="00BD23F3"/>
    <w:rsid w:val="00BD49AC"/>
    <w:rsid w:val="00BD6667"/>
    <w:rsid w:val="00BD6880"/>
    <w:rsid w:val="00BD6943"/>
    <w:rsid w:val="00BE01B6"/>
    <w:rsid w:val="00BE06AA"/>
    <w:rsid w:val="00BE3597"/>
    <w:rsid w:val="00BE3E11"/>
    <w:rsid w:val="00BE45C7"/>
    <w:rsid w:val="00BE4729"/>
    <w:rsid w:val="00BE5D77"/>
    <w:rsid w:val="00BF0703"/>
    <w:rsid w:val="00BF3BD6"/>
    <w:rsid w:val="00BF7F2F"/>
    <w:rsid w:val="00C00B86"/>
    <w:rsid w:val="00C046A4"/>
    <w:rsid w:val="00C0570F"/>
    <w:rsid w:val="00C05F21"/>
    <w:rsid w:val="00C0660B"/>
    <w:rsid w:val="00C0770C"/>
    <w:rsid w:val="00C1211E"/>
    <w:rsid w:val="00C1342E"/>
    <w:rsid w:val="00C140F7"/>
    <w:rsid w:val="00C142E4"/>
    <w:rsid w:val="00C14923"/>
    <w:rsid w:val="00C17C32"/>
    <w:rsid w:val="00C20AA0"/>
    <w:rsid w:val="00C21693"/>
    <w:rsid w:val="00C21A3C"/>
    <w:rsid w:val="00C26C76"/>
    <w:rsid w:val="00C26D86"/>
    <w:rsid w:val="00C27B93"/>
    <w:rsid w:val="00C333AE"/>
    <w:rsid w:val="00C338D6"/>
    <w:rsid w:val="00C33B6F"/>
    <w:rsid w:val="00C37BFA"/>
    <w:rsid w:val="00C40CFB"/>
    <w:rsid w:val="00C4237A"/>
    <w:rsid w:val="00C43B40"/>
    <w:rsid w:val="00C460E0"/>
    <w:rsid w:val="00C46DEE"/>
    <w:rsid w:val="00C471E3"/>
    <w:rsid w:val="00C5133F"/>
    <w:rsid w:val="00C51D4F"/>
    <w:rsid w:val="00C558E7"/>
    <w:rsid w:val="00C55BE7"/>
    <w:rsid w:val="00C56A6B"/>
    <w:rsid w:val="00C5773D"/>
    <w:rsid w:val="00C6006F"/>
    <w:rsid w:val="00C61767"/>
    <w:rsid w:val="00C635E3"/>
    <w:rsid w:val="00C6398D"/>
    <w:rsid w:val="00C6447D"/>
    <w:rsid w:val="00C64F30"/>
    <w:rsid w:val="00C703E6"/>
    <w:rsid w:val="00C7060D"/>
    <w:rsid w:val="00C734B7"/>
    <w:rsid w:val="00C75797"/>
    <w:rsid w:val="00C76C29"/>
    <w:rsid w:val="00C8074F"/>
    <w:rsid w:val="00C80CD7"/>
    <w:rsid w:val="00C825B7"/>
    <w:rsid w:val="00C8292F"/>
    <w:rsid w:val="00C829DD"/>
    <w:rsid w:val="00C865AE"/>
    <w:rsid w:val="00C86965"/>
    <w:rsid w:val="00C8696E"/>
    <w:rsid w:val="00C87695"/>
    <w:rsid w:val="00C90C6C"/>
    <w:rsid w:val="00C94F31"/>
    <w:rsid w:val="00C95568"/>
    <w:rsid w:val="00C9578B"/>
    <w:rsid w:val="00C96F38"/>
    <w:rsid w:val="00C97F88"/>
    <w:rsid w:val="00CA1125"/>
    <w:rsid w:val="00CA6733"/>
    <w:rsid w:val="00CA797A"/>
    <w:rsid w:val="00CB0A23"/>
    <w:rsid w:val="00CB3A8B"/>
    <w:rsid w:val="00CB3AC2"/>
    <w:rsid w:val="00CB5094"/>
    <w:rsid w:val="00CB513F"/>
    <w:rsid w:val="00CC33CE"/>
    <w:rsid w:val="00CC4F99"/>
    <w:rsid w:val="00CC5DEA"/>
    <w:rsid w:val="00CD045F"/>
    <w:rsid w:val="00CD4687"/>
    <w:rsid w:val="00CD49C9"/>
    <w:rsid w:val="00CD6A76"/>
    <w:rsid w:val="00CD7158"/>
    <w:rsid w:val="00CE1806"/>
    <w:rsid w:val="00CE2641"/>
    <w:rsid w:val="00CE4DD8"/>
    <w:rsid w:val="00CE6235"/>
    <w:rsid w:val="00CE64A6"/>
    <w:rsid w:val="00CF0E68"/>
    <w:rsid w:val="00CF26AA"/>
    <w:rsid w:val="00CF5803"/>
    <w:rsid w:val="00D04F7D"/>
    <w:rsid w:val="00D0571D"/>
    <w:rsid w:val="00D0762C"/>
    <w:rsid w:val="00D07788"/>
    <w:rsid w:val="00D10C6D"/>
    <w:rsid w:val="00D12ECB"/>
    <w:rsid w:val="00D162B5"/>
    <w:rsid w:val="00D16D2F"/>
    <w:rsid w:val="00D17B18"/>
    <w:rsid w:val="00D22D71"/>
    <w:rsid w:val="00D275D5"/>
    <w:rsid w:val="00D30045"/>
    <w:rsid w:val="00D33252"/>
    <w:rsid w:val="00D3338A"/>
    <w:rsid w:val="00D33B73"/>
    <w:rsid w:val="00D34A04"/>
    <w:rsid w:val="00D3696E"/>
    <w:rsid w:val="00D37365"/>
    <w:rsid w:val="00D378F8"/>
    <w:rsid w:val="00D42E2D"/>
    <w:rsid w:val="00D4543D"/>
    <w:rsid w:val="00D4606D"/>
    <w:rsid w:val="00D464C8"/>
    <w:rsid w:val="00D47654"/>
    <w:rsid w:val="00D50C77"/>
    <w:rsid w:val="00D514FC"/>
    <w:rsid w:val="00D5231B"/>
    <w:rsid w:val="00D534E2"/>
    <w:rsid w:val="00D53AD7"/>
    <w:rsid w:val="00D55528"/>
    <w:rsid w:val="00D565F5"/>
    <w:rsid w:val="00D57906"/>
    <w:rsid w:val="00D6269B"/>
    <w:rsid w:val="00D62CD8"/>
    <w:rsid w:val="00D65E9D"/>
    <w:rsid w:val="00D67389"/>
    <w:rsid w:val="00D700E9"/>
    <w:rsid w:val="00D716A3"/>
    <w:rsid w:val="00D72C93"/>
    <w:rsid w:val="00D7547E"/>
    <w:rsid w:val="00D76DCD"/>
    <w:rsid w:val="00D77231"/>
    <w:rsid w:val="00D772D0"/>
    <w:rsid w:val="00D80045"/>
    <w:rsid w:val="00D86D0A"/>
    <w:rsid w:val="00D90F68"/>
    <w:rsid w:val="00D940BD"/>
    <w:rsid w:val="00D94256"/>
    <w:rsid w:val="00D95CE1"/>
    <w:rsid w:val="00D970EA"/>
    <w:rsid w:val="00DA2CFA"/>
    <w:rsid w:val="00DA3B74"/>
    <w:rsid w:val="00DA69C3"/>
    <w:rsid w:val="00DA7E63"/>
    <w:rsid w:val="00DB3963"/>
    <w:rsid w:val="00DB5143"/>
    <w:rsid w:val="00DB5AAC"/>
    <w:rsid w:val="00DB7CD3"/>
    <w:rsid w:val="00DC066F"/>
    <w:rsid w:val="00DC1BC8"/>
    <w:rsid w:val="00DC5AFF"/>
    <w:rsid w:val="00DD00D7"/>
    <w:rsid w:val="00DD102B"/>
    <w:rsid w:val="00DD265B"/>
    <w:rsid w:val="00DD3B83"/>
    <w:rsid w:val="00DD5164"/>
    <w:rsid w:val="00DD5D62"/>
    <w:rsid w:val="00DE393D"/>
    <w:rsid w:val="00DE3E05"/>
    <w:rsid w:val="00DE4745"/>
    <w:rsid w:val="00DE5AB5"/>
    <w:rsid w:val="00DE61F1"/>
    <w:rsid w:val="00DE78C1"/>
    <w:rsid w:val="00DF5334"/>
    <w:rsid w:val="00DF5AF3"/>
    <w:rsid w:val="00DF6147"/>
    <w:rsid w:val="00E006F1"/>
    <w:rsid w:val="00E01507"/>
    <w:rsid w:val="00E01C24"/>
    <w:rsid w:val="00E06251"/>
    <w:rsid w:val="00E12B50"/>
    <w:rsid w:val="00E15500"/>
    <w:rsid w:val="00E17152"/>
    <w:rsid w:val="00E177B8"/>
    <w:rsid w:val="00E22A6F"/>
    <w:rsid w:val="00E26501"/>
    <w:rsid w:val="00E30C09"/>
    <w:rsid w:val="00E33464"/>
    <w:rsid w:val="00E36A3D"/>
    <w:rsid w:val="00E37108"/>
    <w:rsid w:val="00E37793"/>
    <w:rsid w:val="00E403DF"/>
    <w:rsid w:val="00E414F9"/>
    <w:rsid w:val="00E4390F"/>
    <w:rsid w:val="00E44D4B"/>
    <w:rsid w:val="00E474F6"/>
    <w:rsid w:val="00E47C4B"/>
    <w:rsid w:val="00E509C5"/>
    <w:rsid w:val="00E50D7F"/>
    <w:rsid w:val="00E51F1E"/>
    <w:rsid w:val="00E54557"/>
    <w:rsid w:val="00E557CC"/>
    <w:rsid w:val="00E56A15"/>
    <w:rsid w:val="00E6589A"/>
    <w:rsid w:val="00E67B94"/>
    <w:rsid w:val="00E70FA5"/>
    <w:rsid w:val="00E74575"/>
    <w:rsid w:val="00E74A29"/>
    <w:rsid w:val="00E817F1"/>
    <w:rsid w:val="00E81BDF"/>
    <w:rsid w:val="00E83664"/>
    <w:rsid w:val="00E8375C"/>
    <w:rsid w:val="00E842B8"/>
    <w:rsid w:val="00E85266"/>
    <w:rsid w:val="00E94EC9"/>
    <w:rsid w:val="00E964A2"/>
    <w:rsid w:val="00EA0D00"/>
    <w:rsid w:val="00EA0D2B"/>
    <w:rsid w:val="00EA17F5"/>
    <w:rsid w:val="00EA2547"/>
    <w:rsid w:val="00EA4B97"/>
    <w:rsid w:val="00EA4D75"/>
    <w:rsid w:val="00EA6219"/>
    <w:rsid w:val="00EA63F4"/>
    <w:rsid w:val="00EA6CA4"/>
    <w:rsid w:val="00EA7CF0"/>
    <w:rsid w:val="00EB210D"/>
    <w:rsid w:val="00EB5D24"/>
    <w:rsid w:val="00EB7387"/>
    <w:rsid w:val="00EC1756"/>
    <w:rsid w:val="00EC320B"/>
    <w:rsid w:val="00EC3814"/>
    <w:rsid w:val="00ED01CC"/>
    <w:rsid w:val="00ED0995"/>
    <w:rsid w:val="00ED145F"/>
    <w:rsid w:val="00ED1C69"/>
    <w:rsid w:val="00ED30A9"/>
    <w:rsid w:val="00ED485D"/>
    <w:rsid w:val="00ED5657"/>
    <w:rsid w:val="00ED7F0F"/>
    <w:rsid w:val="00EE0887"/>
    <w:rsid w:val="00EE10E8"/>
    <w:rsid w:val="00EE14C9"/>
    <w:rsid w:val="00EE1C28"/>
    <w:rsid w:val="00EE1F9E"/>
    <w:rsid w:val="00EE2BFE"/>
    <w:rsid w:val="00EE50C9"/>
    <w:rsid w:val="00EE7426"/>
    <w:rsid w:val="00EE7CC1"/>
    <w:rsid w:val="00EF037F"/>
    <w:rsid w:val="00EF0E8B"/>
    <w:rsid w:val="00EF2B6C"/>
    <w:rsid w:val="00F0113C"/>
    <w:rsid w:val="00F03E36"/>
    <w:rsid w:val="00F0468D"/>
    <w:rsid w:val="00F04735"/>
    <w:rsid w:val="00F05059"/>
    <w:rsid w:val="00F153CF"/>
    <w:rsid w:val="00F16CC7"/>
    <w:rsid w:val="00F21511"/>
    <w:rsid w:val="00F217CE"/>
    <w:rsid w:val="00F21902"/>
    <w:rsid w:val="00F22DDF"/>
    <w:rsid w:val="00F23814"/>
    <w:rsid w:val="00F24506"/>
    <w:rsid w:val="00F25A86"/>
    <w:rsid w:val="00F26B55"/>
    <w:rsid w:val="00F302E8"/>
    <w:rsid w:val="00F31897"/>
    <w:rsid w:val="00F365A5"/>
    <w:rsid w:val="00F36B51"/>
    <w:rsid w:val="00F378F9"/>
    <w:rsid w:val="00F401BA"/>
    <w:rsid w:val="00F43046"/>
    <w:rsid w:val="00F45CAE"/>
    <w:rsid w:val="00F45DED"/>
    <w:rsid w:val="00F46D82"/>
    <w:rsid w:val="00F50AA1"/>
    <w:rsid w:val="00F51595"/>
    <w:rsid w:val="00F51F74"/>
    <w:rsid w:val="00F533AC"/>
    <w:rsid w:val="00F574E8"/>
    <w:rsid w:val="00F60C7C"/>
    <w:rsid w:val="00F61930"/>
    <w:rsid w:val="00F619FD"/>
    <w:rsid w:val="00F629EF"/>
    <w:rsid w:val="00F643C0"/>
    <w:rsid w:val="00F67D73"/>
    <w:rsid w:val="00F738AA"/>
    <w:rsid w:val="00F75126"/>
    <w:rsid w:val="00F75207"/>
    <w:rsid w:val="00F81138"/>
    <w:rsid w:val="00F81B0A"/>
    <w:rsid w:val="00F838CE"/>
    <w:rsid w:val="00F83D4A"/>
    <w:rsid w:val="00F87054"/>
    <w:rsid w:val="00F9393C"/>
    <w:rsid w:val="00FA3D56"/>
    <w:rsid w:val="00FA509A"/>
    <w:rsid w:val="00FA6412"/>
    <w:rsid w:val="00FB000F"/>
    <w:rsid w:val="00FB2D62"/>
    <w:rsid w:val="00FB3ACE"/>
    <w:rsid w:val="00FB6EA3"/>
    <w:rsid w:val="00FB7BEC"/>
    <w:rsid w:val="00FC0773"/>
    <w:rsid w:val="00FC1A91"/>
    <w:rsid w:val="00FC46EC"/>
    <w:rsid w:val="00FC5926"/>
    <w:rsid w:val="00FC5B25"/>
    <w:rsid w:val="00FD0249"/>
    <w:rsid w:val="00FD107F"/>
    <w:rsid w:val="00FD1517"/>
    <w:rsid w:val="00FD18B3"/>
    <w:rsid w:val="00FD297D"/>
    <w:rsid w:val="00FD2D89"/>
    <w:rsid w:val="00FD39A0"/>
    <w:rsid w:val="00FD487B"/>
    <w:rsid w:val="00FD7613"/>
    <w:rsid w:val="00FE0739"/>
    <w:rsid w:val="00FE73BB"/>
    <w:rsid w:val="00FF1276"/>
    <w:rsid w:val="00FF29C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AFC5-5371-4B27-931D-B82E31AF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2939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Blahut Stanislav</cp:lastModifiedBy>
  <cp:revision>2</cp:revision>
  <cp:lastPrinted>2017-11-20T15:17:00Z</cp:lastPrinted>
  <dcterms:created xsi:type="dcterms:W3CDTF">2017-11-24T05:50:00Z</dcterms:created>
  <dcterms:modified xsi:type="dcterms:W3CDTF">2017-11-24T05:50:00Z</dcterms:modified>
</cp:coreProperties>
</file>