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16DC2">
        <w:rPr>
          <w:rFonts w:ascii="Times New Roman" w:hAnsi="Times New Roman" w:cs="Calibri"/>
          <w:b/>
          <w:sz w:val="32"/>
          <w:szCs w:val="32"/>
          <w:lang w:eastAsia="cs-CZ"/>
        </w:rPr>
        <w:t>Rekonstrukce kašny na Smetanově náměstí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64" w:rsidRDefault="00144464" w:rsidP="00731FA2">
      <w:pPr>
        <w:spacing w:after="0" w:line="240" w:lineRule="auto"/>
      </w:pPr>
      <w:r>
        <w:separator/>
      </w:r>
    </w:p>
  </w:endnote>
  <w:endnote w:type="continuationSeparator" w:id="0">
    <w:p w:rsidR="00144464" w:rsidRDefault="0014446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4446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6DC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6DC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64" w:rsidRDefault="00144464" w:rsidP="00731FA2">
      <w:pPr>
        <w:spacing w:after="0" w:line="240" w:lineRule="auto"/>
      </w:pPr>
      <w:r>
        <w:separator/>
      </w:r>
    </w:p>
  </w:footnote>
  <w:footnote w:type="continuationSeparator" w:id="0">
    <w:p w:rsidR="00144464" w:rsidRDefault="0014446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4446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607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2016-04-11T14:10:00Z</dcterms:created>
  <dcterms:modified xsi:type="dcterms:W3CDTF">2016-04-11T14:10:00Z</dcterms:modified>
</cp:coreProperties>
</file>