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1B3D88">
        <w:rPr>
          <w:rFonts w:ascii="Calibri" w:eastAsia="Calibri" w:hAnsi="Calibri" w:cs="Calibri"/>
          <w:b/>
          <w:color w:val="3366FF"/>
          <w:sz w:val="28"/>
          <w:szCs w:val="28"/>
        </w:rPr>
        <w:t>vá</w:t>
      </w:r>
      <w:r w:rsidRPr="00772372">
        <w:rPr>
          <w:rFonts w:ascii="Calibri" w:eastAsia="Calibri" w:hAnsi="Calibri" w:cs="Calibri"/>
          <w:b/>
          <w:color w:val="3366FF"/>
          <w:sz w:val="28"/>
          <w:szCs w:val="28"/>
        </w:rPr>
        <w:t>ním k vy</w:t>
      </w:r>
      <w:r w:rsidR="001B3D88">
        <w:rPr>
          <w:rFonts w:ascii="Calibri" w:eastAsia="Calibri" w:hAnsi="Calibri" w:cs="Calibri"/>
          <w:b/>
          <w:color w:val="3366FF"/>
          <w:sz w:val="28"/>
          <w:szCs w:val="28"/>
        </w:rPr>
        <w:t xml:space="preserve">šší profesionalizaci </w:t>
      </w:r>
      <w:proofErr w:type="spellStart"/>
      <w:r w:rsidR="001B3D88">
        <w:rPr>
          <w:rFonts w:ascii="Calibri" w:eastAsia="Calibri" w:hAnsi="Calibri" w:cs="Calibri"/>
          <w:b/>
          <w:color w:val="3366FF"/>
          <w:sz w:val="28"/>
          <w:szCs w:val="28"/>
        </w:rPr>
        <w:t>ÚMOb</w:t>
      </w:r>
      <w:proofErr w:type="spellEnd"/>
      <w:r w:rsidR="001B3D88">
        <w:rPr>
          <w:rFonts w:ascii="Calibri" w:eastAsia="Calibri" w:hAnsi="Calibri" w:cs="Calibri"/>
          <w:b/>
          <w:color w:val="3366FF"/>
          <w:sz w:val="28"/>
          <w:szCs w:val="28"/>
        </w:rPr>
        <w:t xml:space="preserve"> </w:t>
      </w:r>
      <w:proofErr w:type="spellStart"/>
      <w:r w:rsidR="001B3D88">
        <w:rPr>
          <w:rFonts w:ascii="Calibri" w:eastAsia="Calibri" w:hAnsi="Calibri" w:cs="Calibri"/>
          <w:b/>
          <w:color w:val="3366FF"/>
          <w:sz w:val="28"/>
          <w:szCs w:val="28"/>
        </w:rPr>
        <w:t>MOaP</w:t>
      </w:r>
      <w:proofErr w:type="spellEnd"/>
      <w:r w:rsidR="001B3D88">
        <w:rPr>
          <w:rFonts w:ascii="Calibri" w:eastAsia="Calibri" w:hAnsi="Calibri" w:cs="Calibri"/>
          <w:b/>
          <w:color w:val="3366FF"/>
          <w:sz w:val="28"/>
          <w:szCs w:val="28"/>
        </w:rPr>
        <w:t xml:space="preserve">“ </w:t>
      </w:r>
      <w:r w:rsidR="00613717">
        <w:rPr>
          <w:rFonts w:ascii="Calibri" w:eastAsia="Calibri" w:hAnsi="Calibri" w:cs="Calibri"/>
          <w:b/>
          <w:color w:val="3366FF"/>
          <w:sz w:val="28"/>
          <w:szCs w:val="28"/>
        </w:rPr>
        <w:t xml:space="preserve">klíčovou aktivitu č. </w:t>
      </w:r>
      <w:r w:rsidR="001B0E0E">
        <w:rPr>
          <w:rFonts w:ascii="Calibri" w:eastAsia="Calibri" w:hAnsi="Calibri" w:cs="Calibri"/>
          <w:b/>
          <w:color w:val="3366FF"/>
          <w:sz w:val="28"/>
          <w:szCs w:val="28"/>
        </w:rPr>
        <w:t>8</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011A9">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Pr="00ED426B" w:rsidRDefault="00514622" w:rsidP="00ED426B">
      <w:pPr>
        <w:ind w:left="567" w:hanging="567"/>
        <w:rPr>
          <w:rFonts w:ascii="Calibri" w:eastAsia="Calibri" w:hAnsi="Calibri" w:cs="Calibri"/>
        </w:rPr>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1B3D88">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613717">
        <w:rPr>
          <w:rFonts w:ascii="Calibri" w:eastAsia="Calibri" w:hAnsi="Calibri" w:cs="Calibri"/>
        </w:rPr>
        <w:t xml:space="preserve"> klíčovou aktivitu č. </w:t>
      </w:r>
      <w:r w:rsidR="001B0E0E">
        <w:rPr>
          <w:rFonts w:ascii="Calibri" w:eastAsia="Calibri" w:hAnsi="Calibri" w:cs="Calibri"/>
        </w:rPr>
        <w:t>8</w:t>
      </w:r>
      <w:r w:rsidR="00ED426B">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7E0D4C">
        <w:rPr>
          <w:rFonts w:ascii="Calibri" w:eastAsia="Calibri" w:hAnsi="Calibri" w:cs="Calibri"/>
        </w:rPr>
        <w:t>m</w:t>
      </w:r>
      <w:r>
        <w:rPr>
          <w:rFonts w:ascii="Calibri" w:eastAsia="Calibri" w:hAnsi="Calibri" w:cs="Calibri"/>
        </w:rPr>
        <w:t xml:space="preserve"> zákoník</w:t>
      </w:r>
      <w:r w:rsidR="007E0D4C">
        <w:rPr>
          <w:rFonts w:ascii="Calibri" w:eastAsia="Calibri" w:hAnsi="Calibri" w:cs="Calibri"/>
        </w:rPr>
        <w:t>em</w:t>
      </w:r>
      <w:r>
        <w:rPr>
          <w:rFonts w:ascii="Calibri" w:eastAsia="Calibri" w:hAnsi="Calibri" w:cs="Calibri"/>
        </w:rPr>
        <w:t>.</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1B3D88">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613717">
        <w:rPr>
          <w:rFonts w:ascii="Calibri" w:eastAsia="Calibri" w:hAnsi="Calibri" w:cs="Calibri"/>
          <w:b/>
        </w:rPr>
        <w:t xml:space="preserve"> klíčovou aktivitu č. </w:t>
      </w:r>
      <w:r w:rsidR="001B0E0E">
        <w:rPr>
          <w:rFonts w:ascii="Calibri" w:eastAsia="Calibri" w:hAnsi="Calibri" w:cs="Calibri"/>
          <w:b/>
        </w:rPr>
        <w:t>8</w:t>
      </w:r>
      <w:r w:rsidR="00613717">
        <w:rPr>
          <w:rFonts w:ascii="Calibri" w:eastAsia="Calibri" w:hAnsi="Calibri" w:cs="Calibri"/>
          <w:b/>
        </w:rPr>
        <w:t xml:space="preserve">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3.3</w:t>
      </w:r>
      <w:r>
        <w:rPr>
          <w:rFonts w:ascii="Calibri" w:eastAsia="Calibri" w:hAnsi="Calibri" w:cs="Calibri"/>
        </w:rPr>
        <w:tab/>
      </w:r>
      <w:r w:rsidRPr="00A8551C">
        <w:rPr>
          <w:rFonts w:ascii="Calibri" w:eastAsia="Calibri" w:hAnsi="Calibri" w:cs="Calibri"/>
        </w:rPr>
        <w:t xml:space="preserve">Nedílnou součástí této smlouvy je </w:t>
      </w:r>
      <w:r w:rsidR="00A8551C">
        <w:rPr>
          <w:rFonts w:ascii="Calibri" w:eastAsia="Calibri" w:hAnsi="Calibri" w:cs="Calibri"/>
        </w:rPr>
        <w:t xml:space="preserve">specifikace předmětu plnění </w:t>
      </w:r>
      <w:r w:rsidR="001B0E0E">
        <w:rPr>
          <w:rFonts w:ascii="Calibri" w:eastAsia="Calibri" w:hAnsi="Calibri" w:cs="Calibri"/>
        </w:rPr>
        <w:t>KA8</w:t>
      </w:r>
      <w:r w:rsidR="00A8551C">
        <w:rPr>
          <w:rFonts w:ascii="Calibri" w:eastAsia="Calibri" w:hAnsi="Calibri" w:cs="Calibri"/>
        </w:rPr>
        <w:t xml:space="preserve"> </w:t>
      </w:r>
      <w:r w:rsidRPr="00A8551C">
        <w:rPr>
          <w:rFonts w:ascii="Calibri" w:eastAsia="Calibri" w:hAnsi="Calibri" w:cs="Calibri"/>
        </w:rPr>
        <w:t xml:space="preserve">(příloha č. </w:t>
      </w:r>
      <w:r w:rsidR="0018608C">
        <w:rPr>
          <w:rFonts w:ascii="Calibri" w:eastAsia="Calibri" w:hAnsi="Calibri" w:cs="Calibri"/>
        </w:rPr>
        <w:t>1</w:t>
      </w:r>
      <w:r w:rsidRPr="00A8551C">
        <w:rPr>
          <w:rFonts w:ascii="Calibri" w:eastAsia="Calibri" w:hAnsi="Calibri" w:cs="Calibri"/>
        </w:rPr>
        <w:t>), kter</w:t>
      </w:r>
      <w:r w:rsidR="008A7602">
        <w:rPr>
          <w:rFonts w:ascii="Calibri" w:eastAsia="Calibri" w:hAnsi="Calibri" w:cs="Calibri"/>
        </w:rPr>
        <w:t>á</w:t>
      </w:r>
      <w:r w:rsidRPr="00A8551C">
        <w:rPr>
          <w:rFonts w:ascii="Calibri" w:eastAsia="Calibri" w:hAnsi="Calibri" w:cs="Calibri"/>
        </w:rPr>
        <w:t xml:space="preserve"> blíže definuj</w:t>
      </w:r>
      <w:r w:rsidR="008A7602">
        <w:rPr>
          <w:rFonts w:ascii="Calibri" w:eastAsia="Calibri" w:hAnsi="Calibri" w:cs="Calibri"/>
        </w:rPr>
        <w:t>e</w:t>
      </w:r>
      <w:r w:rsidRPr="00A8551C">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18608C">
        <w:rPr>
          <w:rFonts w:ascii="Calibri" w:eastAsia="Calibri" w:hAnsi="Calibri" w:cs="Calibri"/>
        </w:rPr>
        <w:t>1</w:t>
      </w:r>
      <w:r>
        <w:rPr>
          <w:rFonts w:ascii="Calibri" w:eastAsia="Calibri" w:hAnsi="Calibri" w:cs="Calibri"/>
        </w:rPr>
        <w:t xml:space="preserve"> této smlouvy.</w:t>
      </w:r>
      <w:r w:rsidR="00B378DD">
        <w:rPr>
          <w:rFonts w:ascii="Calibri" w:eastAsia="Calibri" w:hAnsi="Calibri" w:cs="Calibri"/>
        </w:rPr>
        <w:t xml:space="preserve"> Jedná se zejména o zabezpečení tréninku v oblasti rozvoje týmové spolupráce pro pracovníky objednatele</w:t>
      </w:r>
      <w:r w:rsidR="00577DF0">
        <w:rPr>
          <w:rFonts w:ascii="Calibri" w:eastAsia="Calibri" w:hAnsi="Calibri" w:cs="Calibri"/>
        </w:rPr>
        <w:t xml:space="preserve"> (dále také jako „kurz“)</w:t>
      </w:r>
      <w:r w:rsidR="00754FC0">
        <w:rPr>
          <w:rFonts w:ascii="Calibri" w:eastAsia="Calibri" w:hAnsi="Calibri" w:cs="Calibri"/>
        </w:rPr>
        <w:t xml:space="preserve">, </w:t>
      </w:r>
      <w:r w:rsidR="00B378DD">
        <w:rPr>
          <w:rFonts w:ascii="Calibri" w:eastAsia="Calibri" w:hAnsi="Calibri" w:cs="Calibri"/>
        </w:rPr>
        <w:t xml:space="preserve">zajištění ubytování a stravování a to v rozsahu stanoveném v příloze č. </w:t>
      </w:r>
      <w:r w:rsidR="0018608C">
        <w:rPr>
          <w:rFonts w:ascii="Calibri" w:eastAsia="Calibri" w:hAnsi="Calibri" w:cs="Calibri"/>
        </w:rPr>
        <w:t>1</w:t>
      </w:r>
      <w:r w:rsidR="00B378DD">
        <w:rPr>
          <w:rFonts w:ascii="Calibri" w:eastAsia="Calibri" w:hAnsi="Calibri" w:cs="Calibri"/>
        </w:rPr>
        <w:t xml:space="preserve"> této smlouvy (dále </w:t>
      </w:r>
      <w:r w:rsidR="00754FC0">
        <w:rPr>
          <w:rFonts w:ascii="Calibri" w:eastAsia="Calibri" w:hAnsi="Calibri" w:cs="Calibri"/>
        </w:rPr>
        <w:t xml:space="preserve">také jako </w:t>
      </w:r>
      <w:r w:rsidR="00B378DD">
        <w:rPr>
          <w:rFonts w:ascii="Calibri" w:eastAsia="Calibri" w:hAnsi="Calibri" w:cs="Calibri"/>
        </w:rPr>
        <w:t>„plnění“).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D1253E">
        <w:rPr>
          <w:rFonts w:ascii="Calibri" w:eastAsia="Calibri" w:hAnsi="Calibri" w:cs="Calibri"/>
        </w:rPr>
        <w:t xml:space="preserve"> 3</w:t>
      </w:r>
      <w:r>
        <w:rPr>
          <w:rFonts w:ascii="Calibri" w:eastAsia="Calibri" w:hAnsi="Calibri" w:cs="Calibri"/>
        </w:rPr>
        <w:tab/>
        <w:t xml:space="preserve">Objednatel je oprávněn pozastavit financování v případě, že dodavatel bezdůvodně přeruší realizaci </w:t>
      </w:r>
      <w:r w:rsidR="00B378DD">
        <w:rPr>
          <w:rFonts w:ascii="Calibri" w:eastAsia="Calibri" w:hAnsi="Calibri" w:cs="Calibri"/>
        </w:rPr>
        <w:t>plnění</w:t>
      </w:r>
      <w:r>
        <w:rPr>
          <w:rFonts w:ascii="Calibri" w:eastAsia="Calibri" w:hAnsi="Calibri" w:cs="Calibri"/>
        </w:rPr>
        <w:t xml:space="preserve"> nebo provádí </w:t>
      </w:r>
      <w:r w:rsidR="00B378DD">
        <w:rPr>
          <w:rFonts w:ascii="Calibri" w:eastAsia="Calibri" w:hAnsi="Calibri" w:cs="Calibri"/>
        </w:rPr>
        <w:t>plnění</w:t>
      </w:r>
      <w:r>
        <w:rPr>
          <w:rFonts w:ascii="Calibri" w:eastAsia="Calibri" w:hAnsi="Calibri" w:cs="Calibri"/>
        </w:rPr>
        <w:t xml:space="preserve">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D1253E">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 xml:space="preserve">Termíny </w:t>
      </w:r>
      <w:r w:rsidR="00B378DD">
        <w:rPr>
          <w:rFonts w:ascii="Calibri" w:eastAsia="Calibri" w:hAnsi="Calibri" w:cs="Calibri"/>
        </w:rPr>
        <w:t>jednotlivých plnění</w:t>
      </w:r>
      <w:r>
        <w:rPr>
          <w:rFonts w:ascii="Calibri" w:eastAsia="Calibri" w:hAnsi="Calibri" w:cs="Calibri"/>
        </w:rPr>
        <w:t xml:space="preserve">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w:t>
      </w:r>
      <w:r w:rsidR="00D1253E">
        <w:rPr>
          <w:rFonts w:ascii="Calibri" w:eastAsia="Calibri" w:hAnsi="Calibri" w:cs="Calibri"/>
        </w:rPr>
        <w:t>ky na specialisty jsou uvedeny 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18608C">
        <w:rPr>
          <w:rFonts w:ascii="Calibri" w:eastAsia="Calibri" w:hAnsi="Calibri" w:cs="Calibri"/>
        </w:rPr>
        <w:t>a to v souladu s touto smlouvou,</w:t>
      </w:r>
      <w:r w:rsidR="00514622">
        <w:rPr>
          <w:rFonts w:ascii="Calibri" w:eastAsia="Calibri" w:hAnsi="Calibri" w:cs="Calibri"/>
        </w:rPr>
        <w:t xml:space="preserve"> jejími přílohami</w:t>
      </w:r>
      <w:r w:rsidR="0018608C">
        <w:rPr>
          <w:rFonts w:ascii="Calibri" w:eastAsia="Calibri" w:hAnsi="Calibri" w:cs="Calibri"/>
        </w:rPr>
        <w:t xml:space="preserve"> a výzvou</w:t>
      </w:r>
      <w:r w:rsidR="00514622">
        <w:rPr>
          <w:rFonts w:ascii="Calibri" w:eastAsia="Calibri" w:hAnsi="Calibri" w:cs="Calibri"/>
        </w:rPr>
        <w:t xml:space="preserve">.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D1253E">
        <w:rPr>
          <w:rFonts w:ascii="Calibri" w:eastAsia="Calibri" w:hAnsi="Calibri" w:cs="Calibri"/>
        </w:rPr>
        <w:t xml:space="preserve">s </w:t>
      </w:r>
      <w:r w:rsidR="0018608C">
        <w:rPr>
          <w:rFonts w:ascii="Calibri" w:eastAsia="Calibri" w:hAnsi="Calibri" w:cs="Calibri"/>
        </w:rPr>
        <w:t>právním</w:t>
      </w:r>
      <w:r w:rsidR="00D1253E">
        <w:rPr>
          <w:rFonts w:ascii="Calibri" w:eastAsia="Calibri" w:hAnsi="Calibri" w:cs="Calibri"/>
        </w:rPr>
        <w:t>i</w:t>
      </w:r>
      <w:r w:rsidR="0018608C">
        <w:rPr>
          <w:rFonts w:ascii="Calibri" w:eastAsia="Calibri" w:hAnsi="Calibri" w:cs="Calibri"/>
        </w:rPr>
        <w:t xml:space="preserve"> předpis</w:t>
      </w:r>
      <w:r w:rsidR="00D1253E">
        <w:rPr>
          <w:rFonts w:ascii="Calibri" w:eastAsia="Calibri" w:hAnsi="Calibri" w:cs="Calibri"/>
        </w:rPr>
        <w:t>y</w:t>
      </w:r>
      <w:r w:rsidR="0018608C">
        <w:rPr>
          <w:rFonts w:ascii="Calibri" w:eastAsia="Calibri" w:hAnsi="Calibri" w:cs="Calibri"/>
        </w:rPr>
        <w:t xml:space="preserve"> </w:t>
      </w:r>
      <w:r w:rsidR="00D1253E">
        <w:rPr>
          <w:rFonts w:ascii="Calibri" w:eastAsia="Calibri" w:hAnsi="Calibri" w:cs="Calibri"/>
        </w:rPr>
        <w:t>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 xml:space="preserve">je dodavatel povinen v průběhu trvání projektu a po dobu deseti let od ukončení realizace projektu, přičemž lhůta se počítá od 1. 1. roku následujícího </w:t>
      </w:r>
      <w:r w:rsidR="00514622">
        <w:rPr>
          <w:rFonts w:ascii="Calibri" w:eastAsia="Calibri" w:hAnsi="Calibri" w:cs="Calibri"/>
        </w:rPr>
        <w:lastRenderedPageBreak/>
        <w:t>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18608C">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577DF0">
        <w:rPr>
          <w:rFonts w:ascii="Calibri" w:eastAsia="Calibri" w:hAnsi="Calibri" w:cs="Calibri"/>
        </w:rPr>
        <w:t xml:space="preserve">kurzů </w:t>
      </w:r>
      <w:r w:rsidR="00CA3040">
        <w:rPr>
          <w:rFonts w:ascii="Calibri" w:eastAsia="Calibri" w:hAnsi="Calibri" w:cs="Calibri"/>
        </w:rPr>
        <w:t>a vyhodnocení aktivit na základě zpětné vazby účastníků, případně i objednatele</w:t>
      </w:r>
      <w:r w:rsidR="005B4810">
        <w:rPr>
          <w:rFonts w:ascii="Calibri" w:eastAsia="Calibri" w:hAnsi="Calibri" w:cs="Calibri"/>
        </w:rPr>
        <w:t xml:space="preserve"> v souladu s podmínkami </w:t>
      </w:r>
      <w:r w:rsidR="001B3D88">
        <w:rPr>
          <w:rFonts w:ascii="Calibri" w:eastAsia="Calibri" w:hAnsi="Calibri" w:cs="Calibri"/>
        </w:rPr>
        <w:t>poskytovatele dotace</w:t>
      </w:r>
      <w:r w:rsidR="005B4810">
        <w:rPr>
          <w:rFonts w:ascii="Calibri" w:eastAsia="Calibri" w:hAnsi="Calibri" w:cs="Calibri"/>
        </w:rPr>
        <w:t xml:space="preserve"> dos</w:t>
      </w:r>
      <w:r w:rsidR="001B3D88">
        <w:rPr>
          <w:rFonts w:ascii="Calibri" w:eastAsia="Calibri" w:hAnsi="Calibri" w:cs="Calibri"/>
        </w:rPr>
        <w:t>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 xml:space="preserve">Tyto dokumenty, případně z nich vyplývající výsledky (hodnocení kvality) budou předány objednateli bez zbytečného odkladu, nejpozději však do 10 </w:t>
      </w:r>
      <w:r w:rsidR="001B59BF">
        <w:rPr>
          <w:rFonts w:ascii="Calibri" w:eastAsia="Calibri" w:hAnsi="Calibri" w:cs="Calibri"/>
        </w:rPr>
        <w:t xml:space="preserve">pracovních </w:t>
      </w:r>
      <w:r w:rsidR="00CA7973">
        <w:rPr>
          <w:rFonts w:ascii="Calibri" w:eastAsia="Calibri" w:hAnsi="Calibri" w:cs="Calibri"/>
        </w:rPr>
        <w:t>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3</w:t>
      </w:r>
      <w:r>
        <w:rPr>
          <w:rFonts w:ascii="Calibri" w:eastAsia="Calibri" w:hAnsi="Calibri" w:cs="Calibri"/>
        </w:rPr>
        <w:tab/>
      </w:r>
      <w:r w:rsidR="00754FC0">
        <w:rPr>
          <w:rFonts w:ascii="Calibri" w:eastAsia="Calibri" w:hAnsi="Calibri" w:cs="Calibri"/>
        </w:rPr>
        <w:t xml:space="preserve">Pokud </w:t>
      </w:r>
      <w:r w:rsidR="00577DF0">
        <w:rPr>
          <w:rFonts w:ascii="Calibri" w:eastAsia="Calibri" w:hAnsi="Calibri" w:cs="Calibri"/>
        </w:rPr>
        <w:t xml:space="preserve">dodavatel ve své nabídce uvede </w:t>
      </w:r>
      <w:r w:rsidR="00754FC0">
        <w:rPr>
          <w:rFonts w:ascii="Calibri" w:eastAsia="Calibri" w:hAnsi="Calibri" w:cs="Calibri"/>
        </w:rPr>
        <w:t xml:space="preserve">pro </w:t>
      </w:r>
      <w:r w:rsidR="001B59BF">
        <w:rPr>
          <w:rFonts w:ascii="Calibri" w:eastAsia="Calibri" w:hAnsi="Calibri" w:cs="Calibri"/>
        </w:rPr>
        <w:t xml:space="preserve">aktivity v rámci kurzů </w:t>
      </w:r>
      <w:r w:rsidR="00882398">
        <w:rPr>
          <w:rFonts w:ascii="Calibri" w:eastAsia="Calibri" w:hAnsi="Calibri" w:cs="Calibri"/>
        </w:rPr>
        <w:t>potřebu</w:t>
      </w:r>
      <w:r w:rsidR="00577DF0">
        <w:rPr>
          <w:rFonts w:ascii="Calibri" w:eastAsia="Calibri" w:hAnsi="Calibri" w:cs="Calibri"/>
        </w:rPr>
        <w:t xml:space="preserve"> materiálů </w:t>
      </w:r>
      <w:r w:rsidR="00754FC0">
        <w:rPr>
          <w:rFonts w:ascii="Calibri" w:eastAsia="Calibri" w:hAnsi="Calibri" w:cs="Calibri"/>
        </w:rPr>
        <w:t xml:space="preserve">a </w:t>
      </w:r>
      <w:r w:rsidR="00577DF0">
        <w:rPr>
          <w:rFonts w:ascii="Calibri" w:eastAsia="Calibri" w:hAnsi="Calibri" w:cs="Calibri"/>
        </w:rPr>
        <w:t>pomůcek</w:t>
      </w:r>
      <w:r w:rsidR="00882398">
        <w:rPr>
          <w:rFonts w:ascii="Calibri" w:eastAsia="Calibri" w:hAnsi="Calibri" w:cs="Calibri"/>
        </w:rPr>
        <w:t xml:space="preserve"> k řádné realizaci dané aktivity</w:t>
      </w:r>
      <w:r w:rsidR="00754FC0">
        <w:rPr>
          <w:rFonts w:ascii="Calibri" w:eastAsia="Calibri" w:hAnsi="Calibri" w:cs="Calibri"/>
        </w:rPr>
        <w:t>, je d</w:t>
      </w:r>
      <w:r>
        <w:rPr>
          <w:rFonts w:ascii="Calibri" w:eastAsia="Calibri" w:hAnsi="Calibri" w:cs="Calibri"/>
        </w:rPr>
        <w:t xml:space="preserve">odavatel povinen </w:t>
      </w:r>
      <w:r w:rsidR="00577DF0">
        <w:rPr>
          <w:rFonts w:ascii="Calibri" w:eastAsia="Calibri" w:hAnsi="Calibri" w:cs="Calibri"/>
        </w:rPr>
        <w:t xml:space="preserve">tyto </w:t>
      </w:r>
      <w:r w:rsidR="00754FC0">
        <w:rPr>
          <w:rFonts w:ascii="Calibri" w:eastAsia="Calibri" w:hAnsi="Calibri" w:cs="Calibri"/>
        </w:rPr>
        <w:t xml:space="preserve">na svůj náklad </w:t>
      </w:r>
      <w:r>
        <w:rPr>
          <w:rFonts w:ascii="Calibri" w:eastAsia="Calibri" w:hAnsi="Calibri" w:cs="Calibri"/>
        </w:rPr>
        <w:t>zajistit a předat každému účastník</w:t>
      </w:r>
      <w:r w:rsidR="00882398">
        <w:rPr>
          <w:rFonts w:ascii="Calibri" w:eastAsia="Calibri" w:hAnsi="Calibri" w:cs="Calibri"/>
        </w:rPr>
        <w:t>u</w:t>
      </w:r>
      <w:r>
        <w:rPr>
          <w:rFonts w:ascii="Calibri" w:eastAsia="Calibri" w:hAnsi="Calibri" w:cs="Calibri"/>
        </w:rPr>
        <w:t xml:space="preserve"> </w:t>
      </w:r>
      <w:r w:rsidR="00577DF0">
        <w:rPr>
          <w:rFonts w:ascii="Calibri" w:eastAsia="Calibri" w:hAnsi="Calibri" w:cs="Calibri"/>
        </w:rPr>
        <w:t>kurzu</w:t>
      </w:r>
      <w:r w:rsidR="00CA7973">
        <w:rPr>
          <w:rFonts w:ascii="Calibri" w:eastAsia="Calibri" w:hAnsi="Calibri" w:cs="Calibri"/>
        </w:rPr>
        <w:t>,</w:t>
      </w:r>
      <w:r w:rsidR="00754FC0">
        <w:rPr>
          <w:rFonts w:ascii="Calibri" w:eastAsia="Calibri" w:hAnsi="Calibri" w:cs="Calibri"/>
        </w:rPr>
        <w:t xml:space="preserve"> a to</w:t>
      </w:r>
      <w:r w:rsidR="00CA7973">
        <w:rPr>
          <w:rFonts w:ascii="Calibri" w:eastAsia="Calibri" w:hAnsi="Calibri" w:cs="Calibri"/>
        </w:rPr>
        <w:t xml:space="preserve"> před </w:t>
      </w:r>
      <w:r w:rsidR="00754FC0">
        <w:rPr>
          <w:rFonts w:ascii="Calibri" w:eastAsia="Calibri" w:hAnsi="Calibri" w:cs="Calibri"/>
        </w:rPr>
        <w:t>samotným začátkem</w:t>
      </w:r>
      <w:r w:rsidR="001B59BF">
        <w:rPr>
          <w:rFonts w:ascii="Calibri" w:eastAsia="Calibri" w:hAnsi="Calibri" w:cs="Calibri"/>
        </w:rPr>
        <w:t xml:space="preserve"> dané aktivity</w:t>
      </w:r>
      <w:r>
        <w:rPr>
          <w:rFonts w:ascii="Calibri" w:eastAsia="Calibri" w:hAnsi="Calibri" w:cs="Calibri"/>
        </w:rPr>
        <w:t xml:space="preserve">. </w:t>
      </w: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661C0" w:rsidRDefault="00C661C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6.14</w:t>
      </w:r>
      <w:r>
        <w:rPr>
          <w:rFonts w:ascii="Calibri" w:eastAsia="Calibri" w:hAnsi="Calibri" w:cs="Calibri"/>
        </w:rPr>
        <w:tab/>
        <w:t xml:space="preserve">Dodavatel se zavazuje, že výsledky </w:t>
      </w:r>
      <w:r w:rsidR="001B59BF">
        <w:rPr>
          <w:rFonts w:ascii="Calibri" w:eastAsia="Calibri" w:hAnsi="Calibri" w:cs="Calibri"/>
        </w:rPr>
        <w:t xml:space="preserve">kurzů </w:t>
      </w:r>
      <w:r>
        <w:rPr>
          <w:rFonts w:ascii="Calibri" w:eastAsia="Calibri" w:hAnsi="Calibri" w:cs="Calibri"/>
        </w:rPr>
        <w:t>v rámci smlouvy neposkytne bez předchozího písemného souhlasu objednatele třetím osobám.</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8A7602">
        <w:rPr>
          <w:rFonts w:ascii="Calibri" w:eastAsia="Calibri" w:hAnsi="Calibri" w:cs="Calibri"/>
        </w:rPr>
        <w:t>Dodavatel se zavazuje poskytnou</w:t>
      </w:r>
      <w:r w:rsidR="001B3D88">
        <w:rPr>
          <w:rFonts w:ascii="Calibri" w:eastAsia="Calibri" w:hAnsi="Calibri" w:cs="Calibri"/>
        </w:rPr>
        <w:t>t školení v časovém období květen</w:t>
      </w:r>
      <w:r w:rsidR="008A7602">
        <w:rPr>
          <w:rFonts w:ascii="Calibri" w:eastAsia="Calibri" w:hAnsi="Calibri" w:cs="Calibri"/>
        </w:rPr>
        <w:t xml:space="preserve"> 2018 až říjen 2019</w:t>
      </w:r>
      <w:r w:rsidR="00914970">
        <w:rPr>
          <w:rFonts w:ascii="Calibri" w:eastAsia="Calibri" w:hAnsi="Calibri" w:cs="Calibri"/>
        </w:rPr>
        <w:t>.</w:t>
      </w:r>
    </w:p>
    <w:p w:rsidR="00B47407" w:rsidRDefault="00B4740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B493F">
        <w:rPr>
          <w:rFonts w:ascii="Calibri" w:eastAsia="Calibri" w:hAnsi="Calibri" w:cs="Calibri"/>
        </w:rPr>
        <w:t>2</w:t>
      </w:r>
      <w:r>
        <w:rPr>
          <w:rFonts w:ascii="Calibri" w:eastAsia="Calibri" w:hAnsi="Calibri" w:cs="Calibri"/>
        </w:rPr>
        <w:tab/>
      </w:r>
      <w:r w:rsidR="008A7602">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w:t>
      </w:r>
      <w:r w:rsidR="008A7602" w:rsidRPr="00A6191C">
        <w:rPr>
          <w:rFonts w:ascii="Calibri" w:eastAsia="Calibri" w:hAnsi="Calibri" w:cs="Calibri"/>
        </w:rPr>
        <w:t xml:space="preserve"> </w:t>
      </w:r>
      <w:r w:rsidR="008A7602">
        <w:rPr>
          <w:rFonts w:ascii="Calibri" w:eastAsia="Calibri" w:hAnsi="Calibri" w:cs="Calibri"/>
        </w:rPr>
        <w:t>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577DF0">
        <w:rPr>
          <w:rFonts w:ascii="Calibri" w:eastAsia="Calibri" w:hAnsi="Calibri" w:cs="Calibri"/>
        </w:rPr>
        <w:t>Konkrétní m</w:t>
      </w:r>
      <w:r w:rsidR="00091C00">
        <w:rPr>
          <w:rFonts w:ascii="Calibri" w:eastAsia="Calibri" w:hAnsi="Calibri" w:cs="Calibri"/>
        </w:rPr>
        <w:t xml:space="preserve">ísto plnění v případě jednotlivých kurzů bude závazně určeno </w:t>
      </w:r>
      <w:r w:rsidR="001B59BF">
        <w:rPr>
          <w:rFonts w:ascii="Calibri" w:eastAsia="Calibri" w:hAnsi="Calibri" w:cs="Calibri"/>
        </w:rPr>
        <w:t xml:space="preserve">v nabídce </w:t>
      </w:r>
      <w:r w:rsidR="00091C00">
        <w:rPr>
          <w:rFonts w:ascii="Calibri" w:eastAsia="Calibri" w:hAnsi="Calibri" w:cs="Calibri"/>
        </w:rPr>
        <w:t>dodavatele</w:t>
      </w:r>
      <w:r w:rsidR="001B59BF">
        <w:rPr>
          <w:rFonts w:ascii="Calibri" w:eastAsia="Calibri" w:hAnsi="Calibri" w:cs="Calibri"/>
        </w:rPr>
        <w:t xml:space="preserve"> </w:t>
      </w:r>
      <w:r w:rsidR="00091C00">
        <w:rPr>
          <w:rFonts w:ascii="Calibri" w:eastAsia="Calibri" w:hAnsi="Calibri" w:cs="Calibri"/>
        </w:rPr>
        <w:t>na veřejnou zakázku</w:t>
      </w:r>
      <w:r w:rsidR="009675B4">
        <w:rPr>
          <w:rFonts w:ascii="Calibri" w:eastAsia="Calibri" w:hAnsi="Calibri" w:cs="Calibri"/>
        </w:rPr>
        <w:t xml:space="preserve"> a bude </w:t>
      </w:r>
      <w:r w:rsidR="0034161D">
        <w:rPr>
          <w:rFonts w:ascii="Calibri" w:eastAsia="Calibri" w:hAnsi="Calibri" w:cs="Calibri"/>
        </w:rPr>
        <w:t xml:space="preserve">se nacházet </w:t>
      </w:r>
      <w:r w:rsidR="009675B4">
        <w:rPr>
          <w:rFonts w:ascii="Calibri" w:eastAsia="Calibri" w:hAnsi="Calibri" w:cs="Calibri"/>
        </w:rPr>
        <w:t>v dojezdové vzdálenosti max. 60 km od Ostravy v rámci Moravskoslezského kraje</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26" w:type="dxa"/>
        <w:tblInd w:w="55" w:type="dxa"/>
        <w:tblCellMar>
          <w:left w:w="70" w:type="dxa"/>
          <w:right w:w="70" w:type="dxa"/>
        </w:tblCellMar>
        <w:tblLook w:val="04A0" w:firstRow="1" w:lastRow="0" w:firstColumn="1" w:lastColumn="0" w:noHBand="0" w:noVBand="1"/>
      </w:tblPr>
      <w:tblGrid>
        <w:gridCol w:w="3570"/>
        <w:gridCol w:w="1630"/>
        <w:gridCol w:w="1422"/>
        <w:gridCol w:w="1452"/>
        <w:gridCol w:w="1652"/>
      </w:tblGrid>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noWrap/>
            <w:vAlign w:val="center"/>
            <w:hideMark/>
          </w:tcPr>
          <w:p w:rsidR="00C25433" w:rsidRDefault="001B0E0E" w:rsidP="00D1253E">
            <w:pPr>
              <w:widowControl/>
              <w:ind w:left="0" w:firstLine="0"/>
              <w:jc w:val="center"/>
              <w:rPr>
                <w:rFonts w:ascii="Calibri" w:hAnsi="Calibri"/>
                <w:b/>
                <w:bCs/>
                <w:sz w:val="24"/>
                <w:szCs w:val="24"/>
              </w:rPr>
            </w:pPr>
            <w:r>
              <w:rPr>
                <w:rFonts w:ascii="Calibri" w:hAnsi="Calibri"/>
                <w:b/>
                <w:bCs/>
                <w:sz w:val="24"/>
                <w:szCs w:val="24"/>
              </w:rPr>
              <w:t>KA8</w:t>
            </w: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25433" w:rsidRDefault="00C25433">
            <w:pPr>
              <w:widowControl/>
              <w:ind w:left="0" w:firstLine="0"/>
              <w:jc w:val="center"/>
              <w:rPr>
                <w:rFonts w:ascii="Calibri" w:hAnsi="Calibri"/>
                <w:b/>
                <w:bCs/>
                <w:sz w:val="24"/>
                <w:szCs w:val="24"/>
              </w:rPr>
            </w:pPr>
            <w:r>
              <w:rPr>
                <w:rFonts w:ascii="Calibri" w:hAnsi="Calibri"/>
                <w:b/>
                <w:bCs/>
                <w:sz w:val="24"/>
                <w:szCs w:val="24"/>
              </w:rPr>
              <w:t>Zavádění nových nástrojů ŘLZ (</w:t>
            </w:r>
            <w:proofErr w:type="spellStart"/>
            <w:r>
              <w:rPr>
                <w:rFonts w:ascii="Calibri" w:hAnsi="Calibri"/>
                <w:b/>
                <w:bCs/>
                <w:sz w:val="24"/>
                <w:szCs w:val="24"/>
              </w:rPr>
              <w:t>Teambuilding</w:t>
            </w:r>
            <w:proofErr w:type="spellEnd"/>
            <w:r>
              <w:rPr>
                <w:rFonts w:ascii="Calibri" w:hAnsi="Calibri"/>
                <w:b/>
                <w:bCs/>
                <w:sz w:val="24"/>
                <w:szCs w:val="24"/>
              </w:rPr>
              <w:t>)</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jednotková cena za kurz (vč. DPH)</w:t>
            </w:r>
          </w:p>
        </w:tc>
        <w:tc>
          <w:tcPr>
            <w:tcW w:w="2874" w:type="dxa"/>
            <w:gridSpan w:val="2"/>
            <w:tcBorders>
              <w:top w:val="single" w:sz="4" w:space="0" w:color="auto"/>
              <w:left w:val="nil"/>
              <w:bottom w:val="single" w:sz="4" w:space="0" w:color="auto"/>
              <w:right w:val="single" w:sz="4" w:space="0" w:color="000000"/>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školicích dní</w:t>
            </w:r>
          </w:p>
        </w:tc>
        <w:tc>
          <w:tcPr>
            <w:tcW w:w="1652" w:type="dxa"/>
            <w:tcBorders>
              <w:top w:val="nil"/>
              <w:left w:val="nil"/>
              <w:bottom w:val="single" w:sz="4" w:space="0" w:color="auto"/>
              <w:right w:val="single" w:sz="4" w:space="0" w:color="auto"/>
            </w:tcBorders>
            <w:shd w:val="clear" w:color="auto" w:fill="F2F2F2"/>
            <w:vAlign w:val="bottom"/>
            <w:hideMark/>
          </w:tcPr>
          <w:p w:rsidR="00C25433" w:rsidRDefault="00C25433">
            <w:pPr>
              <w:widowControl/>
              <w:ind w:left="0" w:firstLine="0"/>
              <w:jc w:val="center"/>
              <w:rPr>
                <w:rFonts w:ascii="Calibri" w:hAnsi="Calibri"/>
                <w:b/>
                <w:bCs/>
              </w:rPr>
            </w:pPr>
            <w:r>
              <w:rPr>
                <w:rFonts w:ascii="Calibri" w:hAnsi="Calibri"/>
                <w:b/>
                <w:bCs/>
              </w:rPr>
              <w:t>Nabídková souhrnná cena za kurz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2874" w:type="dxa"/>
            <w:gridSpan w:val="2"/>
            <w:tcBorders>
              <w:top w:val="single" w:sz="4" w:space="0" w:color="auto"/>
              <w:left w:val="nil"/>
              <w:bottom w:val="single" w:sz="4" w:space="0" w:color="auto"/>
              <w:right w:val="single" w:sz="4" w:space="0" w:color="000000"/>
            </w:tcBorders>
            <w:noWrap/>
            <w:vAlign w:val="center"/>
            <w:hideMark/>
          </w:tcPr>
          <w:p w:rsidR="00C25433" w:rsidRDefault="00C25433">
            <w:pPr>
              <w:widowControl/>
              <w:ind w:left="0" w:firstLine="0"/>
              <w:jc w:val="center"/>
              <w:rPr>
                <w:rFonts w:ascii="Calibri" w:hAnsi="Calibri"/>
              </w:rPr>
            </w:pPr>
            <w:r>
              <w:rPr>
                <w:rFonts w:ascii="Calibri" w:hAnsi="Calibri"/>
              </w:rPr>
              <w:t>2</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5200" w:type="dxa"/>
            <w:gridSpan w:val="2"/>
            <w:tcBorders>
              <w:top w:val="single" w:sz="4" w:space="0" w:color="auto"/>
              <w:left w:val="single" w:sz="4" w:space="0" w:color="auto"/>
              <w:bottom w:val="single" w:sz="4" w:space="0" w:color="auto"/>
              <w:right w:val="nil"/>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kurz (vč. DPH):</w:t>
            </w:r>
          </w:p>
        </w:tc>
        <w:tc>
          <w:tcPr>
            <w:tcW w:w="2874" w:type="dxa"/>
            <w:gridSpan w:val="2"/>
            <w:tcBorders>
              <w:top w:val="single" w:sz="4" w:space="0" w:color="auto"/>
              <w:left w:val="nil"/>
              <w:bottom w:val="single" w:sz="4" w:space="0" w:color="auto"/>
              <w:right w:val="single" w:sz="4" w:space="0" w:color="000000"/>
            </w:tcBorders>
            <w:shd w:val="clear" w:color="auto" w:fill="F2F2F2"/>
            <w:noWrap/>
            <w:vAlign w:val="bottom"/>
            <w:hideMark/>
          </w:tcPr>
          <w:p w:rsidR="00C25433" w:rsidRDefault="00C25433">
            <w:pPr>
              <w:widowControl/>
              <w:ind w:left="0" w:firstLine="0"/>
              <w:jc w:val="center"/>
              <w:rPr>
                <w:rFonts w:ascii="Calibri" w:hAnsi="Calibri"/>
                <w:b/>
                <w:bCs/>
              </w:rPr>
            </w:pPr>
            <w:r>
              <w:rPr>
                <w:rFonts w:ascii="Calibri" w:hAnsi="Calibri"/>
                <w:b/>
                <w:bCs/>
              </w:rPr>
              <w:t> </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460"/>
        </w:trPr>
        <w:tc>
          <w:tcPr>
            <w:tcW w:w="9726" w:type="dxa"/>
            <w:gridSpan w:val="5"/>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C25433" w:rsidRDefault="00C25433" w:rsidP="00D1253E">
            <w:pPr>
              <w:widowControl/>
              <w:ind w:left="0" w:firstLine="0"/>
              <w:jc w:val="center"/>
              <w:rPr>
                <w:rFonts w:ascii="Calibri" w:hAnsi="Calibri"/>
                <w:b/>
                <w:bCs/>
                <w:sz w:val="24"/>
                <w:szCs w:val="24"/>
              </w:rPr>
            </w:pPr>
            <w:r>
              <w:rPr>
                <w:rFonts w:ascii="Calibri" w:hAnsi="Calibri"/>
                <w:b/>
                <w:bCs/>
                <w:sz w:val="24"/>
                <w:szCs w:val="24"/>
              </w:rPr>
              <w:t>Ubytování</w:t>
            </w:r>
            <w:r w:rsidR="001B3D88">
              <w:rPr>
                <w:rFonts w:ascii="Calibri" w:hAnsi="Calibri"/>
                <w:b/>
                <w:bCs/>
                <w:sz w:val="24"/>
                <w:szCs w:val="24"/>
              </w:rPr>
              <w:t xml:space="preserve"> a strava</w:t>
            </w:r>
          </w:p>
        </w:tc>
      </w:tr>
      <w:tr w:rsidR="00C25433" w:rsidTr="00C25433">
        <w:trPr>
          <w:trHeight w:val="579"/>
        </w:trPr>
        <w:tc>
          <w:tcPr>
            <w:tcW w:w="3570" w:type="dxa"/>
            <w:tcBorders>
              <w:top w:val="nil"/>
              <w:left w:val="single" w:sz="4" w:space="0" w:color="auto"/>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Předmět nabídky</w:t>
            </w:r>
          </w:p>
        </w:tc>
        <w:tc>
          <w:tcPr>
            <w:tcW w:w="1630"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Počet účastníků / počet skupin</w:t>
            </w:r>
          </w:p>
        </w:tc>
        <w:tc>
          <w:tcPr>
            <w:tcW w:w="1422" w:type="dxa"/>
            <w:tcBorders>
              <w:top w:val="nil"/>
              <w:left w:val="nil"/>
              <w:bottom w:val="single" w:sz="4" w:space="0" w:color="auto"/>
              <w:right w:val="single" w:sz="4" w:space="0" w:color="auto"/>
            </w:tcBorders>
            <w:shd w:val="clear" w:color="auto" w:fill="F2F2F2"/>
            <w:noWrap/>
            <w:vAlign w:val="center"/>
            <w:hideMark/>
          </w:tcPr>
          <w:p w:rsidR="00C25433" w:rsidRDefault="00C25433">
            <w:pPr>
              <w:widowControl/>
              <w:ind w:left="0" w:firstLine="0"/>
              <w:jc w:val="center"/>
              <w:rPr>
                <w:rFonts w:ascii="Calibri" w:hAnsi="Calibri"/>
                <w:b/>
                <w:bCs/>
              </w:rPr>
            </w:pPr>
            <w:r>
              <w:rPr>
                <w:rFonts w:ascii="Calibri" w:hAnsi="Calibri"/>
                <w:b/>
                <w:bCs/>
              </w:rPr>
              <w:t xml:space="preserve">Počet nocí </w:t>
            </w:r>
          </w:p>
        </w:tc>
        <w:tc>
          <w:tcPr>
            <w:tcW w:w="14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jednotková cena (vč. DPH)</w:t>
            </w:r>
          </w:p>
        </w:tc>
        <w:tc>
          <w:tcPr>
            <w:tcW w:w="1652" w:type="dxa"/>
            <w:tcBorders>
              <w:top w:val="nil"/>
              <w:left w:val="nil"/>
              <w:bottom w:val="single" w:sz="4" w:space="0" w:color="auto"/>
              <w:right w:val="single" w:sz="4" w:space="0" w:color="auto"/>
            </w:tcBorders>
            <w:shd w:val="clear" w:color="auto" w:fill="F2F2F2"/>
            <w:vAlign w:val="center"/>
            <w:hideMark/>
          </w:tcPr>
          <w:p w:rsidR="00C25433" w:rsidRDefault="00C25433">
            <w:pPr>
              <w:widowControl/>
              <w:ind w:left="0" w:firstLine="0"/>
              <w:jc w:val="center"/>
              <w:rPr>
                <w:rFonts w:ascii="Calibri" w:hAnsi="Calibri"/>
                <w:b/>
                <w:bCs/>
              </w:rPr>
            </w:pPr>
            <w:r>
              <w:rPr>
                <w:rFonts w:ascii="Calibri" w:hAnsi="Calibri"/>
                <w:b/>
                <w:bCs/>
              </w:rPr>
              <w:t>Nabídková cena ubytování (vč. DPH)</w:t>
            </w: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t xml:space="preserve">Pilotní ověření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 / 2</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50</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579"/>
        </w:trPr>
        <w:tc>
          <w:tcPr>
            <w:tcW w:w="3570" w:type="dxa"/>
            <w:tcBorders>
              <w:top w:val="nil"/>
              <w:left w:val="single" w:sz="4" w:space="0" w:color="auto"/>
              <w:bottom w:val="single" w:sz="4" w:space="0" w:color="auto"/>
              <w:right w:val="single" w:sz="4" w:space="0" w:color="auto"/>
            </w:tcBorders>
            <w:vAlign w:val="center"/>
            <w:hideMark/>
          </w:tcPr>
          <w:p w:rsidR="00C25433" w:rsidRDefault="00C25433">
            <w:pPr>
              <w:widowControl/>
              <w:ind w:left="0" w:firstLine="0"/>
              <w:jc w:val="left"/>
              <w:rPr>
                <w:rFonts w:ascii="Calibri" w:hAnsi="Calibri"/>
              </w:rPr>
            </w:pPr>
            <w:r>
              <w:rPr>
                <w:rFonts w:ascii="Calibri" w:hAnsi="Calibri"/>
              </w:rPr>
              <w:lastRenderedPageBreak/>
              <w:t xml:space="preserve">Rozvoj využití moderního nástroje ŘLZ </w:t>
            </w:r>
            <w:proofErr w:type="spellStart"/>
            <w:r>
              <w:rPr>
                <w:rFonts w:ascii="Calibri" w:hAnsi="Calibri"/>
              </w:rPr>
              <w:t>teambuilding</w:t>
            </w:r>
            <w:proofErr w:type="spellEnd"/>
          </w:p>
        </w:tc>
        <w:tc>
          <w:tcPr>
            <w:tcW w:w="1630"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 / 3</w:t>
            </w:r>
          </w:p>
        </w:tc>
        <w:tc>
          <w:tcPr>
            <w:tcW w:w="1422" w:type="dxa"/>
            <w:tcBorders>
              <w:top w:val="nil"/>
              <w:left w:val="nil"/>
              <w:bottom w:val="single" w:sz="4" w:space="0" w:color="auto"/>
              <w:right w:val="single" w:sz="4" w:space="0" w:color="auto"/>
            </w:tcBorders>
            <w:noWrap/>
            <w:vAlign w:val="center"/>
            <w:hideMark/>
          </w:tcPr>
          <w:p w:rsidR="00C25433" w:rsidRDefault="00C25433">
            <w:pPr>
              <w:widowControl/>
              <w:ind w:left="0" w:firstLine="0"/>
              <w:jc w:val="center"/>
              <w:rPr>
                <w:rFonts w:ascii="Calibri" w:hAnsi="Calibri"/>
              </w:rPr>
            </w:pPr>
            <w:r>
              <w:rPr>
                <w:rFonts w:ascii="Calibri" w:hAnsi="Calibri"/>
              </w:rPr>
              <w:t>69</w:t>
            </w:r>
          </w:p>
        </w:tc>
        <w:tc>
          <w:tcPr>
            <w:tcW w:w="14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8074" w:type="dxa"/>
            <w:gridSpan w:val="4"/>
            <w:tcBorders>
              <w:top w:val="single" w:sz="4" w:space="0" w:color="auto"/>
              <w:left w:val="single" w:sz="4" w:space="0" w:color="auto"/>
              <w:bottom w:val="single" w:sz="8" w:space="0" w:color="auto"/>
              <w:right w:val="single" w:sz="4" w:space="0" w:color="000000"/>
            </w:tcBorders>
            <w:shd w:val="clear" w:color="auto" w:fill="F2F2F2"/>
            <w:noWrap/>
            <w:vAlign w:val="bottom"/>
            <w:hideMark/>
          </w:tcPr>
          <w:p w:rsidR="00C25433" w:rsidRDefault="00C25433">
            <w:pPr>
              <w:widowControl/>
              <w:ind w:left="0" w:firstLine="0"/>
              <w:jc w:val="left"/>
              <w:rPr>
                <w:rFonts w:ascii="Calibri" w:hAnsi="Calibri"/>
                <w:b/>
                <w:bCs/>
              </w:rPr>
            </w:pPr>
            <w:r>
              <w:rPr>
                <w:rFonts w:ascii="Calibri" w:hAnsi="Calibri"/>
                <w:b/>
                <w:bCs/>
              </w:rPr>
              <w:t>Nabídková cena celkem - ubytování (vč. DPH):</w:t>
            </w:r>
          </w:p>
        </w:tc>
        <w:tc>
          <w:tcPr>
            <w:tcW w:w="1652" w:type="dxa"/>
            <w:tcBorders>
              <w:top w:val="nil"/>
              <w:left w:val="nil"/>
              <w:bottom w:val="single" w:sz="8"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313"/>
        </w:trPr>
        <w:tc>
          <w:tcPr>
            <w:tcW w:w="972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25433" w:rsidRDefault="00C25433" w:rsidP="001B0E0E">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w:t>
            </w:r>
            <w:r w:rsidR="001B0E0E">
              <w:rPr>
                <w:rFonts w:ascii="Calibri" w:hAnsi="Calibri"/>
                <w:b/>
                <w:bCs/>
                <w:color w:val="auto"/>
                <w:sz w:val="24"/>
                <w:szCs w:val="24"/>
              </w:rPr>
              <w:t>KA8</w:t>
            </w: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rsidP="001B0E0E">
            <w:pPr>
              <w:widowControl/>
              <w:ind w:left="0" w:firstLine="0"/>
              <w:jc w:val="left"/>
              <w:rPr>
                <w:rFonts w:ascii="Calibri" w:hAnsi="Calibri"/>
                <w:b/>
                <w:bCs/>
              </w:rPr>
            </w:pPr>
            <w:r>
              <w:rPr>
                <w:rFonts w:ascii="Calibri" w:hAnsi="Calibri"/>
                <w:b/>
                <w:bCs/>
              </w:rPr>
              <w:t xml:space="preserve">Nabídková cena za </w:t>
            </w:r>
            <w:r w:rsidR="001B0E0E">
              <w:rPr>
                <w:rFonts w:ascii="Calibri" w:hAnsi="Calibri"/>
                <w:b/>
                <w:bCs/>
              </w:rPr>
              <w:t xml:space="preserve">KA8 </w:t>
            </w:r>
            <w:r>
              <w:rPr>
                <w:rFonts w:ascii="Calibri" w:hAnsi="Calibri"/>
                <w:b/>
                <w:bCs/>
              </w:rPr>
              <w:t>celkem (vč.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r w:rsidR="00C25433" w:rsidTr="00C25433">
        <w:trPr>
          <w:trHeight w:val="298"/>
        </w:trPr>
        <w:tc>
          <w:tcPr>
            <w:tcW w:w="8074" w:type="dxa"/>
            <w:gridSpan w:val="4"/>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C25433" w:rsidRDefault="00C25433" w:rsidP="001B0E0E">
            <w:pPr>
              <w:widowControl/>
              <w:ind w:left="0" w:firstLine="0"/>
              <w:jc w:val="left"/>
              <w:rPr>
                <w:rFonts w:ascii="Calibri" w:hAnsi="Calibri"/>
                <w:b/>
                <w:bCs/>
              </w:rPr>
            </w:pPr>
            <w:r>
              <w:rPr>
                <w:rFonts w:ascii="Calibri" w:hAnsi="Calibri"/>
                <w:b/>
                <w:bCs/>
              </w:rPr>
              <w:t xml:space="preserve">Nabídková cena za </w:t>
            </w:r>
            <w:r w:rsidR="001B0E0E">
              <w:rPr>
                <w:rFonts w:ascii="Calibri" w:hAnsi="Calibri"/>
                <w:b/>
                <w:bCs/>
              </w:rPr>
              <w:t>KA8</w:t>
            </w:r>
            <w:r>
              <w:rPr>
                <w:rFonts w:ascii="Calibri" w:hAnsi="Calibri"/>
                <w:b/>
                <w:bCs/>
              </w:rPr>
              <w:t xml:space="preserve"> celkem (bez DPH):</w:t>
            </w:r>
          </w:p>
        </w:tc>
        <w:tc>
          <w:tcPr>
            <w:tcW w:w="1652" w:type="dxa"/>
            <w:tcBorders>
              <w:top w:val="nil"/>
              <w:left w:val="nil"/>
              <w:bottom w:val="single" w:sz="4" w:space="0" w:color="auto"/>
              <w:right w:val="single" w:sz="4" w:space="0" w:color="auto"/>
            </w:tcBorders>
            <w:shd w:val="clear" w:color="auto" w:fill="FFFF00"/>
            <w:noWrap/>
            <w:vAlign w:val="center"/>
          </w:tcPr>
          <w:p w:rsidR="00C25433" w:rsidRDefault="00C25433">
            <w:pPr>
              <w:widowControl/>
              <w:ind w:left="0" w:firstLine="0"/>
              <w:jc w:val="center"/>
              <w:rPr>
                <w:rFonts w:ascii="Calibri" w:hAnsi="Calibri"/>
              </w:rPr>
            </w:pPr>
          </w:p>
        </w:tc>
      </w:tr>
    </w:tbl>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C25433" w:rsidRDefault="00C25433" w:rsidP="00C2543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9675B4">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860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Objednatel neposkytuje dodavateli</w:t>
      </w:r>
      <w:r w:rsidR="00162190">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Datum uskutečnění výdaje: výdaj musí vzniknout v době trvání smlouvy mezi objednatelem a </w:t>
      </w:r>
      <w:r>
        <w:rPr>
          <w:rFonts w:ascii="Calibri" w:eastAsia="Calibri" w:hAnsi="Calibri" w:cs="Calibri"/>
        </w:rPr>
        <w:lastRenderedPageBreak/>
        <w:t>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D1253E">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9675B4">
        <w:rPr>
          <w:rFonts w:asciiTheme="minorHAnsi" w:hAnsiTheme="minorHAnsi"/>
        </w:rPr>
        <w:t xml:space="preserve">k rukám </w:t>
      </w:r>
      <w:r w:rsidR="001B3D88">
        <w:rPr>
          <w:rFonts w:asciiTheme="minorHAnsi" w:hAnsiTheme="minorHAnsi"/>
        </w:rPr>
        <w:t>Bc. Veroniky Baďurové</w:t>
      </w:r>
      <w:r w:rsidR="009675B4">
        <w:rPr>
          <w:rFonts w:asciiTheme="minorHAnsi" w:hAnsiTheme="minorHAnsi"/>
        </w:rPr>
        <w:t>,</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lastRenderedPageBreak/>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D1253E">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D1253E">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2</w:t>
      </w:r>
      <w:r>
        <w:rPr>
          <w:rFonts w:asciiTheme="minorHAnsi" w:eastAsia="Arial" w:hAnsiTheme="minorHAnsi" w:cs="Arial"/>
        </w:rPr>
        <w:tab/>
      </w:r>
      <w:r w:rsidRPr="00F07B5F">
        <w:rPr>
          <w:rFonts w:asciiTheme="minorHAnsi" w:eastAsia="Arial" w:hAnsiTheme="minorHAnsi" w:cs="Arial"/>
        </w:rPr>
        <w:t xml:space="preserve">V případě, že </w:t>
      </w:r>
      <w:r w:rsidR="00E0562E">
        <w:rPr>
          <w:rFonts w:asciiTheme="minorHAnsi" w:eastAsia="Arial" w:hAnsiTheme="minorHAnsi" w:cs="Arial"/>
        </w:rPr>
        <w:t>dodavatel</w:t>
      </w:r>
      <w:r w:rsidR="00E0562E" w:rsidRPr="00F07B5F">
        <w:rPr>
          <w:rFonts w:asciiTheme="minorHAnsi" w:eastAsia="Arial" w:hAnsiTheme="minorHAnsi" w:cs="Arial"/>
        </w:rPr>
        <w:t xml:space="preserve"> </w:t>
      </w:r>
      <w:r w:rsidRPr="00F07B5F">
        <w:rPr>
          <w:rFonts w:asciiTheme="minorHAnsi" w:eastAsia="Arial" w:hAnsiTheme="minorHAnsi" w:cs="Arial"/>
        </w:rPr>
        <w:t xml:space="preserve">nepředloží </w:t>
      </w:r>
      <w:r w:rsidR="00E0562E">
        <w:rPr>
          <w:rFonts w:asciiTheme="minorHAnsi" w:eastAsia="Arial" w:hAnsiTheme="minorHAnsi" w:cs="Arial"/>
        </w:rPr>
        <w:t>o</w:t>
      </w:r>
      <w:r w:rsidR="00CA7973">
        <w:rPr>
          <w:rFonts w:asciiTheme="minorHAnsi" w:eastAsia="Arial" w:hAnsiTheme="minorHAnsi" w:cs="Arial"/>
        </w:rPr>
        <w:t>bjednateli</w:t>
      </w:r>
      <w:r w:rsidRPr="00F07B5F">
        <w:rPr>
          <w:rFonts w:asciiTheme="minorHAnsi" w:eastAsia="Arial" w:hAnsiTheme="minorHAnsi" w:cs="Arial"/>
        </w:rPr>
        <w:t xml:space="preserve"> na jeho žádost pojistnou smlouvu ve lhůtách stanovených v čl. </w:t>
      </w:r>
      <w:r w:rsidR="00C112CD">
        <w:rPr>
          <w:rFonts w:asciiTheme="minorHAnsi" w:eastAsia="Arial" w:hAnsiTheme="minorHAnsi" w:cs="Arial"/>
        </w:rPr>
        <w:t>XIII</w:t>
      </w:r>
      <w:r w:rsidRPr="00F07B5F">
        <w:rPr>
          <w:rFonts w:asciiTheme="minorHAnsi" w:eastAsia="Arial" w:hAnsiTheme="minorHAnsi" w:cs="Arial"/>
        </w:rPr>
        <w:t xml:space="preserve"> </w:t>
      </w:r>
      <w:r w:rsidR="005B2203">
        <w:rPr>
          <w:rFonts w:asciiTheme="minorHAnsi" w:eastAsia="Arial" w:hAnsiTheme="minorHAnsi" w:cs="Arial"/>
        </w:rPr>
        <w:t>odstavci</w:t>
      </w:r>
      <w:r w:rsidR="00C112CD">
        <w:rPr>
          <w:rFonts w:asciiTheme="minorHAnsi" w:eastAsia="Arial" w:hAnsiTheme="minorHAnsi" w:cs="Arial"/>
        </w:rPr>
        <w:t xml:space="preserve"> 13.1</w:t>
      </w:r>
      <w:r w:rsidRPr="00F07B5F">
        <w:rPr>
          <w:rFonts w:asciiTheme="minorHAnsi" w:eastAsia="Arial" w:hAnsiTheme="minorHAnsi" w:cs="Arial"/>
        </w:rPr>
        <w:t xml:space="preserve"> této smlouvy, je </w:t>
      </w:r>
      <w:r w:rsidR="00162190">
        <w:rPr>
          <w:rFonts w:asciiTheme="minorHAnsi" w:eastAsia="Arial" w:hAnsiTheme="minorHAnsi" w:cs="Arial"/>
        </w:rPr>
        <w:t xml:space="preserve">dodavatel povinen zaplatit </w:t>
      </w:r>
      <w:r w:rsidRPr="00F07B5F">
        <w:rPr>
          <w:rFonts w:asciiTheme="minorHAnsi" w:eastAsia="Arial" w:hAnsiTheme="minorHAnsi" w:cs="Arial"/>
        </w:rPr>
        <w:t xml:space="preserve">smluvní pokutu ve výši </w:t>
      </w:r>
      <w:r w:rsidR="00F67151">
        <w:rPr>
          <w:rFonts w:asciiTheme="minorHAnsi" w:eastAsia="Arial" w:hAnsiTheme="minorHAnsi" w:cs="Arial"/>
        </w:rPr>
        <w:t>500</w:t>
      </w:r>
      <w:r w:rsidRPr="00F07B5F">
        <w:rPr>
          <w:rFonts w:asciiTheme="minorHAnsi" w:eastAsia="Arial" w:hAnsiTheme="minorHAnsi" w:cs="Arial"/>
        </w:rPr>
        <w:t>,- Kč za každý, byť i započatý kalendářní den prodlení se splněním této povinnosti.</w:t>
      </w: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FA69F2">
        <w:rPr>
          <w:rFonts w:asciiTheme="minorHAnsi" w:eastAsia="Arial" w:hAnsiTheme="minorHAnsi" w:cs="Arial"/>
        </w:rPr>
        <w:t>500</w:t>
      </w:r>
      <w:r w:rsidRPr="002D059D">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FA69F2">
        <w:rPr>
          <w:rFonts w:asciiTheme="minorHAnsi" w:eastAsia="Arial" w:hAnsiTheme="minorHAnsi" w:cs="Arial"/>
        </w:rPr>
        <w:t>500</w:t>
      </w:r>
      <w:r w:rsidRPr="00835FA7">
        <w:rPr>
          <w:rFonts w:asciiTheme="minorHAnsi" w:eastAsia="Arial" w:hAnsiTheme="minorHAnsi" w:cs="Arial"/>
        </w:rPr>
        <w:t xml:space="preserve">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5</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lastRenderedPageBreak/>
        <w:t>12.</w:t>
      </w:r>
      <w:r w:rsidR="008A7602">
        <w:rPr>
          <w:rFonts w:asciiTheme="minorHAnsi" w:eastAsia="Arial" w:hAnsiTheme="minorHAnsi" w:cs="Arial"/>
        </w:rPr>
        <w:t>6</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7</w:t>
      </w:r>
      <w:r>
        <w:rPr>
          <w:rFonts w:asciiTheme="minorHAnsi" w:eastAsia="Arial" w:hAnsiTheme="minorHAnsi" w:cs="Arial"/>
        </w:rPr>
        <w:tab/>
        <w:t xml:space="preserve">V případě, že dodavatel nedodá </w:t>
      </w:r>
      <w:r w:rsidR="00882398">
        <w:rPr>
          <w:rFonts w:asciiTheme="minorHAnsi" w:eastAsia="Arial" w:hAnsiTheme="minorHAnsi" w:cs="Arial"/>
        </w:rPr>
        <w:t>materiály nebo pomůcky</w:t>
      </w:r>
      <w:r>
        <w:rPr>
          <w:rFonts w:asciiTheme="minorHAnsi" w:eastAsia="Arial" w:hAnsiTheme="minorHAnsi" w:cs="Arial"/>
        </w:rPr>
        <w:t xml:space="preserve">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8A7602">
        <w:rPr>
          <w:rFonts w:asciiTheme="minorHAnsi" w:eastAsia="Arial" w:hAnsiTheme="minorHAnsi" w:cs="Arial"/>
        </w:rPr>
        <w:t>8</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8A7602">
        <w:rPr>
          <w:rFonts w:asciiTheme="minorHAnsi" w:hAnsiTheme="minorHAnsi"/>
        </w:rPr>
        <w:t>9</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8A7602">
        <w:rPr>
          <w:rFonts w:asciiTheme="minorHAnsi" w:hAnsiTheme="minorHAnsi"/>
        </w:rPr>
        <w:t>10</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8A7602">
        <w:rPr>
          <w:rFonts w:asciiTheme="minorHAnsi" w:eastAsia="Arial" w:hAnsiTheme="minorHAnsi" w:cs="Arial"/>
        </w:rPr>
        <w:t>11</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6D2D41">
        <w:rPr>
          <w:rFonts w:ascii="Calibri" w:eastAsia="Calibri" w:hAnsi="Calibri" w:cs="Calibri"/>
          <w:b/>
        </w:rPr>
        <w:t>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Další ujednání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rPr>
          <w:rFonts w:asciiTheme="minorHAnsi" w:hAnsiTheme="minorHAnsi"/>
        </w:rPr>
      </w:pPr>
    </w:p>
    <w:p w:rsid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Calibri" w:eastAsia="Calibri" w:hAnsi="Calibri" w:cs="Calibri"/>
        </w:rPr>
      </w:pPr>
      <w:r>
        <w:rPr>
          <w:rFonts w:asciiTheme="minorHAnsi" w:hAnsiTheme="minorHAnsi"/>
        </w:rPr>
        <w:t>13.1</w:t>
      </w:r>
      <w:r>
        <w:rPr>
          <w:rFonts w:asciiTheme="minorHAnsi" w:hAnsiTheme="minorHAnsi"/>
        </w:rPr>
        <w:tab/>
      </w:r>
      <w:r>
        <w:rPr>
          <w:rFonts w:ascii="Calibri" w:eastAsia="Calibri" w:hAnsi="Calibri" w:cs="Calibri"/>
        </w:rPr>
        <w:t xml:space="preserve">Dodavatel je povinen být po celou dobu </w:t>
      </w:r>
      <w:r w:rsidR="007E0D4C">
        <w:rPr>
          <w:rFonts w:ascii="Calibri" w:eastAsia="Calibri" w:hAnsi="Calibri" w:cs="Calibri"/>
        </w:rPr>
        <w:t>účinnosti</w:t>
      </w:r>
      <w:r>
        <w:rPr>
          <w:rFonts w:ascii="Calibri" w:eastAsia="Calibri" w:hAnsi="Calibri" w:cs="Calibri"/>
        </w:rPr>
        <w:t xml:space="preserve"> této smlouvy pojištěn pro případ škody způsobené objednateli nebo třetím osobám v důsledku výkonu své činnosti, a to s limitem pojistného plnění v minimální výši odpovídající hodnotě plnění dle této smlouvy. Doklad o tomto pojištění je </w:t>
      </w:r>
      <w:r w:rsidR="00FE3F78">
        <w:rPr>
          <w:rFonts w:ascii="Calibri" w:eastAsia="Calibri" w:hAnsi="Calibri" w:cs="Calibri"/>
        </w:rPr>
        <w:t xml:space="preserve">dodavatel </w:t>
      </w:r>
      <w:r>
        <w:rPr>
          <w:rFonts w:ascii="Calibri" w:eastAsia="Calibri" w:hAnsi="Calibri" w:cs="Calibri"/>
        </w:rPr>
        <w:t>povinen objednateli předložit kdykoliv, kdy o to bude objednatelem požádán</w:t>
      </w:r>
      <w:r w:rsidR="00C112CD">
        <w:rPr>
          <w:rFonts w:ascii="Calibri" w:eastAsia="Calibri" w:hAnsi="Calibri" w:cs="Calibri"/>
        </w:rPr>
        <w:t>, nejpozději do dvou pracovních dnů</w:t>
      </w:r>
      <w:r w:rsidR="00F67151">
        <w:rPr>
          <w:rFonts w:ascii="Calibri" w:eastAsia="Calibri" w:hAnsi="Calibri" w:cs="Calibri"/>
        </w:rPr>
        <w:t xml:space="preserve"> od doručení žádosti</w:t>
      </w:r>
      <w:r>
        <w:rPr>
          <w:rFonts w:ascii="Calibri" w:eastAsia="Calibri" w:hAnsi="Calibri" w:cs="Calibri"/>
        </w:rPr>
        <w:t>. V případě, že objednateli nebo třetím osobám vznikne při činnosti prováděné dodavatelem škoda, která nebude kryta pojištěním, je dodavatel povinen tuto újmu uhradit z vlastních prostředků.</w:t>
      </w:r>
    </w:p>
    <w:p w:rsidR="00F07B5F" w:rsidRPr="00F07B5F" w:rsidRDefault="00F07B5F" w:rsidP="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rPr>
          <w:rFonts w:asciiTheme="minorHAnsi" w:hAnsiTheme="minorHAns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14.1</w:t>
      </w:r>
      <w:r>
        <w:rPr>
          <w:rFonts w:ascii="Calibri" w:eastAsia="Calibri" w:hAnsi="Calibri" w:cs="Calibri"/>
        </w:rPr>
        <w:tab/>
      </w:r>
      <w:r w:rsidRPr="007A648E">
        <w:rPr>
          <w:rFonts w:ascii="Calibri" w:eastAsia="Calibri" w:hAnsi="Calibri" w:cs="Calibri"/>
        </w:rPr>
        <w:t xml:space="preserve">Smluvní strany berou na vědomí, že na tuto smlouvu se na základě zákona č. 340/2015 Sb., o zvláštních podmínkách účinnosti některých smluv, uveřejňování těchto smluv a o registru smluv </w:t>
      </w:r>
      <w:r w:rsidRPr="007A648E">
        <w:rPr>
          <w:rFonts w:ascii="Calibri" w:eastAsia="Calibri" w:hAnsi="Calibri" w:cs="Calibri"/>
        </w:rPr>
        <w:lastRenderedPageBreak/>
        <w:t>(zákon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8A7602" w:rsidRPr="007A648E" w:rsidRDefault="007A648E" w:rsidP="008A760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14.2</w:t>
      </w:r>
      <w:r>
        <w:rPr>
          <w:rFonts w:ascii="Calibri" w:eastAsia="Calibri" w:hAnsi="Calibri" w:cs="Calibri"/>
        </w:rPr>
        <w:tab/>
      </w:r>
      <w:r w:rsidR="008A7602" w:rsidRPr="007A648E">
        <w:rPr>
          <w:rFonts w:ascii="Calibri" w:eastAsia="Calibri" w:hAnsi="Calibri" w:cs="Calibri"/>
        </w:rPr>
        <w:t xml:space="preserve">Pro veškerá jednání ve věci této Smlouvy </w:t>
      </w:r>
      <w:r w:rsidR="008A7602">
        <w:rPr>
          <w:rFonts w:ascii="Calibri" w:eastAsia="Calibri" w:hAnsi="Calibri" w:cs="Calibri"/>
        </w:rPr>
        <w:t xml:space="preserve">se </w:t>
      </w:r>
      <w:r w:rsidR="008A7602" w:rsidRPr="007A648E">
        <w:rPr>
          <w:rFonts w:ascii="Calibri" w:eastAsia="Calibri" w:hAnsi="Calibri" w:cs="Calibri"/>
        </w:rPr>
        <w:t xml:space="preserve">smluvní strany </w:t>
      </w:r>
      <w:r w:rsidR="008A7602">
        <w:rPr>
          <w:rFonts w:ascii="Calibri" w:eastAsia="Calibri" w:hAnsi="Calibri" w:cs="Calibri"/>
        </w:rPr>
        <w:t>zavazují určit kontaktní osobu/y a prokazatelně tuto skutečnost sdělit druhé smluvní straně.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14.5</w:t>
      </w:r>
      <w:r>
        <w:rPr>
          <w:rFonts w:ascii="Calibri" w:eastAsia="Calibri" w:hAnsi="Calibri" w:cs="Calibri"/>
        </w:rPr>
        <w:tab/>
        <w:t>Dodavatel prohlašuje, že tato smlouva neobsahuje žádné skutečnosti, které lze označit jako obchodní tajemství.</w:t>
      </w:r>
      <w:bookmarkStart w:id="1" w:name="_GoBack"/>
      <w:bookmarkEnd w:id="1"/>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18608C">
        <w:rPr>
          <w:rFonts w:ascii="Calibri" w:eastAsia="Calibri" w:hAnsi="Calibri" w:cs="Calibri"/>
        </w:rPr>
        <w:t xml:space="preserve"> </w:t>
      </w:r>
      <w:r>
        <w:rPr>
          <w:rFonts w:ascii="Calibri" w:eastAsia="Calibri" w:hAnsi="Calibri" w:cs="Calibri"/>
        </w:rPr>
        <w:t>a že se dohodly o celém jejím obsahu, což stvrzují svými podpisy</w:t>
      </w:r>
      <w:r w:rsidR="0018608C">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14.9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14.10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18608C">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9675B4" w:rsidRDefault="00514622">
      <w:pPr>
        <w:rPr>
          <w:rFonts w:asciiTheme="minorHAnsi" w:hAnsiTheme="minorHAnsi"/>
        </w:rPr>
      </w:pPr>
      <w:r>
        <w:rPr>
          <w:rFonts w:ascii="Calibri" w:eastAsia="Calibri" w:hAnsi="Calibri" w:cs="Calibri"/>
          <w:b/>
        </w:rPr>
        <w:t>Příloh</w:t>
      </w:r>
      <w:r w:rsidR="00F67151">
        <w:rPr>
          <w:rFonts w:ascii="Calibri" w:eastAsia="Calibri" w:hAnsi="Calibri" w:cs="Calibri"/>
          <w:b/>
        </w:rPr>
        <w:t>y</w:t>
      </w:r>
      <w:r w:rsidR="007A648E">
        <w:rPr>
          <w:rFonts w:ascii="Calibri" w:eastAsia="Calibri" w:hAnsi="Calibri" w:cs="Calibri"/>
        </w:rPr>
        <w:t>:</w:t>
      </w:r>
      <w:r w:rsidR="007A648E">
        <w:rPr>
          <w:rFonts w:ascii="Calibri" w:eastAsia="Calibri" w:hAnsi="Calibri" w:cs="Calibri"/>
        </w:rPr>
        <w:tab/>
      </w:r>
      <w:r w:rsidR="007A648E">
        <w:rPr>
          <w:rFonts w:ascii="Calibri" w:eastAsia="Calibri" w:hAnsi="Calibri" w:cs="Calibri"/>
        </w:rPr>
        <w:tab/>
      </w:r>
      <w:r w:rsidR="007A648E" w:rsidRPr="007011A9">
        <w:rPr>
          <w:rFonts w:asciiTheme="minorHAnsi" w:hAnsiTheme="minorHAnsi"/>
        </w:rPr>
        <w:t xml:space="preserve">Příloha č. </w:t>
      </w:r>
      <w:r w:rsidR="0018608C">
        <w:rPr>
          <w:rFonts w:asciiTheme="minorHAnsi" w:hAnsiTheme="minorHAnsi"/>
        </w:rPr>
        <w:t>1</w:t>
      </w:r>
      <w:r w:rsidR="007A648E" w:rsidRPr="007011A9">
        <w:rPr>
          <w:rFonts w:asciiTheme="minorHAnsi" w:hAnsiTheme="minorHAnsi"/>
        </w:rPr>
        <w:t xml:space="preserve"> – Specifikace předmětu plnění</w:t>
      </w:r>
      <w:r w:rsidR="00B1502A" w:rsidRPr="009675B4">
        <w:rPr>
          <w:rFonts w:asciiTheme="minorHAnsi" w:hAnsiTheme="minorHAnsi"/>
        </w:rPr>
        <w:t xml:space="preserve"> </w:t>
      </w:r>
      <w:r w:rsidR="001B0E0E">
        <w:rPr>
          <w:rFonts w:asciiTheme="minorHAnsi" w:hAnsiTheme="minorHAnsi"/>
        </w:rPr>
        <w:t>KA8</w:t>
      </w:r>
    </w:p>
    <w:p w:rsidR="00305C87" w:rsidRPr="007A648E" w:rsidRDefault="00305C87">
      <w:pPr>
        <w:rPr>
          <w:rFonts w:asciiTheme="minorHAnsi" w:hAnsiTheme="minorHAnsi"/>
        </w:rPr>
      </w:pPr>
      <w:r w:rsidRPr="009675B4">
        <w:rPr>
          <w:rFonts w:asciiTheme="minorHAnsi" w:hAnsiTheme="minorHAnsi"/>
        </w:rPr>
        <w:tab/>
      </w:r>
      <w:r w:rsidRPr="009675B4">
        <w:rPr>
          <w:rFonts w:asciiTheme="minorHAnsi" w:hAnsiTheme="minorHAnsi"/>
        </w:rPr>
        <w:tab/>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186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18608C" w:rsidRDefault="0018608C">
      <w:pPr>
        <w:rPr>
          <w:rFonts w:ascii="Calibri" w:eastAsia="Calibri" w:hAnsi="Calibri" w:cs="Calibri"/>
        </w:rPr>
      </w:pPr>
      <w:r>
        <w:rPr>
          <w:rFonts w:ascii="Calibri" w:eastAsia="Calibri" w:hAnsi="Calibri" w:cs="Calibri"/>
        </w:rPr>
        <w:br w:type="page"/>
      </w:r>
    </w:p>
    <w:p w:rsidR="0018608C" w:rsidRDefault="0018608C" w:rsidP="0018608C">
      <w:pPr>
        <w:rPr>
          <w:rFonts w:asciiTheme="minorHAnsi" w:hAnsiTheme="minorHAnsi"/>
          <w:b/>
        </w:rPr>
      </w:pPr>
      <w:r>
        <w:rPr>
          <w:rFonts w:asciiTheme="minorHAnsi" w:hAnsiTheme="minorHAnsi"/>
          <w:b/>
        </w:rPr>
        <w:lastRenderedPageBreak/>
        <w:t>Příloha č. 1</w:t>
      </w:r>
    </w:p>
    <w:p w:rsidR="0018608C" w:rsidRPr="00C46E41" w:rsidRDefault="0018608C" w:rsidP="0018608C">
      <w:pPr>
        <w:spacing w:after="120"/>
        <w:jc w:val="center"/>
        <w:rPr>
          <w:rFonts w:ascii="Arial" w:hAnsi="Arial" w:cs="Arial"/>
          <w:b/>
          <w:sz w:val="52"/>
          <w:szCs w:val="52"/>
        </w:rPr>
      </w:pPr>
      <w:r>
        <w:rPr>
          <w:rFonts w:ascii="Arial" w:hAnsi="Arial" w:cs="Arial"/>
          <w:b/>
          <w:sz w:val="52"/>
          <w:szCs w:val="52"/>
        </w:rPr>
        <w:t xml:space="preserve">Specifikace předmětu plnění </w:t>
      </w:r>
      <w:r w:rsidR="001B0E0E">
        <w:rPr>
          <w:rFonts w:ascii="Arial" w:hAnsi="Arial" w:cs="Arial"/>
          <w:b/>
          <w:sz w:val="52"/>
          <w:szCs w:val="52"/>
        </w:rPr>
        <w:t>KA8</w:t>
      </w:r>
    </w:p>
    <w:p w:rsidR="0018608C" w:rsidRDefault="0018608C" w:rsidP="0018608C">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musí být zpracovány a poskytnuty v českém jazyce.</w:t>
      </w:r>
      <w:r>
        <w:rPr>
          <w:rFonts w:ascii="Arial" w:hAnsi="Arial" w:cs="Arial"/>
        </w:rPr>
        <w:t xml:space="preserve"> Prezenční listiny, potvrzení o absolvování a všechny ostatní podklady dodané dodavatelem budou obsahovat prvky povinné publicity dle pravidel OP Zaměstnanost.</w:t>
      </w:r>
    </w:p>
    <w:p w:rsidR="0018608C" w:rsidRPr="00373196" w:rsidRDefault="0018608C" w:rsidP="0018608C">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18608C" w:rsidRPr="00373196" w:rsidRDefault="0018608C" w:rsidP="0018608C">
      <w:pPr>
        <w:pStyle w:val="Odstavecseseznamem"/>
        <w:widowControl/>
        <w:numPr>
          <w:ilvl w:val="0"/>
          <w:numId w:val="10"/>
        </w:numPr>
        <w:spacing w:after="120" w:line="276" w:lineRule="auto"/>
        <w:rPr>
          <w:rFonts w:ascii="Arial" w:hAnsi="Arial" w:cs="Arial"/>
        </w:rPr>
      </w:pPr>
      <w:r w:rsidRPr="00373196">
        <w:rPr>
          <w:rFonts w:ascii="Arial" w:hAnsi="Arial" w:cs="Arial"/>
        </w:rPr>
        <w:t>Kompletní dokumentace k jednotlivým kurzům bude dodavateli v písemné</w:t>
      </w:r>
      <w:r>
        <w:rPr>
          <w:rFonts w:ascii="Arial" w:hAnsi="Arial" w:cs="Arial"/>
        </w:rPr>
        <w:t xml:space="preserve"> formě dodána do 10 pracovních</w:t>
      </w:r>
      <w:r w:rsidRPr="00373196">
        <w:rPr>
          <w:rFonts w:ascii="Arial" w:hAnsi="Arial" w:cs="Arial"/>
        </w:rPr>
        <w:t xml:space="preserve"> dnů od data konání kurzu. </w:t>
      </w:r>
    </w:p>
    <w:p w:rsidR="0018608C" w:rsidRPr="00F2510C" w:rsidRDefault="0018608C" w:rsidP="0018608C">
      <w:pPr>
        <w:pStyle w:val="Odstavecseseznamem"/>
        <w:widowControl/>
        <w:numPr>
          <w:ilvl w:val="0"/>
          <w:numId w:val="10"/>
        </w:numPr>
        <w:spacing w:after="120" w:line="276" w:lineRule="auto"/>
        <w:rPr>
          <w:rFonts w:ascii="Arial" w:hAnsi="Arial" w:cs="Arial"/>
        </w:rPr>
      </w:pPr>
      <w:r w:rsidRPr="00576046">
        <w:rPr>
          <w:rFonts w:ascii="Arial" w:hAnsi="Arial" w:cs="Arial"/>
        </w:rPr>
        <w:t>Pro kurzy obsažené v</w:t>
      </w:r>
      <w:r w:rsidR="00AD7FBE">
        <w:rPr>
          <w:rFonts w:ascii="Arial" w:hAnsi="Arial" w:cs="Arial"/>
        </w:rPr>
        <w:t xml:space="preserve"> této </w:t>
      </w:r>
      <w:r w:rsidRPr="00576046">
        <w:rPr>
          <w:rFonts w:ascii="Arial" w:hAnsi="Arial" w:cs="Arial"/>
        </w:rPr>
        <w:t>části platí,</w:t>
      </w:r>
      <w:r w:rsidRPr="001525E1">
        <w:rPr>
          <w:rFonts w:ascii="Arial" w:hAnsi="Arial" w:cs="Arial"/>
        </w:rPr>
        <w:t xml:space="preserve"> že vyučovací hodinou se rozumí 60 minut. Školicím dnem je pak myšlen den v délce 8 vyučovacích hodin bez </w:t>
      </w:r>
      <w:r w:rsidRPr="00F2510C">
        <w:rPr>
          <w:rFonts w:ascii="Arial" w:hAnsi="Arial" w:cs="Arial"/>
        </w:rPr>
        <w:t xml:space="preserve">přestávek. Přestávky navrhne uchazeč nad uvedený časový rozsah v min. počtu 2 a pauzy na oběd (o délce 30 minut). </w:t>
      </w:r>
    </w:p>
    <w:p w:rsidR="0018608C" w:rsidRPr="00F2510C" w:rsidRDefault="0018608C" w:rsidP="0018608C">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w:t>
      </w:r>
      <w:r>
        <w:rPr>
          <w:rFonts w:ascii="Arial" w:hAnsi="Arial" w:cs="Arial"/>
        </w:rPr>
        <w:t>dnech,</w:t>
      </w:r>
      <w:r w:rsidRPr="00F2510C">
        <w:rPr>
          <w:rFonts w:ascii="Arial" w:hAnsi="Arial" w:cs="Arial"/>
        </w:rPr>
        <w:t xml:space="preserve"> které jsou uvedeny u jednotlivých klíčových aktivit. </w:t>
      </w:r>
    </w:p>
    <w:p w:rsidR="0018608C" w:rsidRPr="00ED1227" w:rsidRDefault="008A7602" w:rsidP="00AD7FBE">
      <w:pPr>
        <w:pStyle w:val="Odstavecseseznamem"/>
        <w:widowControl/>
        <w:numPr>
          <w:ilvl w:val="0"/>
          <w:numId w:val="10"/>
        </w:numPr>
        <w:spacing w:after="120" w:line="276" w:lineRule="auto"/>
        <w:rPr>
          <w:rFonts w:ascii="Arial" w:hAnsi="Arial" w:cs="Arial"/>
        </w:rPr>
      </w:pPr>
      <w:r>
        <w:rPr>
          <w:rFonts w:ascii="Arial" w:hAnsi="Arial" w:cs="Arial"/>
        </w:rPr>
        <w:t>Školení budou probíhat na základě dohody s dodavatelem dle termínů navržených objednatelem.</w:t>
      </w:r>
    </w:p>
    <w:p w:rsidR="0018608C" w:rsidRPr="00670651" w:rsidRDefault="0018608C" w:rsidP="0018608C">
      <w:pPr>
        <w:pStyle w:val="Odstavecseseznamem"/>
        <w:widowControl/>
        <w:numPr>
          <w:ilvl w:val="0"/>
          <w:numId w:val="10"/>
        </w:numPr>
        <w:spacing w:after="200" w:line="276" w:lineRule="auto"/>
        <w:jc w:val="left"/>
      </w:pPr>
      <w:r w:rsidRPr="00670651">
        <w:rPr>
          <w:rFonts w:ascii="Arial" w:hAnsi="Arial" w:cs="Arial"/>
        </w:rPr>
        <w:t xml:space="preserve">V nabídce na </w:t>
      </w:r>
      <w:r w:rsidR="00AD7FBE">
        <w:rPr>
          <w:rFonts w:ascii="Arial" w:hAnsi="Arial" w:cs="Arial"/>
        </w:rPr>
        <w:t xml:space="preserve">tuto </w:t>
      </w:r>
      <w:r w:rsidRPr="00670651">
        <w:rPr>
          <w:rFonts w:ascii="Arial" w:hAnsi="Arial" w:cs="Arial"/>
        </w:rPr>
        <w:t>část uchazeči uvedou konkrétní návrh ubytovacího zařízení.</w:t>
      </w:r>
    </w:p>
    <w:p w:rsidR="0018608C" w:rsidRDefault="0018608C" w:rsidP="0018608C">
      <w:pPr>
        <w:rPr>
          <w:rFonts w:ascii="Arial" w:hAnsi="Arial" w:cs="Arial"/>
        </w:rPr>
      </w:pPr>
      <w:r>
        <w:rPr>
          <w:rFonts w:ascii="Arial" w:hAnsi="Arial" w:cs="Arial"/>
        </w:rPr>
        <w:br w:type="page"/>
      </w:r>
    </w:p>
    <w:p w:rsidR="0018608C" w:rsidRPr="00FB76DD" w:rsidRDefault="001B0E0E" w:rsidP="0018608C">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KA8</w:t>
      </w:r>
    </w:p>
    <w:p w:rsidR="0018608C" w:rsidRDefault="0018608C" w:rsidP="0018608C">
      <w:pPr>
        <w:pStyle w:val="Odstavecseseznamem"/>
      </w:pPr>
    </w:p>
    <w:tbl>
      <w:tblPr>
        <w:tblStyle w:val="Mkatabulky"/>
        <w:tblW w:w="0" w:type="auto"/>
        <w:tblLook w:val="04A0" w:firstRow="1" w:lastRow="0" w:firstColumn="1" w:lastColumn="0" w:noHBand="0" w:noVBand="1"/>
      </w:tblPr>
      <w:tblGrid>
        <w:gridCol w:w="1384"/>
        <w:gridCol w:w="851"/>
        <w:gridCol w:w="7053"/>
      </w:tblGrid>
      <w:tr w:rsidR="0018608C" w:rsidRPr="004853C5" w:rsidTr="00916E0C">
        <w:trPr>
          <w:trHeight w:val="289"/>
        </w:trPr>
        <w:tc>
          <w:tcPr>
            <w:tcW w:w="9288" w:type="dxa"/>
            <w:gridSpan w:val="3"/>
            <w:shd w:val="clear" w:color="auto" w:fill="D9D9D9" w:themeFill="background1" w:themeFillShade="D9"/>
            <w:vAlign w:val="center"/>
          </w:tcPr>
          <w:p w:rsidR="0018608C" w:rsidRPr="007E05FE" w:rsidRDefault="0018608C" w:rsidP="006509D8">
            <w:pPr>
              <w:rPr>
                <w:rFonts w:ascii="Arial" w:hAnsi="Arial" w:cs="Arial"/>
                <w:b/>
              </w:rPr>
            </w:pPr>
            <w:r>
              <w:rPr>
                <w:rFonts w:ascii="Arial" w:hAnsi="Arial" w:cs="Arial"/>
                <w:b/>
              </w:rPr>
              <w:t xml:space="preserve">Název:          </w:t>
            </w:r>
            <w:r w:rsidR="001B3D88">
              <w:rPr>
                <w:rFonts w:ascii="Arial" w:hAnsi="Arial" w:cs="Arial"/>
                <w:b/>
                <w:sz w:val="28"/>
                <w:szCs w:val="28"/>
              </w:rPr>
              <w:t>Zavádění nových nástrojů Ř</w:t>
            </w:r>
            <w:r w:rsidRPr="004108DE">
              <w:rPr>
                <w:rFonts w:ascii="Arial" w:hAnsi="Arial" w:cs="Arial"/>
                <w:b/>
                <w:sz w:val="28"/>
                <w:szCs w:val="28"/>
              </w:rPr>
              <w:t>LZ (</w:t>
            </w:r>
            <w:proofErr w:type="spellStart"/>
            <w:r w:rsidRPr="004108DE">
              <w:rPr>
                <w:rFonts w:ascii="Arial" w:hAnsi="Arial" w:cs="Arial"/>
                <w:b/>
                <w:sz w:val="28"/>
                <w:szCs w:val="28"/>
              </w:rPr>
              <w:t>Teambuilding</w:t>
            </w:r>
            <w:proofErr w:type="spellEnd"/>
            <w:r w:rsidRPr="004108DE">
              <w:rPr>
                <w:rFonts w:ascii="Arial" w:hAnsi="Arial" w:cs="Arial"/>
                <w:b/>
                <w:sz w:val="28"/>
                <w:szCs w:val="28"/>
              </w:rPr>
              <w:t>)</w:t>
            </w:r>
          </w:p>
        </w:tc>
      </w:tr>
      <w:tr w:rsidR="0018608C" w:rsidRPr="004853C5" w:rsidTr="00916E0C">
        <w:trPr>
          <w:trHeight w:val="289"/>
        </w:trPr>
        <w:tc>
          <w:tcPr>
            <w:tcW w:w="1384" w:type="dxa"/>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Předmět zakázky:</w:t>
            </w:r>
          </w:p>
        </w:tc>
        <w:tc>
          <w:tcPr>
            <w:tcW w:w="7904" w:type="dxa"/>
            <w:gridSpan w:val="2"/>
            <w:shd w:val="clear" w:color="auto" w:fill="auto"/>
            <w:vAlign w:val="center"/>
          </w:tcPr>
          <w:p w:rsidR="0018608C" w:rsidRDefault="0018608C" w:rsidP="00916E0C">
            <w:pPr>
              <w:pStyle w:val="Bezmezer"/>
              <w:jc w:val="both"/>
              <w:rPr>
                <w:rFonts w:ascii="Arial" w:hAnsi="Arial" w:cs="Arial"/>
              </w:rPr>
            </w:pPr>
            <w:r w:rsidRPr="00E356C9">
              <w:rPr>
                <w:rFonts w:ascii="Arial" w:hAnsi="Arial" w:cs="Arial"/>
              </w:rPr>
              <w:t>Předmětem zakázky je zajištění realizace aktivity pro zavádění nových nástrojů řízení lidských zdrojů na Úřadu městského obvodu Moravská Ostrava a Přívoz. Tato aktivita je rozdělena do dvou dílčích částí.</w:t>
            </w:r>
            <w:r w:rsidRPr="00E356C9">
              <w:rPr>
                <w:rFonts w:ascii="Arial" w:hAnsi="Arial" w:cs="Arial"/>
                <w:color w:val="FF0000"/>
              </w:rPr>
              <w:t xml:space="preserve"> </w:t>
            </w:r>
            <w:r w:rsidRPr="00E356C9">
              <w:rPr>
                <w:rFonts w:ascii="Arial" w:hAnsi="Arial" w:cs="Arial"/>
              </w:rPr>
              <w:t xml:space="preserve">V první bude u 2 </w:t>
            </w:r>
            <w:r w:rsidRPr="00304352">
              <w:rPr>
                <w:rFonts w:ascii="Arial" w:hAnsi="Arial" w:cs="Arial"/>
              </w:rPr>
              <w:t xml:space="preserve">skupin zaměstnanců vyzkoušen </w:t>
            </w:r>
            <w:r w:rsidRPr="00E356C9">
              <w:rPr>
                <w:rFonts w:ascii="Arial" w:hAnsi="Arial" w:cs="Arial"/>
              </w:rPr>
              <w:t xml:space="preserve">samotný koncept </w:t>
            </w:r>
            <w:proofErr w:type="spellStart"/>
            <w:r w:rsidRPr="00E356C9">
              <w:rPr>
                <w:rFonts w:ascii="Arial" w:hAnsi="Arial" w:cs="Arial"/>
              </w:rPr>
              <w:t>teambuildingových</w:t>
            </w:r>
            <w:proofErr w:type="spellEnd"/>
            <w:r w:rsidRPr="00E356C9">
              <w:rPr>
                <w:rFonts w:ascii="Arial" w:hAnsi="Arial" w:cs="Arial"/>
              </w:rPr>
              <w:t xml:space="preserve"> aktivit</w:t>
            </w:r>
            <w:r>
              <w:rPr>
                <w:rFonts w:ascii="Arial" w:hAnsi="Arial" w:cs="Arial"/>
              </w:rPr>
              <w:t xml:space="preserve">, které uchazeč navrhne a </w:t>
            </w:r>
            <w:r w:rsidRPr="00E356C9">
              <w:rPr>
                <w:rFonts w:ascii="Arial" w:hAnsi="Arial" w:cs="Arial"/>
              </w:rPr>
              <w:t>ve druhé</w:t>
            </w:r>
            <w:r>
              <w:rPr>
                <w:rFonts w:ascii="Arial" w:hAnsi="Arial" w:cs="Arial"/>
              </w:rPr>
              <w:t xml:space="preserve"> dílčí aktivitě </w:t>
            </w:r>
            <w:r w:rsidRPr="00E356C9">
              <w:rPr>
                <w:rFonts w:ascii="Arial" w:hAnsi="Arial" w:cs="Arial"/>
              </w:rPr>
              <w:t xml:space="preserve">(zbývající 3 skupiny zaměstnanců úřadu) bude vyhodnocena dříve získaná zkušenost. </w:t>
            </w:r>
          </w:p>
          <w:p w:rsidR="0018608C" w:rsidRDefault="0018608C" w:rsidP="00916E0C">
            <w:pPr>
              <w:pStyle w:val="Bezmezer"/>
              <w:jc w:val="both"/>
              <w:rPr>
                <w:rFonts w:ascii="Arial" w:hAnsi="Arial" w:cs="Arial"/>
              </w:rPr>
            </w:pPr>
            <w:r w:rsidRPr="00902936">
              <w:rPr>
                <w:rFonts w:ascii="Arial" w:hAnsi="Arial" w:cs="Arial"/>
              </w:rPr>
              <w:t xml:space="preserve">Obě dílčí části jsou naplánovány jako dvoudenní, kdy první den bude realizován </w:t>
            </w:r>
            <w:r w:rsidRPr="00F66FD6">
              <w:rPr>
                <w:rFonts w:ascii="Arial" w:hAnsi="Arial" w:cs="Arial"/>
                <w:b/>
              </w:rPr>
              <w:t>kurz Zvládání stresu a stresových situací, který bude po lektorské a materiálové stránce</w:t>
            </w:r>
            <w:r>
              <w:rPr>
                <w:rFonts w:ascii="Arial" w:hAnsi="Arial" w:cs="Arial"/>
                <w:b/>
              </w:rPr>
              <w:t xml:space="preserve"> zajištěn </w:t>
            </w:r>
            <w:r w:rsidRPr="00280505">
              <w:rPr>
                <w:rFonts w:ascii="Arial" w:hAnsi="Arial" w:cs="Arial"/>
                <w:b/>
              </w:rPr>
              <w:t xml:space="preserve">dodavatelem pro část </w:t>
            </w:r>
            <w:r w:rsidR="006509D8">
              <w:rPr>
                <w:rFonts w:ascii="Arial" w:hAnsi="Arial" w:cs="Arial"/>
                <w:b/>
              </w:rPr>
              <w:t>4</w:t>
            </w:r>
            <w:r w:rsidRPr="00280505">
              <w:rPr>
                <w:rFonts w:ascii="Arial" w:hAnsi="Arial" w:cs="Arial"/>
                <w:b/>
              </w:rPr>
              <w:t xml:space="preserve"> </w:t>
            </w:r>
            <w:r w:rsidR="001E184F">
              <w:rPr>
                <w:rFonts w:ascii="Arial" w:hAnsi="Arial" w:cs="Arial"/>
                <w:b/>
              </w:rPr>
              <w:t>tohoto projektu</w:t>
            </w:r>
            <w:r w:rsidRPr="00902936">
              <w:rPr>
                <w:rFonts w:ascii="Arial" w:hAnsi="Arial" w:cs="Arial"/>
              </w:rPr>
              <w:t xml:space="preserve">. Druhý den budou již probíhat </w:t>
            </w:r>
            <w:proofErr w:type="spellStart"/>
            <w:r w:rsidRPr="00902936">
              <w:rPr>
                <w:rFonts w:ascii="Arial" w:hAnsi="Arial" w:cs="Arial"/>
              </w:rPr>
              <w:t>teambuildingové</w:t>
            </w:r>
            <w:proofErr w:type="spellEnd"/>
            <w:r w:rsidRPr="00902936">
              <w:rPr>
                <w:rFonts w:ascii="Arial" w:hAnsi="Arial" w:cs="Arial"/>
              </w:rPr>
              <w:t xml:space="preserve"> aktivity, které zajistí dodavatel pro tuto část. </w:t>
            </w:r>
          </w:p>
          <w:p w:rsidR="0018608C" w:rsidRDefault="0018608C" w:rsidP="00916E0C">
            <w:pPr>
              <w:pStyle w:val="Bezmezer"/>
              <w:jc w:val="both"/>
              <w:rPr>
                <w:rFonts w:ascii="Arial" w:hAnsi="Arial" w:cs="Arial"/>
              </w:rPr>
            </w:pPr>
          </w:p>
          <w:p w:rsidR="0018608C" w:rsidRDefault="0018608C" w:rsidP="00916E0C">
            <w:pPr>
              <w:pStyle w:val="Bezmezer"/>
              <w:rPr>
                <w:rFonts w:ascii="Arial" w:hAnsi="Arial" w:cs="Arial"/>
                <w:color w:val="FF0000"/>
              </w:rPr>
            </w:pPr>
          </w:p>
          <w:p w:rsidR="0018608C" w:rsidRDefault="0018608C" w:rsidP="00916E0C">
            <w:pPr>
              <w:pStyle w:val="Odstavecseseznamem"/>
              <w:jc w:val="both"/>
              <w:rPr>
                <w:rFonts w:ascii="Arial" w:hAnsi="Arial" w:cs="Arial"/>
              </w:rPr>
            </w:pPr>
            <w:r>
              <w:rPr>
                <w:rFonts w:ascii="Arial" w:hAnsi="Arial" w:cs="Arial"/>
              </w:rPr>
              <w:t>Realizace kurzů bude probíhat v </w:t>
            </w:r>
            <w:r w:rsidRPr="00EC2021">
              <w:rPr>
                <w:rFonts w:ascii="Arial" w:hAnsi="Arial" w:cs="Arial"/>
                <w:b/>
              </w:rPr>
              <w:t>uchazečem navržených prostorách</w:t>
            </w:r>
            <w:r>
              <w:rPr>
                <w:rFonts w:ascii="Arial" w:hAnsi="Arial" w:cs="Arial"/>
              </w:rPr>
              <w:t>, kde zajistí veškerou prezentační techniku pro školení, ubytování a stravu pro všechny zúčastněné dle požadavků níže:</w:t>
            </w:r>
          </w:p>
          <w:p w:rsidR="0018608C" w:rsidRDefault="0018608C" w:rsidP="0018608C">
            <w:pPr>
              <w:pStyle w:val="Odstavecseseznamem"/>
              <w:numPr>
                <w:ilvl w:val="0"/>
                <w:numId w:val="10"/>
              </w:numPr>
              <w:rPr>
                <w:rFonts w:ascii="Arial" w:hAnsi="Arial" w:cs="Arial"/>
              </w:rPr>
            </w:pPr>
            <w:r>
              <w:rPr>
                <w:rFonts w:ascii="Arial" w:hAnsi="Arial" w:cs="Arial"/>
              </w:rPr>
              <w:t>Dojezdová vzdálenost max. 60 km od Ostravy v rámci Moravskoslezského kraje</w:t>
            </w:r>
          </w:p>
          <w:p w:rsidR="0018608C" w:rsidRDefault="0018608C" w:rsidP="0018608C">
            <w:pPr>
              <w:pStyle w:val="Odstavecseseznamem"/>
              <w:numPr>
                <w:ilvl w:val="0"/>
                <w:numId w:val="10"/>
              </w:numPr>
              <w:rPr>
                <w:rFonts w:ascii="Arial" w:hAnsi="Arial" w:cs="Arial"/>
              </w:rPr>
            </w:pPr>
            <w:r>
              <w:rPr>
                <w:rFonts w:ascii="Arial" w:hAnsi="Arial" w:cs="Arial"/>
              </w:rPr>
              <w:t>Kapacita ubytovacího zařízení min. 25 osob</w:t>
            </w:r>
          </w:p>
          <w:p w:rsidR="0018608C" w:rsidRDefault="0018608C" w:rsidP="0018608C">
            <w:pPr>
              <w:pStyle w:val="Odstavecseseznamem"/>
              <w:numPr>
                <w:ilvl w:val="0"/>
                <w:numId w:val="10"/>
              </w:numPr>
              <w:rPr>
                <w:rFonts w:ascii="Arial" w:hAnsi="Arial" w:cs="Arial"/>
              </w:rPr>
            </w:pPr>
            <w:r>
              <w:rPr>
                <w:rFonts w:ascii="Arial" w:hAnsi="Arial" w:cs="Arial"/>
              </w:rPr>
              <w:t>Dostatečná kapacita pro parkování u ubytovacího zařízení a dobrá dopravní dostupnost nutná</w:t>
            </w:r>
          </w:p>
          <w:p w:rsidR="0018608C" w:rsidRDefault="0018608C" w:rsidP="0018608C">
            <w:pPr>
              <w:pStyle w:val="Odstavecseseznamem"/>
              <w:numPr>
                <w:ilvl w:val="0"/>
                <w:numId w:val="10"/>
              </w:numPr>
              <w:rPr>
                <w:rFonts w:ascii="Arial" w:hAnsi="Arial" w:cs="Arial"/>
              </w:rPr>
            </w:pPr>
            <w:r>
              <w:rPr>
                <w:rFonts w:ascii="Arial" w:hAnsi="Arial" w:cs="Arial"/>
              </w:rPr>
              <w:t>Ubytování v max. dvoulůžkových pokojích s vlastním sociálním vybavením (WC, sprcha)</w:t>
            </w:r>
          </w:p>
          <w:p w:rsidR="0018608C" w:rsidRDefault="0018608C" w:rsidP="0018608C">
            <w:pPr>
              <w:pStyle w:val="Odstavecseseznamem"/>
              <w:numPr>
                <w:ilvl w:val="0"/>
                <w:numId w:val="10"/>
              </w:numPr>
              <w:rPr>
                <w:rFonts w:ascii="Arial" w:hAnsi="Arial" w:cs="Arial"/>
              </w:rPr>
            </w:pPr>
            <w:r>
              <w:rPr>
                <w:rFonts w:ascii="Arial" w:hAnsi="Arial" w:cs="Arial"/>
              </w:rPr>
              <w:t>V ubytovacím zařízení budou k dispozici 1 salonek (místnost) pro 25 osob, s příslušným vybavením pro školení (zajistí buď hotel, nebo lektor)</w:t>
            </w:r>
          </w:p>
          <w:p w:rsidR="0018608C" w:rsidRDefault="0018608C" w:rsidP="0018608C">
            <w:pPr>
              <w:pStyle w:val="Odstavecseseznamem"/>
              <w:numPr>
                <w:ilvl w:val="0"/>
                <w:numId w:val="10"/>
              </w:numPr>
              <w:rPr>
                <w:rFonts w:ascii="Arial" w:hAnsi="Arial" w:cs="Arial"/>
              </w:rPr>
            </w:pPr>
            <w:r>
              <w:rPr>
                <w:rFonts w:ascii="Arial" w:hAnsi="Arial" w:cs="Arial"/>
              </w:rPr>
              <w:t xml:space="preserve">V ubytovacím zařízení bude zajištěn přístup k internetu pomocí </w:t>
            </w:r>
            <w:proofErr w:type="spellStart"/>
            <w:r>
              <w:rPr>
                <w:rFonts w:ascii="Arial" w:hAnsi="Arial" w:cs="Arial"/>
              </w:rPr>
              <w:t>Wi-fi</w:t>
            </w:r>
            <w:proofErr w:type="spellEnd"/>
            <w:r>
              <w:rPr>
                <w:rFonts w:ascii="Arial" w:hAnsi="Arial" w:cs="Arial"/>
              </w:rPr>
              <w:t xml:space="preserve"> a to alespoň ve společných prostorách.</w:t>
            </w:r>
          </w:p>
          <w:p w:rsidR="0018608C" w:rsidRDefault="0018608C" w:rsidP="00916E0C">
            <w:pPr>
              <w:rPr>
                <w:rFonts w:ascii="Arial" w:hAnsi="Arial" w:cs="Arial"/>
              </w:rPr>
            </w:pPr>
          </w:p>
          <w:p w:rsidR="0018608C" w:rsidRDefault="0018608C" w:rsidP="00916E0C">
            <w:pPr>
              <w:jc w:val="both"/>
              <w:rPr>
                <w:rFonts w:ascii="Arial" w:hAnsi="Arial" w:cs="Arial"/>
              </w:rPr>
            </w:pPr>
            <w:r w:rsidRPr="007372D0">
              <w:rPr>
                <w:rFonts w:ascii="Arial" w:hAnsi="Arial" w:cs="Arial"/>
                <w:b/>
              </w:rPr>
              <w:t xml:space="preserve">Ubytování </w:t>
            </w:r>
            <w:r>
              <w:rPr>
                <w:rFonts w:ascii="Arial" w:hAnsi="Arial" w:cs="Arial"/>
              </w:rPr>
              <w:t>je požadováno zajistit celkem 5x a to vždy na jednu noc, celkem tedy na 5 nocí a to pro skupiny o 25 lidech. Příjezd skupiny proběhne vždy první den v ranních hodinách a odjezd druhý den ve večerních hodinách. Účastníci budou první den ubytováni bezprostředně po svém příjezdu, tj. max. do 9:00 a v poslední den se odhlásí do 18:00.</w:t>
            </w:r>
          </w:p>
          <w:p w:rsidR="0018608C" w:rsidRPr="00C06E18" w:rsidRDefault="0018608C" w:rsidP="00916E0C">
            <w:pPr>
              <w:rPr>
                <w:rFonts w:ascii="Arial" w:hAnsi="Arial" w:cs="Arial"/>
              </w:rPr>
            </w:pPr>
          </w:p>
          <w:p w:rsidR="0018608C" w:rsidRPr="00280505" w:rsidRDefault="0018608C" w:rsidP="00916E0C">
            <w:pPr>
              <w:jc w:val="both"/>
              <w:rPr>
                <w:rFonts w:ascii="Arial" w:hAnsi="Arial" w:cs="Arial"/>
              </w:rPr>
            </w:pPr>
            <w:r w:rsidRPr="003C6567">
              <w:rPr>
                <w:rFonts w:ascii="Arial" w:hAnsi="Arial" w:cs="Arial"/>
                <w:b/>
              </w:rPr>
              <w:t xml:space="preserve">Stravování </w:t>
            </w:r>
            <w:r>
              <w:rPr>
                <w:rFonts w:ascii="Arial" w:hAnsi="Arial" w:cs="Arial"/>
              </w:rPr>
              <w:t xml:space="preserve">je požadováno zajistit pro 25 osob ve formě plné penze s pitným režimem (1. den: dopolední svačina, teplý oběd, odpolední svačina, teplá večeře; 2. den: snídaně formou bufetu, dopolední svačina, teplý oběd, </w:t>
            </w:r>
            <w:r w:rsidRPr="00280505">
              <w:rPr>
                <w:rFonts w:ascii="Arial" w:hAnsi="Arial" w:cs="Arial"/>
              </w:rPr>
              <w:t>odpolední svačina)</w:t>
            </w:r>
          </w:p>
          <w:p w:rsidR="0018608C" w:rsidRPr="007372D0" w:rsidRDefault="0018608C" w:rsidP="00916E0C">
            <w:pPr>
              <w:rPr>
                <w:rFonts w:ascii="Arial" w:hAnsi="Arial" w:cs="Arial"/>
              </w:rPr>
            </w:pPr>
            <w:r w:rsidRPr="00280505">
              <w:rPr>
                <w:rFonts w:ascii="Arial" w:hAnsi="Arial" w:cs="Arial"/>
              </w:rPr>
              <w:t>Součástí oběda bude polévka, hlavní jídlo (výběr z 2 jídel) a zákusek. V případě teplé večeře je požadován výběr z 2 jídel.</w:t>
            </w:r>
            <w:r>
              <w:rPr>
                <w:rFonts w:ascii="Arial" w:hAnsi="Arial" w:cs="Arial"/>
              </w:rPr>
              <w:t xml:space="preserve"> </w:t>
            </w:r>
          </w:p>
          <w:p w:rsidR="0018608C" w:rsidRDefault="0018608C" w:rsidP="00916E0C">
            <w:pPr>
              <w:pStyle w:val="Odstavecseseznamem"/>
              <w:rPr>
                <w:rFonts w:ascii="Arial" w:hAnsi="Arial" w:cs="Arial"/>
                <w:b/>
              </w:rPr>
            </w:pPr>
          </w:p>
          <w:p w:rsidR="0018608C" w:rsidRDefault="0018608C" w:rsidP="00916E0C">
            <w:pPr>
              <w:pStyle w:val="Bezmezer"/>
              <w:jc w:val="both"/>
              <w:rPr>
                <w:rFonts w:ascii="Arial" w:hAnsi="Arial" w:cs="Arial"/>
              </w:rPr>
            </w:pPr>
            <w:r>
              <w:rPr>
                <w:rFonts w:ascii="Arial" w:hAnsi="Arial" w:cs="Arial"/>
              </w:rPr>
              <w:t xml:space="preserve">Součástí nabídkové ceny jsou veškeré náklady spojené s řádným zajištěním </w:t>
            </w:r>
            <w:r>
              <w:rPr>
                <w:rFonts w:ascii="Arial" w:hAnsi="Arial" w:cs="Arial"/>
              </w:rPr>
              <w:lastRenderedPageBreak/>
              <w:t>předmětu plnění a to v </w:t>
            </w:r>
            <w:r w:rsidRPr="00280505">
              <w:rPr>
                <w:rFonts w:ascii="Arial" w:hAnsi="Arial" w:cs="Arial"/>
                <w:b/>
              </w:rPr>
              <w:t>takovém členění:</w:t>
            </w:r>
            <w:r>
              <w:rPr>
                <w:rFonts w:ascii="Arial" w:hAnsi="Arial" w:cs="Arial"/>
              </w:rPr>
              <w:t xml:space="preserve"> pouze na </w:t>
            </w:r>
            <w:proofErr w:type="spellStart"/>
            <w:r>
              <w:rPr>
                <w:rFonts w:ascii="Arial" w:hAnsi="Arial" w:cs="Arial"/>
              </w:rPr>
              <w:t>teambuilding</w:t>
            </w:r>
            <w:proofErr w:type="spellEnd"/>
            <w:r>
              <w:rPr>
                <w:rFonts w:ascii="Arial" w:hAnsi="Arial" w:cs="Arial"/>
              </w:rPr>
              <w:t xml:space="preserve"> – tj. den druhý – zejména odměna lektora, cestovné, ubytování a stravné lektora (lektorů), školící pomůcky a tištěné materiály pro všechny účastníky kurzů.  V případě, že pro </w:t>
            </w:r>
            <w:proofErr w:type="spellStart"/>
            <w:r>
              <w:rPr>
                <w:rFonts w:ascii="Arial" w:hAnsi="Arial" w:cs="Arial"/>
              </w:rPr>
              <w:t>teambuildingové</w:t>
            </w:r>
            <w:proofErr w:type="spellEnd"/>
            <w:r>
              <w:rPr>
                <w:rFonts w:ascii="Arial" w:hAnsi="Arial" w:cs="Arial"/>
              </w:rPr>
              <w:t xml:space="preserve"> aktivity bude zapotřebí specifického vybavení, nástrojů, prostor </w:t>
            </w:r>
            <w:proofErr w:type="spellStart"/>
            <w:r>
              <w:rPr>
                <w:rFonts w:ascii="Arial" w:hAnsi="Arial" w:cs="Arial"/>
              </w:rPr>
              <w:t>etc</w:t>
            </w:r>
            <w:proofErr w:type="spellEnd"/>
            <w:r>
              <w:rPr>
                <w:rFonts w:ascii="Arial" w:hAnsi="Arial" w:cs="Arial"/>
              </w:rPr>
              <w:t xml:space="preserve">., nese náklady na jejich pořízení, zapůjčení či pronájem taktéž uchazeč. Následující pro oba dny: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ubytování a strava účastníků </w:t>
            </w:r>
            <w:proofErr w:type="spellStart"/>
            <w:r>
              <w:rPr>
                <w:rFonts w:ascii="Arial" w:hAnsi="Arial" w:cs="Arial"/>
              </w:rPr>
              <w:t>účastníků</w:t>
            </w:r>
            <w:proofErr w:type="spellEnd"/>
            <w:r>
              <w:rPr>
                <w:rFonts w:ascii="Arial" w:hAnsi="Arial" w:cs="Arial"/>
              </w:rPr>
              <w:t xml:space="preserve"> viz výše. </w:t>
            </w:r>
          </w:p>
          <w:p w:rsidR="0018608C" w:rsidRDefault="0018608C" w:rsidP="00916E0C">
            <w:pPr>
              <w:pStyle w:val="Bezmezer"/>
              <w:jc w:val="both"/>
              <w:rPr>
                <w:rFonts w:ascii="Arial" w:hAnsi="Arial" w:cs="Arial"/>
              </w:rPr>
            </w:pPr>
            <w:r>
              <w:rPr>
                <w:rFonts w:ascii="Arial" w:hAnsi="Arial" w:cs="Arial"/>
              </w:rPr>
              <w:t>Součástí plnění je dodání dokumentace týkající se daného kurzu dodavatelem (</w:t>
            </w:r>
            <w:proofErr w:type="spellStart"/>
            <w:r>
              <w:rPr>
                <w:rFonts w:ascii="Arial" w:hAnsi="Arial" w:cs="Arial"/>
              </w:rPr>
              <w:t>teambuilding</w:t>
            </w:r>
            <w:proofErr w:type="spellEnd"/>
            <w:r>
              <w:rPr>
                <w:rFonts w:ascii="Arial" w:hAnsi="Arial" w:cs="Arial"/>
              </w:rPr>
              <w:t xml:space="preserve">) – tzn. prezenčních listin, vyhodnocení zpětné vazby včetně dotazníků. </w:t>
            </w:r>
          </w:p>
          <w:p w:rsidR="001E749E" w:rsidRDefault="001E749E" w:rsidP="00916E0C">
            <w:pPr>
              <w:pStyle w:val="Bezmezer"/>
              <w:jc w:val="both"/>
              <w:rPr>
                <w:rFonts w:ascii="Arial" w:hAnsi="Arial" w:cs="Arial"/>
              </w:rPr>
            </w:pPr>
          </w:p>
          <w:p w:rsidR="0018608C" w:rsidRDefault="001E749E" w:rsidP="00916E0C">
            <w:pPr>
              <w:pStyle w:val="Bezmezer"/>
              <w:jc w:val="both"/>
              <w:rPr>
                <w:rFonts w:ascii="Arial" w:hAnsi="Arial" w:cs="Arial"/>
                <w:b/>
              </w:rPr>
            </w:pPr>
            <w:r w:rsidRPr="00762E82">
              <w:rPr>
                <w:rFonts w:ascii="Arial" w:hAnsi="Arial" w:cs="Arial"/>
                <w:b/>
              </w:rPr>
              <w:t>Výuka těchto kurzů bude probíhat vždy v</w:t>
            </w:r>
            <w:r>
              <w:rPr>
                <w:rFonts w:ascii="Arial" w:hAnsi="Arial" w:cs="Arial"/>
                <w:b/>
              </w:rPr>
              <w:t> pátek a sobotu</w:t>
            </w:r>
            <w:r w:rsidRPr="00762E82">
              <w:rPr>
                <w:rFonts w:ascii="Arial" w:hAnsi="Arial" w:cs="Arial"/>
                <w:b/>
              </w:rPr>
              <w:t>!!!</w:t>
            </w:r>
          </w:p>
          <w:p w:rsidR="001E749E" w:rsidRPr="005264D8" w:rsidRDefault="001E749E" w:rsidP="00916E0C">
            <w:pPr>
              <w:pStyle w:val="Bezmezer"/>
              <w:jc w:val="both"/>
              <w:rPr>
                <w:rFonts w:ascii="Arial" w:hAnsi="Arial" w:cs="Arial"/>
              </w:rPr>
            </w:pPr>
          </w:p>
        </w:tc>
      </w:tr>
      <w:tr w:rsidR="0018608C" w:rsidRPr="004853C5" w:rsidTr="00916E0C">
        <w:trPr>
          <w:trHeight w:val="289"/>
        </w:trPr>
        <w:tc>
          <w:tcPr>
            <w:tcW w:w="9288" w:type="dxa"/>
            <w:gridSpan w:val="3"/>
            <w:shd w:val="clear" w:color="auto" w:fill="F2F2F2" w:themeFill="background1" w:themeFillShade="F2"/>
            <w:vAlign w:val="center"/>
          </w:tcPr>
          <w:p w:rsidR="0018608C" w:rsidRPr="007E05FE" w:rsidRDefault="0018608C" w:rsidP="00916E0C">
            <w:pPr>
              <w:pStyle w:val="Odstavecseseznamem"/>
              <w:jc w:val="center"/>
              <w:rPr>
                <w:rFonts w:ascii="Arial" w:hAnsi="Arial" w:cs="Arial"/>
                <w:b/>
              </w:rPr>
            </w:pPr>
            <w:r>
              <w:rPr>
                <w:rFonts w:ascii="Arial" w:hAnsi="Arial" w:cs="Arial"/>
                <w:b/>
              </w:rPr>
              <w:lastRenderedPageBreak/>
              <w:t xml:space="preserve">Pilotní ověření moderního nástroje ŘLZ </w:t>
            </w:r>
            <w:proofErr w:type="spellStart"/>
            <w:r>
              <w:rPr>
                <w:rFonts w:ascii="Arial" w:hAnsi="Arial" w:cs="Arial"/>
                <w:b/>
              </w:rPr>
              <w:t>Teambuilding</w:t>
            </w:r>
            <w:proofErr w:type="spellEnd"/>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Počet účastníků:</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50</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Počet skupin:</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2 (každá skupina v jiném termínu)</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Rozsah výuky:</w:t>
            </w:r>
          </w:p>
        </w:tc>
        <w:tc>
          <w:tcPr>
            <w:tcW w:w="7053" w:type="dxa"/>
            <w:shd w:val="clear" w:color="auto" w:fill="auto"/>
            <w:vAlign w:val="center"/>
          </w:tcPr>
          <w:p w:rsidR="0018608C" w:rsidRPr="007949C6" w:rsidRDefault="0018608C" w:rsidP="001B0E0E">
            <w:pPr>
              <w:pStyle w:val="Odstavecseseznamem"/>
              <w:rPr>
                <w:rFonts w:ascii="Arial" w:hAnsi="Arial" w:cs="Arial"/>
              </w:rPr>
            </w:pPr>
            <w:r>
              <w:rPr>
                <w:rFonts w:ascii="Arial" w:hAnsi="Arial" w:cs="Arial"/>
              </w:rPr>
              <w:t xml:space="preserve">(1 den / 8 hodin </w:t>
            </w:r>
            <w:r w:rsidRPr="001E749E">
              <w:rPr>
                <w:rFonts w:ascii="Arial" w:hAnsi="Arial" w:cs="Arial"/>
                <w:b/>
              </w:rPr>
              <w:t>pátek</w:t>
            </w:r>
            <w:r>
              <w:rPr>
                <w:rFonts w:ascii="Arial" w:hAnsi="Arial" w:cs="Arial"/>
              </w:rPr>
              <w:t xml:space="preserve"> – výuka kurzu Zvládání stresu a stresových, zajistí dodavatel v </w:t>
            </w:r>
            <w:r w:rsidRPr="00280505">
              <w:rPr>
                <w:rFonts w:ascii="Arial" w:hAnsi="Arial" w:cs="Arial"/>
              </w:rPr>
              <w:t xml:space="preserve">části </w:t>
            </w:r>
            <w:r w:rsidR="006509D8">
              <w:rPr>
                <w:rFonts w:ascii="Arial" w:hAnsi="Arial" w:cs="Arial"/>
              </w:rPr>
              <w:t>4</w:t>
            </w:r>
            <w:r w:rsidRPr="00280505">
              <w:rPr>
                <w:rFonts w:ascii="Arial" w:hAnsi="Arial" w:cs="Arial"/>
              </w:rPr>
              <w:t xml:space="preserve">, 1 den / 8 hodin </w:t>
            </w:r>
            <w:r w:rsidRPr="001E749E">
              <w:rPr>
                <w:rFonts w:ascii="Arial" w:hAnsi="Arial" w:cs="Arial"/>
                <w:b/>
              </w:rPr>
              <w:t>sobota</w:t>
            </w:r>
            <w:r w:rsidRPr="00280505">
              <w:rPr>
                <w:rFonts w:ascii="Arial" w:hAnsi="Arial" w:cs="Arial"/>
              </w:rPr>
              <w:t xml:space="preserve"> – </w:t>
            </w:r>
            <w:proofErr w:type="spellStart"/>
            <w:r w:rsidRPr="00280505">
              <w:rPr>
                <w:rFonts w:ascii="Arial" w:hAnsi="Arial" w:cs="Arial"/>
              </w:rPr>
              <w:t>teambuilding</w:t>
            </w:r>
            <w:proofErr w:type="spellEnd"/>
            <w:r w:rsidRPr="00280505">
              <w:rPr>
                <w:rFonts w:ascii="Arial" w:hAnsi="Arial" w:cs="Arial"/>
              </w:rPr>
              <w:t xml:space="preserve"> zajistí dodavatel části </w:t>
            </w:r>
            <w:r w:rsidR="001B0E0E">
              <w:rPr>
                <w:rFonts w:ascii="Arial" w:hAnsi="Arial" w:cs="Arial"/>
              </w:rPr>
              <w:t>KA8</w:t>
            </w:r>
            <w:r w:rsidRPr="00280505">
              <w:rPr>
                <w:rFonts w:ascii="Arial" w:hAnsi="Arial" w:cs="Arial"/>
              </w:rPr>
              <w:t>)</w:t>
            </w:r>
            <w:r>
              <w:rPr>
                <w:rFonts w:ascii="Arial" w:hAnsi="Arial" w:cs="Arial"/>
              </w:rPr>
              <w:t xml:space="preserve"> </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Plánovaný termín realizace:</w:t>
            </w:r>
          </w:p>
        </w:tc>
        <w:tc>
          <w:tcPr>
            <w:tcW w:w="7053" w:type="dxa"/>
            <w:shd w:val="clear" w:color="auto" w:fill="auto"/>
            <w:vAlign w:val="center"/>
          </w:tcPr>
          <w:p w:rsidR="0018608C" w:rsidRPr="007949C6" w:rsidRDefault="001B3D88" w:rsidP="001B0E0E">
            <w:pPr>
              <w:pStyle w:val="Odstavecseseznamem"/>
              <w:rPr>
                <w:rFonts w:ascii="Arial" w:hAnsi="Arial" w:cs="Arial"/>
              </w:rPr>
            </w:pPr>
            <w:r>
              <w:rPr>
                <w:rFonts w:ascii="Arial" w:hAnsi="Arial" w:cs="Arial"/>
              </w:rPr>
              <w:t>květen</w:t>
            </w:r>
            <w:r w:rsidR="008A7602">
              <w:rPr>
                <w:rFonts w:ascii="Arial" w:hAnsi="Arial" w:cs="Arial"/>
              </w:rPr>
              <w:t xml:space="preserve"> 2018 – říjen 2019</w:t>
            </w:r>
          </w:p>
        </w:tc>
      </w:tr>
      <w:tr w:rsidR="0018608C" w:rsidRPr="004853C5" w:rsidTr="00916E0C">
        <w:trPr>
          <w:trHeight w:val="289"/>
        </w:trPr>
        <w:tc>
          <w:tcPr>
            <w:tcW w:w="2235" w:type="dxa"/>
            <w:gridSpan w:val="2"/>
            <w:shd w:val="clear" w:color="auto" w:fill="auto"/>
            <w:vAlign w:val="center"/>
          </w:tcPr>
          <w:p w:rsidR="0018608C" w:rsidRPr="007E05FE" w:rsidRDefault="0018608C" w:rsidP="00916E0C">
            <w:pPr>
              <w:pStyle w:val="Odstavecseseznamem"/>
              <w:jc w:val="center"/>
              <w:rPr>
                <w:rFonts w:ascii="Arial" w:hAnsi="Arial" w:cs="Arial"/>
                <w:b/>
              </w:rPr>
            </w:pPr>
            <w:r>
              <w:rPr>
                <w:rFonts w:ascii="Arial" w:hAnsi="Arial" w:cs="Arial"/>
                <w:b/>
              </w:rPr>
              <w:t>Obsahová náplň:</w:t>
            </w:r>
          </w:p>
        </w:tc>
        <w:tc>
          <w:tcPr>
            <w:tcW w:w="7053" w:type="dxa"/>
            <w:shd w:val="clear" w:color="auto" w:fill="auto"/>
            <w:vAlign w:val="center"/>
          </w:tcPr>
          <w:p w:rsidR="0018608C" w:rsidRDefault="0018608C" w:rsidP="0018608C">
            <w:pPr>
              <w:pStyle w:val="Odstavecseseznamem"/>
              <w:numPr>
                <w:ilvl w:val="0"/>
                <w:numId w:val="11"/>
              </w:numPr>
              <w:rPr>
                <w:rFonts w:ascii="Arial" w:hAnsi="Arial" w:cs="Arial"/>
              </w:rPr>
            </w:pPr>
            <w:r>
              <w:rPr>
                <w:rFonts w:ascii="Arial" w:hAnsi="Arial" w:cs="Arial"/>
              </w:rPr>
              <w:t>Plánování akce, programu a aktivit dle charakteru skupiny (skupin)</w:t>
            </w:r>
          </w:p>
          <w:p w:rsidR="0018608C" w:rsidRDefault="0018608C" w:rsidP="0018608C">
            <w:pPr>
              <w:pStyle w:val="Odstavecseseznamem"/>
              <w:numPr>
                <w:ilvl w:val="0"/>
                <w:numId w:val="11"/>
              </w:numPr>
              <w:rPr>
                <w:rFonts w:ascii="Arial" w:hAnsi="Arial" w:cs="Arial"/>
              </w:rPr>
            </w:pPr>
            <w:r>
              <w:rPr>
                <w:rFonts w:ascii="Arial" w:hAnsi="Arial" w:cs="Arial"/>
              </w:rPr>
              <w:t>Vlastní výuka bude realizování formou zážitkového vzdělávání</w:t>
            </w:r>
          </w:p>
          <w:p w:rsidR="0018608C" w:rsidRDefault="0018608C" w:rsidP="0018608C">
            <w:pPr>
              <w:pStyle w:val="Odstavecseseznamem"/>
              <w:numPr>
                <w:ilvl w:val="0"/>
                <w:numId w:val="11"/>
              </w:numPr>
              <w:rPr>
                <w:rFonts w:ascii="Arial" w:hAnsi="Arial" w:cs="Arial"/>
              </w:rPr>
            </w:pPr>
            <w:r>
              <w:rPr>
                <w:rFonts w:ascii="Arial" w:hAnsi="Arial" w:cs="Arial"/>
              </w:rPr>
              <w:t xml:space="preserve">Program s aktivitami jak </w:t>
            </w:r>
            <w:proofErr w:type="spellStart"/>
            <w:r>
              <w:rPr>
                <w:rFonts w:ascii="Arial" w:hAnsi="Arial" w:cs="Arial"/>
              </w:rPr>
              <w:t>outdoorového</w:t>
            </w:r>
            <w:proofErr w:type="spellEnd"/>
            <w:r>
              <w:rPr>
                <w:rFonts w:ascii="Arial" w:hAnsi="Arial" w:cs="Arial"/>
              </w:rPr>
              <w:t xml:space="preserve"> tak </w:t>
            </w:r>
            <w:proofErr w:type="spellStart"/>
            <w:r>
              <w:rPr>
                <w:rFonts w:ascii="Arial" w:hAnsi="Arial" w:cs="Arial"/>
              </w:rPr>
              <w:t>indoorového</w:t>
            </w:r>
            <w:proofErr w:type="spellEnd"/>
            <w:r>
              <w:rPr>
                <w:rFonts w:ascii="Arial" w:hAnsi="Arial" w:cs="Arial"/>
              </w:rPr>
              <w:t xml:space="preserve"> charakteru</w:t>
            </w:r>
          </w:p>
          <w:p w:rsidR="0018608C" w:rsidRDefault="0018608C" w:rsidP="0018608C">
            <w:pPr>
              <w:pStyle w:val="Odstavecseseznamem"/>
              <w:numPr>
                <w:ilvl w:val="0"/>
                <w:numId w:val="11"/>
              </w:numPr>
              <w:rPr>
                <w:rFonts w:ascii="Arial" w:hAnsi="Arial" w:cs="Arial"/>
              </w:rPr>
            </w:pPr>
            <w:r>
              <w:rPr>
                <w:rFonts w:ascii="Arial" w:hAnsi="Arial" w:cs="Arial"/>
              </w:rPr>
              <w:t>Fyzická náročnost bude připravena pro konkrétní skupinu</w:t>
            </w:r>
          </w:p>
          <w:p w:rsidR="0018608C" w:rsidRDefault="0018608C" w:rsidP="0018608C">
            <w:pPr>
              <w:pStyle w:val="Odstavecseseznamem"/>
              <w:numPr>
                <w:ilvl w:val="0"/>
                <w:numId w:val="11"/>
              </w:numPr>
              <w:rPr>
                <w:rFonts w:ascii="Arial" w:hAnsi="Arial" w:cs="Arial"/>
              </w:rPr>
            </w:pPr>
            <w:r>
              <w:rPr>
                <w:rFonts w:ascii="Arial" w:hAnsi="Arial" w:cs="Arial"/>
              </w:rPr>
              <w:t>Součástí aktivit bude prostor pro sdílení zážitků z aktivit účastníků mezi sebou</w:t>
            </w:r>
          </w:p>
          <w:p w:rsidR="0018608C" w:rsidRDefault="0018608C" w:rsidP="0018608C">
            <w:pPr>
              <w:pStyle w:val="Odstavecseseznamem"/>
              <w:numPr>
                <w:ilvl w:val="0"/>
                <w:numId w:val="11"/>
              </w:numPr>
              <w:rPr>
                <w:rFonts w:ascii="Arial" w:hAnsi="Arial" w:cs="Arial"/>
              </w:rPr>
            </w:pPr>
            <w:r>
              <w:rPr>
                <w:rFonts w:ascii="Arial" w:hAnsi="Arial" w:cs="Arial"/>
              </w:rPr>
              <w:t>Aktivity budou týmové, tedy jako úkol pro skupinu, nikoliv pro jednotlivce</w:t>
            </w:r>
          </w:p>
          <w:p w:rsidR="0018608C" w:rsidRDefault="0018608C" w:rsidP="0018608C">
            <w:pPr>
              <w:pStyle w:val="Odstavecseseznamem"/>
              <w:numPr>
                <w:ilvl w:val="0"/>
                <w:numId w:val="11"/>
              </w:numPr>
              <w:rPr>
                <w:rFonts w:ascii="Arial" w:hAnsi="Arial" w:cs="Arial"/>
              </w:rPr>
            </w:pPr>
            <w:r>
              <w:rPr>
                <w:rFonts w:ascii="Arial" w:hAnsi="Arial" w:cs="Arial"/>
              </w:rPr>
              <w:t>V aktivitách bude vyvážený přínos jak intelektuální a sportovní</w:t>
            </w:r>
          </w:p>
          <w:p w:rsidR="0018608C" w:rsidRDefault="0018608C" w:rsidP="0018608C">
            <w:pPr>
              <w:pStyle w:val="Odstavecseseznamem"/>
              <w:numPr>
                <w:ilvl w:val="0"/>
                <w:numId w:val="11"/>
              </w:numPr>
              <w:rPr>
                <w:rFonts w:ascii="Arial" w:hAnsi="Arial" w:cs="Arial"/>
              </w:rPr>
            </w:pPr>
            <w:r>
              <w:rPr>
                <w:rFonts w:ascii="Arial" w:hAnsi="Arial" w:cs="Arial"/>
              </w:rPr>
              <w:t>Principem většiny aktivit bude kombinace plánování a akce</w:t>
            </w:r>
          </w:p>
          <w:p w:rsidR="0018608C" w:rsidRDefault="0018608C" w:rsidP="00916E0C">
            <w:pPr>
              <w:rPr>
                <w:rFonts w:ascii="Arial" w:hAnsi="Arial" w:cs="Arial"/>
              </w:rPr>
            </w:pPr>
          </w:p>
          <w:p w:rsidR="0018608C" w:rsidRPr="007B71E0" w:rsidRDefault="0018608C" w:rsidP="00916E0C">
            <w:pPr>
              <w:jc w:val="both"/>
              <w:rPr>
                <w:rFonts w:ascii="Arial" w:hAnsi="Arial" w:cs="Arial"/>
              </w:rPr>
            </w:pPr>
            <w:r w:rsidRPr="007B71E0">
              <w:rPr>
                <w:rFonts w:ascii="Arial" w:hAnsi="Arial" w:cs="Arial"/>
              </w:rPr>
              <w:t>Součástí dodávky</w:t>
            </w:r>
            <w:r>
              <w:rPr>
                <w:rFonts w:ascii="Arial" w:hAnsi="Arial" w:cs="Arial"/>
              </w:rPr>
              <w:t xml:space="preserve"> služeb</w:t>
            </w:r>
            <w:r w:rsidRPr="007B71E0">
              <w:rPr>
                <w:rFonts w:ascii="Arial" w:hAnsi="Arial" w:cs="Arial"/>
              </w:rPr>
              <w:t xml:space="preserve"> bude i vyhodnocení akce dodavatelem po metodické stránce (doporučení ke změně nebo úpravám konceptu dle průběhu aktivity) </w:t>
            </w:r>
          </w:p>
        </w:tc>
      </w:tr>
      <w:tr w:rsidR="0018608C" w:rsidRPr="004853C5" w:rsidTr="00916E0C">
        <w:trPr>
          <w:trHeight w:val="289"/>
        </w:trPr>
        <w:tc>
          <w:tcPr>
            <w:tcW w:w="9288" w:type="dxa"/>
            <w:gridSpan w:val="3"/>
            <w:shd w:val="clear" w:color="auto" w:fill="F2F2F2" w:themeFill="background1" w:themeFillShade="F2"/>
            <w:vAlign w:val="center"/>
          </w:tcPr>
          <w:p w:rsidR="0018608C" w:rsidRPr="007949C6" w:rsidRDefault="0018608C" w:rsidP="00916E0C">
            <w:pPr>
              <w:pStyle w:val="Odstavecseseznamem"/>
              <w:jc w:val="center"/>
              <w:rPr>
                <w:rFonts w:ascii="Arial" w:hAnsi="Arial" w:cs="Arial"/>
                <w:b/>
              </w:rPr>
            </w:pPr>
            <w:r w:rsidRPr="007949C6">
              <w:rPr>
                <w:rFonts w:ascii="Arial" w:hAnsi="Arial" w:cs="Arial"/>
                <w:b/>
              </w:rPr>
              <w:t xml:space="preserve">Rozvoj využití moderního nástroje ŘLZ </w:t>
            </w:r>
            <w:proofErr w:type="spellStart"/>
            <w:r w:rsidRPr="007949C6">
              <w:rPr>
                <w:rFonts w:ascii="Arial" w:hAnsi="Arial" w:cs="Arial"/>
                <w:b/>
              </w:rPr>
              <w:t>Teambuilding</w:t>
            </w:r>
            <w:proofErr w:type="spellEnd"/>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Počet účastníků:</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69</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 xml:space="preserve">Počet skupin: </w:t>
            </w:r>
          </w:p>
        </w:tc>
        <w:tc>
          <w:tcPr>
            <w:tcW w:w="7053" w:type="dxa"/>
            <w:shd w:val="clear" w:color="auto" w:fill="auto"/>
            <w:vAlign w:val="center"/>
          </w:tcPr>
          <w:p w:rsidR="0018608C" w:rsidRPr="007949C6" w:rsidRDefault="0018608C" w:rsidP="00916E0C">
            <w:pPr>
              <w:pStyle w:val="Odstavecseseznamem"/>
              <w:rPr>
                <w:rFonts w:ascii="Arial" w:hAnsi="Arial" w:cs="Arial"/>
              </w:rPr>
            </w:pPr>
            <w:r>
              <w:rPr>
                <w:rFonts w:ascii="Arial" w:hAnsi="Arial" w:cs="Arial"/>
              </w:rPr>
              <w:t>3 (každá skupina v jiném termínu)</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t>Rozsah výuky:</w:t>
            </w:r>
          </w:p>
        </w:tc>
        <w:tc>
          <w:tcPr>
            <w:tcW w:w="7053" w:type="dxa"/>
            <w:shd w:val="clear" w:color="auto" w:fill="auto"/>
            <w:vAlign w:val="center"/>
          </w:tcPr>
          <w:p w:rsidR="0018608C" w:rsidRPr="007949C6" w:rsidRDefault="0018608C" w:rsidP="00960F96">
            <w:pPr>
              <w:pStyle w:val="Odstavecseseznamem"/>
              <w:rPr>
                <w:rFonts w:ascii="Arial" w:hAnsi="Arial" w:cs="Arial"/>
              </w:rPr>
            </w:pPr>
            <w:r>
              <w:rPr>
                <w:rFonts w:ascii="Arial" w:hAnsi="Arial" w:cs="Arial"/>
              </w:rPr>
              <w:t xml:space="preserve">1 den / 8 hodin </w:t>
            </w:r>
            <w:r w:rsidRPr="001E749E">
              <w:rPr>
                <w:rFonts w:ascii="Arial" w:hAnsi="Arial" w:cs="Arial"/>
                <w:b/>
              </w:rPr>
              <w:t>pátek</w:t>
            </w:r>
            <w:r>
              <w:rPr>
                <w:rFonts w:ascii="Arial" w:hAnsi="Arial" w:cs="Arial"/>
              </w:rPr>
              <w:t xml:space="preserve"> – výuka kurzu Zvládání stresu a stresových, zajistí dodavatel </w:t>
            </w:r>
            <w:r w:rsidRPr="00280505">
              <w:rPr>
                <w:rFonts w:ascii="Arial" w:hAnsi="Arial" w:cs="Arial"/>
              </w:rPr>
              <w:t xml:space="preserve">v části </w:t>
            </w:r>
            <w:r w:rsidR="006509D8">
              <w:rPr>
                <w:rFonts w:ascii="Arial" w:hAnsi="Arial" w:cs="Arial"/>
              </w:rPr>
              <w:t>4</w:t>
            </w:r>
            <w:r w:rsidRPr="00280505">
              <w:rPr>
                <w:rFonts w:ascii="Arial" w:hAnsi="Arial" w:cs="Arial"/>
              </w:rPr>
              <w:t xml:space="preserve">, 1 den / 8 hodin </w:t>
            </w:r>
            <w:r w:rsidRPr="001E749E">
              <w:rPr>
                <w:rFonts w:ascii="Arial" w:hAnsi="Arial" w:cs="Arial"/>
                <w:b/>
              </w:rPr>
              <w:t>sobota</w:t>
            </w:r>
            <w:r w:rsidRPr="00280505">
              <w:rPr>
                <w:rFonts w:ascii="Arial" w:hAnsi="Arial" w:cs="Arial"/>
              </w:rPr>
              <w:t xml:space="preserve"> – </w:t>
            </w:r>
            <w:proofErr w:type="spellStart"/>
            <w:r w:rsidRPr="00280505">
              <w:rPr>
                <w:rFonts w:ascii="Arial" w:hAnsi="Arial" w:cs="Arial"/>
              </w:rPr>
              <w:t>teambuilding</w:t>
            </w:r>
            <w:proofErr w:type="spellEnd"/>
            <w:r w:rsidRPr="00280505">
              <w:rPr>
                <w:rFonts w:ascii="Arial" w:hAnsi="Arial" w:cs="Arial"/>
              </w:rPr>
              <w:t xml:space="preserve"> zajistí dodavatel části </w:t>
            </w:r>
            <w:r w:rsidR="00960F96">
              <w:rPr>
                <w:rFonts w:ascii="Arial" w:hAnsi="Arial" w:cs="Arial"/>
              </w:rPr>
              <w:t>KA8</w:t>
            </w:r>
            <w:r w:rsidRPr="00280505">
              <w:rPr>
                <w:rFonts w:ascii="Arial" w:hAnsi="Arial" w:cs="Arial"/>
              </w:rPr>
              <w:t>)</w:t>
            </w:r>
          </w:p>
        </w:tc>
      </w:tr>
      <w:tr w:rsidR="008A7602" w:rsidRPr="004853C5" w:rsidTr="00916E0C">
        <w:trPr>
          <w:trHeight w:val="289"/>
        </w:trPr>
        <w:tc>
          <w:tcPr>
            <w:tcW w:w="2235" w:type="dxa"/>
            <w:gridSpan w:val="2"/>
            <w:shd w:val="clear" w:color="auto" w:fill="auto"/>
            <w:vAlign w:val="center"/>
          </w:tcPr>
          <w:p w:rsidR="008A7602" w:rsidRDefault="008A7602" w:rsidP="00916E0C">
            <w:pPr>
              <w:pStyle w:val="Odstavecseseznamem"/>
              <w:jc w:val="center"/>
              <w:rPr>
                <w:rFonts w:ascii="Arial" w:hAnsi="Arial" w:cs="Arial"/>
                <w:b/>
              </w:rPr>
            </w:pPr>
            <w:r>
              <w:rPr>
                <w:rFonts w:ascii="Arial" w:hAnsi="Arial" w:cs="Arial"/>
                <w:b/>
              </w:rPr>
              <w:t>Plánovaný termín realizace:</w:t>
            </w:r>
          </w:p>
        </w:tc>
        <w:tc>
          <w:tcPr>
            <w:tcW w:w="7053" w:type="dxa"/>
            <w:shd w:val="clear" w:color="auto" w:fill="auto"/>
            <w:vAlign w:val="center"/>
          </w:tcPr>
          <w:p w:rsidR="008A7602" w:rsidRPr="007949C6" w:rsidRDefault="001B3D88" w:rsidP="00B01BE8">
            <w:pPr>
              <w:pStyle w:val="Odstavecseseznamem"/>
              <w:rPr>
                <w:rFonts w:ascii="Arial" w:hAnsi="Arial" w:cs="Arial"/>
              </w:rPr>
            </w:pPr>
            <w:r>
              <w:rPr>
                <w:rFonts w:ascii="Arial" w:hAnsi="Arial" w:cs="Arial"/>
              </w:rPr>
              <w:t>květen</w:t>
            </w:r>
            <w:r w:rsidR="008A7602">
              <w:rPr>
                <w:rFonts w:ascii="Arial" w:hAnsi="Arial" w:cs="Arial"/>
              </w:rPr>
              <w:t xml:space="preserve"> 2018 – říjen 2019</w:t>
            </w:r>
          </w:p>
        </w:tc>
      </w:tr>
      <w:tr w:rsidR="0018608C" w:rsidRPr="004853C5" w:rsidTr="00916E0C">
        <w:trPr>
          <w:trHeight w:val="289"/>
        </w:trPr>
        <w:tc>
          <w:tcPr>
            <w:tcW w:w="2235" w:type="dxa"/>
            <w:gridSpan w:val="2"/>
            <w:shd w:val="clear" w:color="auto" w:fill="auto"/>
            <w:vAlign w:val="center"/>
          </w:tcPr>
          <w:p w:rsidR="0018608C" w:rsidRDefault="0018608C" w:rsidP="00916E0C">
            <w:pPr>
              <w:pStyle w:val="Odstavecseseznamem"/>
              <w:jc w:val="center"/>
              <w:rPr>
                <w:rFonts w:ascii="Arial" w:hAnsi="Arial" w:cs="Arial"/>
                <w:b/>
              </w:rPr>
            </w:pPr>
            <w:r>
              <w:rPr>
                <w:rFonts w:ascii="Arial" w:hAnsi="Arial" w:cs="Arial"/>
                <w:b/>
              </w:rPr>
              <w:lastRenderedPageBreak/>
              <w:t>Obsahová náplň:</w:t>
            </w:r>
          </w:p>
        </w:tc>
        <w:tc>
          <w:tcPr>
            <w:tcW w:w="7053" w:type="dxa"/>
            <w:shd w:val="clear" w:color="auto" w:fill="auto"/>
            <w:vAlign w:val="center"/>
          </w:tcPr>
          <w:p w:rsidR="0018608C" w:rsidRDefault="0018608C" w:rsidP="0018608C">
            <w:pPr>
              <w:pStyle w:val="Odstavecseseznamem"/>
              <w:numPr>
                <w:ilvl w:val="0"/>
                <w:numId w:val="11"/>
              </w:numPr>
              <w:rPr>
                <w:rFonts w:ascii="Arial" w:hAnsi="Arial" w:cs="Arial"/>
              </w:rPr>
            </w:pPr>
            <w:r>
              <w:rPr>
                <w:rFonts w:ascii="Arial" w:hAnsi="Arial" w:cs="Arial"/>
              </w:rPr>
              <w:t>Plánování akce, programu a aktivit dle charakteru skupiny (skupin)</w:t>
            </w:r>
          </w:p>
          <w:p w:rsidR="0018608C" w:rsidRDefault="0018608C" w:rsidP="0018608C">
            <w:pPr>
              <w:pStyle w:val="Odstavecseseznamem"/>
              <w:numPr>
                <w:ilvl w:val="0"/>
                <w:numId w:val="11"/>
              </w:numPr>
              <w:rPr>
                <w:rFonts w:ascii="Arial" w:hAnsi="Arial" w:cs="Arial"/>
              </w:rPr>
            </w:pPr>
            <w:r>
              <w:rPr>
                <w:rFonts w:ascii="Arial" w:hAnsi="Arial" w:cs="Arial"/>
              </w:rPr>
              <w:t>Vlastní výuka bude realizována formou zážitkového vzdělávání</w:t>
            </w:r>
          </w:p>
          <w:p w:rsidR="0018608C" w:rsidRDefault="0018608C" w:rsidP="0018608C">
            <w:pPr>
              <w:pStyle w:val="Odstavecseseznamem"/>
              <w:numPr>
                <w:ilvl w:val="0"/>
                <w:numId w:val="11"/>
              </w:numPr>
              <w:rPr>
                <w:rFonts w:ascii="Arial" w:hAnsi="Arial" w:cs="Arial"/>
              </w:rPr>
            </w:pPr>
            <w:r>
              <w:rPr>
                <w:rFonts w:ascii="Arial" w:hAnsi="Arial" w:cs="Arial"/>
              </w:rPr>
              <w:t xml:space="preserve">Program s aktivitami jak </w:t>
            </w:r>
            <w:proofErr w:type="spellStart"/>
            <w:r>
              <w:rPr>
                <w:rFonts w:ascii="Arial" w:hAnsi="Arial" w:cs="Arial"/>
              </w:rPr>
              <w:t>outdoorového</w:t>
            </w:r>
            <w:proofErr w:type="spellEnd"/>
            <w:r>
              <w:rPr>
                <w:rFonts w:ascii="Arial" w:hAnsi="Arial" w:cs="Arial"/>
              </w:rPr>
              <w:t xml:space="preserve"> tak </w:t>
            </w:r>
            <w:proofErr w:type="spellStart"/>
            <w:r>
              <w:rPr>
                <w:rFonts w:ascii="Arial" w:hAnsi="Arial" w:cs="Arial"/>
              </w:rPr>
              <w:t>indoorového</w:t>
            </w:r>
            <w:proofErr w:type="spellEnd"/>
            <w:r>
              <w:rPr>
                <w:rFonts w:ascii="Arial" w:hAnsi="Arial" w:cs="Arial"/>
              </w:rPr>
              <w:t xml:space="preserve"> charakteru</w:t>
            </w:r>
          </w:p>
          <w:p w:rsidR="0018608C" w:rsidRDefault="0018608C" w:rsidP="0018608C">
            <w:pPr>
              <w:pStyle w:val="Odstavecseseznamem"/>
              <w:numPr>
                <w:ilvl w:val="0"/>
                <w:numId w:val="11"/>
              </w:numPr>
              <w:rPr>
                <w:rFonts w:ascii="Arial" w:hAnsi="Arial" w:cs="Arial"/>
              </w:rPr>
            </w:pPr>
            <w:r>
              <w:rPr>
                <w:rFonts w:ascii="Arial" w:hAnsi="Arial" w:cs="Arial"/>
              </w:rPr>
              <w:t>Fyzická náročnost bude připravena pro konkrétní skupinu</w:t>
            </w:r>
          </w:p>
          <w:p w:rsidR="0018608C" w:rsidRDefault="0018608C" w:rsidP="0018608C">
            <w:pPr>
              <w:pStyle w:val="Odstavecseseznamem"/>
              <w:numPr>
                <w:ilvl w:val="0"/>
                <w:numId w:val="11"/>
              </w:numPr>
              <w:rPr>
                <w:rFonts w:ascii="Arial" w:hAnsi="Arial" w:cs="Arial"/>
              </w:rPr>
            </w:pPr>
            <w:r>
              <w:rPr>
                <w:rFonts w:ascii="Arial" w:hAnsi="Arial" w:cs="Arial"/>
              </w:rPr>
              <w:t>Součástí aktivit bude prostor pro sdílení zážitků z aktivit účastníků mezi sebou</w:t>
            </w:r>
          </w:p>
          <w:p w:rsidR="0018608C" w:rsidRDefault="0018608C" w:rsidP="0018608C">
            <w:pPr>
              <w:pStyle w:val="Odstavecseseznamem"/>
              <w:numPr>
                <w:ilvl w:val="0"/>
                <w:numId w:val="11"/>
              </w:numPr>
              <w:rPr>
                <w:rFonts w:ascii="Arial" w:hAnsi="Arial" w:cs="Arial"/>
              </w:rPr>
            </w:pPr>
            <w:r>
              <w:rPr>
                <w:rFonts w:ascii="Arial" w:hAnsi="Arial" w:cs="Arial"/>
              </w:rPr>
              <w:t>Aktivity budou týmové, tedy jako úkol pro skupinu, nikoliv pro jednotlivce</w:t>
            </w:r>
          </w:p>
          <w:p w:rsidR="0018608C" w:rsidRDefault="0018608C" w:rsidP="0018608C">
            <w:pPr>
              <w:pStyle w:val="Odstavecseseznamem"/>
              <w:numPr>
                <w:ilvl w:val="0"/>
                <w:numId w:val="11"/>
              </w:numPr>
              <w:rPr>
                <w:rFonts w:ascii="Arial" w:hAnsi="Arial" w:cs="Arial"/>
              </w:rPr>
            </w:pPr>
            <w:r>
              <w:rPr>
                <w:rFonts w:ascii="Arial" w:hAnsi="Arial" w:cs="Arial"/>
              </w:rPr>
              <w:t>V aktivitách bude vyvážený přínos jak intelektuální a sportovní</w:t>
            </w:r>
          </w:p>
          <w:p w:rsidR="0018608C" w:rsidRDefault="0018608C" w:rsidP="0018608C">
            <w:pPr>
              <w:pStyle w:val="Odstavecseseznamem"/>
              <w:numPr>
                <w:ilvl w:val="0"/>
                <w:numId w:val="11"/>
              </w:numPr>
              <w:rPr>
                <w:rFonts w:ascii="Arial" w:hAnsi="Arial" w:cs="Arial"/>
              </w:rPr>
            </w:pPr>
            <w:r>
              <w:rPr>
                <w:rFonts w:ascii="Arial" w:hAnsi="Arial" w:cs="Arial"/>
              </w:rPr>
              <w:t>Principem většiny aktivit bude kombinace plánování a akce</w:t>
            </w:r>
          </w:p>
          <w:p w:rsidR="0018608C" w:rsidRDefault="0018608C" w:rsidP="00916E0C">
            <w:pPr>
              <w:pStyle w:val="Odstavecseseznamem"/>
              <w:rPr>
                <w:rFonts w:ascii="Arial" w:hAnsi="Arial" w:cs="Arial"/>
              </w:rPr>
            </w:pPr>
          </w:p>
          <w:p w:rsidR="0018608C" w:rsidRPr="007949C6" w:rsidRDefault="0018608C" w:rsidP="00916E0C">
            <w:pPr>
              <w:pStyle w:val="Odstavecseseznamem"/>
              <w:jc w:val="both"/>
              <w:rPr>
                <w:rFonts w:ascii="Arial" w:hAnsi="Arial" w:cs="Arial"/>
              </w:rPr>
            </w:pPr>
            <w:r>
              <w:rPr>
                <w:rFonts w:ascii="Arial" w:hAnsi="Arial" w:cs="Arial"/>
              </w:rPr>
              <w:t>Součástí dodávky služeb bude i vyhodnocení akce dodavatelem po metodické stránce (doporučení ke změně nebo úpravám konceptu dle průběhu aktivity)</w:t>
            </w:r>
          </w:p>
        </w:tc>
      </w:tr>
    </w:tbl>
    <w:p w:rsidR="0018608C" w:rsidRDefault="0018608C"/>
    <w:sectPr w:rsidR="0018608C"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7" w:rsidRDefault="00A917F7">
      <w:r>
        <w:separator/>
      </w:r>
    </w:p>
  </w:endnote>
  <w:endnote w:type="continuationSeparator" w:id="0">
    <w:p w:rsidR="00A917F7" w:rsidRDefault="00A9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7A88413E" wp14:editId="583BF2D0">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7E0D4C">
      <w:rPr>
        <w:noProof/>
      </w:rPr>
      <w:t>15</w:t>
    </w:r>
    <w:r>
      <w:fldChar w:fldCharType="end"/>
    </w:r>
    <w:r>
      <w:rPr>
        <w:rFonts w:ascii="Arial" w:eastAsia="Arial" w:hAnsi="Arial" w:cs="Arial"/>
        <w:color w:val="003C69"/>
        <w:sz w:val="20"/>
        <w:szCs w:val="20"/>
      </w:rPr>
      <w:t>/</w:t>
    </w:r>
    <w:r>
      <w:fldChar w:fldCharType="begin"/>
    </w:r>
    <w:r>
      <w:instrText>NUMPAGES</w:instrText>
    </w:r>
    <w:r>
      <w:fldChar w:fldCharType="separate"/>
    </w:r>
    <w:r w:rsidR="007E0D4C">
      <w:rPr>
        <w:noProof/>
      </w:rPr>
      <w:t>15</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1B3D88">
      <w:rPr>
        <w:rFonts w:ascii="Arial" w:eastAsia="Arial" w:hAnsi="Arial" w:cs="Arial"/>
        <w:color w:val="003C69"/>
        <w:sz w:val="16"/>
        <w:szCs w:val="16"/>
      </w:rPr>
      <w:t>vá</w:t>
    </w:r>
    <w:r w:rsidRPr="00530F05">
      <w:rPr>
        <w:rFonts w:ascii="Arial" w:eastAsia="Arial" w:hAnsi="Arial" w:cs="Arial"/>
        <w:color w:val="003C69"/>
        <w:sz w:val="16"/>
        <w:szCs w:val="16"/>
      </w:rPr>
      <w:t>ním k vy</w:t>
    </w:r>
    <w:r w:rsidR="00613717">
      <w:rPr>
        <w:rFonts w:ascii="Arial" w:eastAsia="Arial" w:hAnsi="Arial" w:cs="Arial"/>
        <w:color w:val="003C69"/>
        <w:sz w:val="16"/>
        <w:szCs w:val="16"/>
      </w:rPr>
      <w:t>š</w:t>
    </w:r>
    <w:r w:rsidR="001B3D88">
      <w:rPr>
        <w:rFonts w:ascii="Arial" w:eastAsia="Arial" w:hAnsi="Arial" w:cs="Arial"/>
        <w:color w:val="003C69"/>
        <w:sz w:val="16"/>
        <w:szCs w:val="16"/>
      </w:rPr>
      <w:t xml:space="preserve">ší profesionalizaci </w:t>
    </w:r>
    <w:proofErr w:type="spellStart"/>
    <w:r w:rsidR="001B3D88">
      <w:rPr>
        <w:rFonts w:ascii="Arial" w:eastAsia="Arial" w:hAnsi="Arial" w:cs="Arial"/>
        <w:color w:val="003C69"/>
        <w:sz w:val="16"/>
        <w:szCs w:val="16"/>
      </w:rPr>
      <w:t>ÚMOb</w:t>
    </w:r>
    <w:proofErr w:type="spellEnd"/>
    <w:r w:rsidR="001B3D88">
      <w:rPr>
        <w:rFonts w:ascii="Arial" w:eastAsia="Arial" w:hAnsi="Arial" w:cs="Arial"/>
        <w:color w:val="003C69"/>
        <w:sz w:val="16"/>
        <w:szCs w:val="16"/>
      </w:rPr>
      <w:t xml:space="preserve"> </w:t>
    </w:r>
    <w:proofErr w:type="spellStart"/>
    <w:r w:rsidR="001B3D88">
      <w:rPr>
        <w:rFonts w:ascii="Arial" w:eastAsia="Arial" w:hAnsi="Arial" w:cs="Arial"/>
        <w:color w:val="003C69"/>
        <w:sz w:val="16"/>
        <w:szCs w:val="16"/>
      </w:rPr>
      <w:t>MOaP</w:t>
    </w:r>
    <w:proofErr w:type="spellEnd"/>
    <w:r w:rsidR="001B3D88">
      <w:rPr>
        <w:rFonts w:ascii="Arial" w:eastAsia="Arial" w:hAnsi="Arial" w:cs="Arial"/>
        <w:color w:val="003C69"/>
        <w:sz w:val="16"/>
        <w:szCs w:val="16"/>
      </w:rPr>
      <w:t>“ klíčovou aktivitu</w:t>
    </w:r>
    <w:r w:rsidR="00613717">
      <w:rPr>
        <w:rFonts w:ascii="Arial" w:eastAsia="Arial" w:hAnsi="Arial" w:cs="Arial"/>
        <w:color w:val="003C69"/>
        <w:sz w:val="16"/>
        <w:szCs w:val="16"/>
      </w:rPr>
      <w:t xml:space="preserve"> č. </w:t>
    </w:r>
    <w:r w:rsidR="001B0E0E">
      <w:rPr>
        <w:rFonts w:ascii="Arial" w:eastAsia="Arial" w:hAnsi="Arial" w:cs="Arial"/>
        <w:color w:val="003C69"/>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759033D2" wp14:editId="3820F933">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7E0D4C">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7E0D4C">
      <w:rPr>
        <w:noProof/>
      </w:rPr>
      <w:t>9</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1B3D88">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w:t>
    </w:r>
    <w:r w:rsidR="001B3D88">
      <w:rPr>
        <w:rFonts w:ascii="Arial" w:eastAsia="Arial" w:hAnsi="Arial" w:cs="Arial"/>
        <w:color w:val="003C69"/>
        <w:sz w:val="16"/>
        <w:szCs w:val="16"/>
      </w:rPr>
      <w:t xml:space="preserve"> klíčovou aktivitu</w:t>
    </w:r>
    <w:r w:rsidR="00613717">
      <w:rPr>
        <w:rFonts w:ascii="Arial" w:eastAsia="Arial" w:hAnsi="Arial" w:cs="Arial"/>
        <w:color w:val="003C69"/>
        <w:sz w:val="16"/>
        <w:szCs w:val="16"/>
      </w:rPr>
      <w:t xml:space="preserve"> č. </w:t>
    </w:r>
    <w:r w:rsidR="001B0E0E">
      <w:rPr>
        <w:rFonts w:ascii="Arial" w:eastAsia="Arial" w:hAnsi="Arial" w:cs="Arial"/>
        <w:color w:val="003C69"/>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7" w:rsidRDefault="00A917F7">
      <w:r>
        <w:separator/>
      </w:r>
    </w:p>
  </w:footnote>
  <w:footnote w:type="continuationSeparator" w:id="0">
    <w:p w:rsidR="00A917F7" w:rsidRDefault="00A9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14:anchorId="279809AC" wp14:editId="0EB7E3E7">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680D70">
      <w:rPr>
        <w:rFonts w:ascii="Arial" w:eastAsia="Arial" w:hAnsi="Arial" w:cs="Arial"/>
        <w:b/>
        <w:color w:val="33CCCC"/>
        <w:sz w:val="28"/>
        <w:szCs w:val="28"/>
      </w:rPr>
      <w:t xml:space="preserve">Příloha č. </w:t>
    </w:r>
    <w:r w:rsidR="001B0E0E">
      <w:rPr>
        <w:rFonts w:ascii="Arial" w:eastAsia="Arial" w:hAnsi="Arial" w:cs="Arial"/>
        <w:b/>
        <w:color w:val="33CCCC"/>
        <w:sz w:val="28"/>
        <w:szCs w:val="28"/>
      </w:rPr>
      <w:t>7</w:t>
    </w:r>
  </w:p>
  <w:p w:rsidR="008C28A3" w:rsidRDefault="008C28A3">
    <w:pPr>
      <w:tabs>
        <w:tab w:val="center" w:pos="4536"/>
        <w:tab w:val="right" w:pos="9072"/>
      </w:tabs>
      <w:ind w:left="0" w:firstLine="0"/>
      <w:jc w:val="left"/>
    </w:pPr>
    <w:r>
      <w:rPr>
        <w:noProof/>
      </w:rPr>
      <w:drawing>
        <wp:inline distT="0" distB="0" distL="0" distR="0" wp14:anchorId="73AC9A5E" wp14:editId="3FAAF073">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98D5823"/>
    <w:multiLevelType w:val="hybridMultilevel"/>
    <w:tmpl w:val="2012AA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0"/>
  </w:num>
  <w:num w:numId="5">
    <w:abstractNumId w:val="2"/>
  </w:num>
  <w:num w:numId="6">
    <w:abstractNumId w:val="3"/>
  </w:num>
  <w:num w:numId="7">
    <w:abstractNumId w:val="9"/>
  </w:num>
  <w:num w:numId="8">
    <w:abstractNumId w:val="7"/>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0792D"/>
    <w:rsid w:val="00044CE5"/>
    <w:rsid w:val="00053873"/>
    <w:rsid w:val="00084126"/>
    <w:rsid w:val="00086D39"/>
    <w:rsid w:val="00091C00"/>
    <w:rsid w:val="000D50A5"/>
    <w:rsid w:val="000F5066"/>
    <w:rsid w:val="001009C5"/>
    <w:rsid w:val="00111FD2"/>
    <w:rsid w:val="00130566"/>
    <w:rsid w:val="00132408"/>
    <w:rsid w:val="00157C68"/>
    <w:rsid w:val="00162190"/>
    <w:rsid w:val="00167C46"/>
    <w:rsid w:val="001703B5"/>
    <w:rsid w:val="001854DD"/>
    <w:rsid w:val="0018608C"/>
    <w:rsid w:val="001B0E0E"/>
    <w:rsid w:val="001B3D88"/>
    <w:rsid w:val="001B59BF"/>
    <w:rsid w:val="001D60B0"/>
    <w:rsid w:val="001D6C67"/>
    <w:rsid w:val="001E184F"/>
    <w:rsid w:val="001E749E"/>
    <w:rsid w:val="001F4488"/>
    <w:rsid w:val="002029C3"/>
    <w:rsid w:val="00255C79"/>
    <w:rsid w:val="00262FC4"/>
    <w:rsid w:val="0028334E"/>
    <w:rsid w:val="00297881"/>
    <w:rsid w:val="002C31CA"/>
    <w:rsid w:val="002D059D"/>
    <w:rsid w:val="00300B15"/>
    <w:rsid w:val="00305C87"/>
    <w:rsid w:val="0034161D"/>
    <w:rsid w:val="00343683"/>
    <w:rsid w:val="00360CA6"/>
    <w:rsid w:val="00371A4E"/>
    <w:rsid w:val="00376E1D"/>
    <w:rsid w:val="003824F7"/>
    <w:rsid w:val="00383146"/>
    <w:rsid w:val="00384F5D"/>
    <w:rsid w:val="004609DE"/>
    <w:rsid w:val="00470FAE"/>
    <w:rsid w:val="004C4696"/>
    <w:rsid w:val="004D0769"/>
    <w:rsid w:val="004F157D"/>
    <w:rsid w:val="00514622"/>
    <w:rsid w:val="00525D26"/>
    <w:rsid w:val="0052768E"/>
    <w:rsid w:val="0057472E"/>
    <w:rsid w:val="00577DF0"/>
    <w:rsid w:val="00584301"/>
    <w:rsid w:val="005869A1"/>
    <w:rsid w:val="005B2203"/>
    <w:rsid w:val="005B4810"/>
    <w:rsid w:val="00613717"/>
    <w:rsid w:val="00631938"/>
    <w:rsid w:val="006460B7"/>
    <w:rsid w:val="006509D8"/>
    <w:rsid w:val="0066740D"/>
    <w:rsid w:val="00680D70"/>
    <w:rsid w:val="0068304B"/>
    <w:rsid w:val="006D2D41"/>
    <w:rsid w:val="007011A9"/>
    <w:rsid w:val="00714616"/>
    <w:rsid w:val="007166BE"/>
    <w:rsid w:val="007278E5"/>
    <w:rsid w:val="00731355"/>
    <w:rsid w:val="00742FAC"/>
    <w:rsid w:val="007458ED"/>
    <w:rsid w:val="00754FC0"/>
    <w:rsid w:val="007703D6"/>
    <w:rsid w:val="00771B4C"/>
    <w:rsid w:val="00776457"/>
    <w:rsid w:val="007A648E"/>
    <w:rsid w:val="007B38B8"/>
    <w:rsid w:val="007E0D4C"/>
    <w:rsid w:val="007E784A"/>
    <w:rsid w:val="00814A14"/>
    <w:rsid w:val="00820860"/>
    <w:rsid w:val="00835FA7"/>
    <w:rsid w:val="00862AAD"/>
    <w:rsid w:val="00882398"/>
    <w:rsid w:val="0088349F"/>
    <w:rsid w:val="00884AAD"/>
    <w:rsid w:val="00895795"/>
    <w:rsid w:val="008A7602"/>
    <w:rsid w:val="008C28A3"/>
    <w:rsid w:val="008C68E9"/>
    <w:rsid w:val="008D3DC9"/>
    <w:rsid w:val="00914970"/>
    <w:rsid w:val="00945710"/>
    <w:rsid w:val="00960F96"/>
    <w:rsid w:val="009675B4"/>
    <w:rsid w:val="009708B0"/>
    <w:rsid w:val="009A58B5"/>
    <w:rsid w:val="009E2B3C"/>
    <w:rsid w:val="00A40822"/>
    <w:rsid w:val="00A57B91"/>
    <w:rsid w:val="00A829A2"/>
    <w:rsid w:val="00A8551C"/>
    <w:rsid w:val="00A917F7"/>
    <w:rsid w:val="00AA2223"/>
    <w:rsid w:val="00AA44AD"/>
    <w:rsid w:val="00AD7FBE"/>
    <w:rsid w:val="00AF21BA"/>
    <w:rsid w:val="00B007B4"/>
    <w:rsid w:val="00B1502A"/>
    <w:rsid w:val="00B378DD"/>
    <w:rsid w:val="00B47407"/>
    <w:rsid w:val="00B62B30"/>
    <w:rsid w:val="00B67BEE"/>
    <w:rsid w:val="00B933E3"/>
    <w:rsid w:val="00B95A28"/>
    <w:rsid w:val="00BA66F4"/>
    <w:rsid w:val="00BB18AA"/>
    <w:rsid w:val="00BC143C"/>
    <w:rsid w:val="00BD5151"/>
    <w:rsid w:val="00C112CD"/>
    <w:rsid w:val="00C25433"/>
    <w:rsid w:val="00C34046"/>
    <w:rsid w:val="00C661C0"/>
    <w:rsid w:val="00CA3040"/>
    <w:rsid w:val="00CA3163"/>
    <w:rsid w:val="00CA7973"/>
    <w:rsid w:val="00CB3F63"/>
    <w:rsid w:val="00CB493F"/>
    <w:rsid w:val="00CB7B04"/>
    <w:rsid w:val="00CC37C8"/>
    <w:rsid w:val="00CF78C8"/>
    <w:rsid w:val="00D0028C"/>
    <w:rsid w:val="00D0307F"/>
    <w:rsid w:val="00D057BA"/>
    <w:rsid w:val="00D12452"/>
    <w:rsid w:val="00D1253E"/>
    <w:rsid w:val="00D71147"/>
    <w:rsid w:val="00D73B79"/>
    <w:rsid w:val="00D74DD7"/>
    <w:rsid w:val="00D87906"/>
    <w:rsid w:val="00DC32B0"/>
    <w:rsid w:val="00DC7FDE"/>
    <w:rsid w:val="00DD7178"/>
    <w:rsid w:val="00DE32EC"/>
    <w:rsid w:val="00E0562E"/>
    <w:rsid w:val="00E127FB"/>
    <w:rsid w:val="00E22D24"/>
    <w:rsid w:val="00E30B22"/>
    <w:rsid w:val="00E33EE3"/>
    <w:rsid w:val="00EA0638"/>
    <w:rsid w:val="00ED426B"/>
    <w:rsid w:val="00EE5560"/>
    <w:rsid w:val="00F07B5F"/>
    <w:rsid w:val="00F15841"/>
    <w:rsid w:val="00F62A79"/>
    <w:rsid w:val="00F65662"/>
    <w:rsid w:val="00F67151"/>
    <w:rsid w:val="00F84807"/>
    <w:rsid w:val="00FA3248"/>
    <w:rsid w:val="00FA3376"/>
    <w:rsid w:val="00FA485B"/>
    <w:rsid w:val="00FA5158"/>
    <w:rsid w:val="00FA69F2"/>
    <w:rsid w:val="00FB7C6D"/>
    <w:rsid w:val="00FD6CE5"/>
    <w:rsid w:val="00FE3F78"/>
    <w:rsid w:val="00FE4E45"/>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186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608C"/>
    <w:pPr>
      <w:widowControl/>
      <w:ind w:left="0" w:firstLine="0"/>
      <w:jc w:val="left"/>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186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18608C"/>
    <w:pPr>
      <w:widowControl/>
      <w:ind w:left="0" w:firstLine="0"/>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5446">
      <w:bodyDiv w:val="1"/>
      <w:marLeft w:val="0"/>
      <w:marRight w:val="0"/>
      <w:marTop w:val="0"/>
      <w:marBottom w:val="0"/>
      <w:divBdr>
        <w:top w:val="none" w:sz="0" w:space="0" w:color="auto"/>
        <w:left w:val="none" w:sz="0" w:space="0" w:color="auto"/>
        <w:bottom w:val="none" w:sz="0" w:space="0" w:color="auto"/>
        <w:right w:val="none" w:sz="0" w:space="0" w:color="auto"/>
      </w:divBdr>
    </w:div>
    <w:div w:id="647975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2888</TotalTime>
  <Pages>15</Pages>
  <Words>4358</Words>
  <Characters>25716</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14</cp:revision>
  <cp:lastPrinted>2017-11-14T12:36:00Z</cp:lastPrinted>
  <dcterms:created xsi:type="dcterms:W3CDTF">2017-11-10T12:11:00Z</dcterms:created>
  <dcterms:modified xsi:type="dcterms:W3CDTF">2018-04-18T16:19:00Z</dcterms:modified>
</cp:coreProperties>
</file>