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bookmarkStart w:id="0" w:name="_GoBack"/>
      <w:bookmarkEnd w:id="0"/>
      <w:r w:rsidRPr="00DB7CD3">
        <w:rPr>
          <w:rFonts w:ascii="Calibri" w:hAnsi="Calibri" w:cs="Arial"/>
          <w:b/>
          <w:bCs/>
          <w:i w:val="0"/>
          <w:iCs w:val="0"/>
          <w:sz w:val="22"/>
          <w:szCs w:val="22"/>
          <w:u w:val="none"/>
        </w:rPr>
        <w:t>Příloha č. 3 k zadávací dokumentaci na veřejnou zakázku</w:t>
      </w:r>
    </w:p>
    <w:p w:rsidR="00AA069C" w:rsidRPr="001E4469" w:rsidRDefault="00AA069C" w:rsidP="00DB7CD3">
      <w:pPr>
        <w:pStyle w:val="Import1"/>
        <w:spacing w:line="228" w:lineRule="auto"/>
        <w:jc w:val="center"/>
        <w:outlineLvl w:val="0"/>
        <w:rPr>
          <w:rFonts w:ascii="Calibri" w:hAnsi="Calibri" w:cs="Arial"/>
          <w:b/>
          <w:bCs/>
          <w:i w:val="0"/>
          <w:iCs w:val="0"/>
          <w:sz w:val="22"/>
          <w:szCs w:val="22"/>
          <w:u w:val="none"/>
        </w:rPr>
      </w:pPr>
      <w:r w:rsidRPr="001E4469">
        <w:rPr>
          <w:rFonts w:ascii="Calibri" w:hAnsi="Calibri" w:cs="Arial"/>
          <w:b/>
          <w:bCs/>
          <w:i w:val="0"/>
          <w:iCs w:val="0"/>
          <w:sz w:val="22"/>
          <w:szCs w:val="22"/>
          <w:u w:val="none"/>
        </w:rPr>
        <w:t>„</w:t>
      </w:r>
      <w:r w:rsidR="0083496A" w:rsidRPr="0083496A">
        <w:rPr>
          <w:rFonts w:asciiTheme="minorHAnsi" w:hAnsiTheme="minorHAnsi" w:cs="Calibri"/>
          <w:b/>
          <w:i w:val="0"/>
          <w:sz w:val="22"/>
          <w:szCs w:val="22"/>
          <w:u w:val="none"/>
        </w:rPr>
        <w:t>Havlíčkovo nábřeží, oprava komunikace</w:t>
      </w:r>
      <w:r w:rsidRPr="001E4469">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 xml:space="preserve">Smlouva o dílo </w:t>
      </w:r>
      <w:proofErr w:type="gramStart"/>
      <w:r w:rsidRPr="00DB7CD3">
        <w:rPr>
          <w:rFonts w:ascii="Calibri" w:hAnsi="Calibri" w:cs="Arial"/>
          <w:b/>
          <w:bCs/>
          <w:i w:val="0"/>
          <w:iCs w:val="0"/>
          <w:color w:val="3366FF"/>
          <w:sz w:val="28"/>
          <w:szCs w:val="28"/>
          <w:u w:val="none"/>
        </w:rPr>
        <w:t>č.__________/2013/OIMH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w:t>
      </w:r>
      <w:proofErr w:type="spellStart"/>
      <w:r w:rsidRPr="00DB7CD3">
        <w:rPr>
          <w:rFonts w:ascii="Calibri" w:hAnsi="Calibri" w:cs="Times New Roman"/>
          <w:sz w:val="22"/>
          <w:szCs w:val="22"/>
        </w:rPr>
        <w:t>ust</w:t>
      </w:r>
      <w:proofErr w:type="spellEnd"/>
      <w:r w:rsidRPr="00DB7CD3">
        <w:rPr>
          <w:rFonts w:ascii="Calibri" w:hAnsi="Calibri" w:cs="Times New Roman"/>
          <w:sz w:val="22"/>
          <w:szCs w:val="22"/>
        </w:rPr>
        <w:t xml:space="preserve">.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83496A">
        <w:rPr>
          <w:rFonts w:ascii="Calibri" w:hAnsi="Calibri"/>
          <w:sz w:val="22"/>
          <w:szCs w:val="22"/>
        </w:rPr>
        <w:t>Ing. Romanem Samkem, vedoucí</w:t>
      </w:r>
      <w:r w:rsidR="0083496A" w:rsidRPr="00B210B5">
        <w:rPr>
          <w:rFonts w:ascii="Calibri" w:hAnsi="Calibri"/>
          <w:sz w:val="22"/>
          <w:szCs w:val="22"/>
        </w:rPr>
        <w:t xml:space="preserve"> oddělení místního hospodářství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AA069C" w:rsidRDefault="00AA069C" w:rsidP="00F50AA1">
      <w:pPr>
        <w:pStyle w:val="Import0"/>
        <w:tabs>
          <w:tab w:val="left" w:pos="2775"/>
        </w:tabs>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sz w:val="22"/>
          <w:szCs w:val="22"/>
        </w:rPr>
      </w:pPr>
    </w:p>
    <w:p w:rsidR="00AA069C" w:rsidRPr="00F9393C" w:rsidRDefault="00AA069C" w:rsidP="00F50AA1">
      <w:pPr>
        <w:pStyle w:val="Import0"/>
        <w:tabs>
          <w:tab w:val="left" w:pos="2775"/>
        </w:tabs>
        <w:spacing w:line="228" w:lineRule="auto"/>
        <w:rPr>
          <w:rFonts w:ascii="Calibri" w:hAnsi="Calibri"/>
          <w:sz w:val="22"/>
          <w:szCs w:val="22"/>
        </w:rPr>
      </w:pPr>
    </w:p>
    <w:p w:rsidR="00AA069C" w:rsidRPr="00DB7CD3" w:rsidRDefault="00AA069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83496A" w:rsidRPr="00B210B5">
        <w:rPr>
          <w:rFonts w:asciiTheme="minorHAnsi" w:hAnsiTheme="minorHAnsi" w:cs="Calibri"/>
          <w:b/>
          <w:szCs w:val="22"/>
        </w:rPr>
        <w:t>Havlíčkovo nábřeží, oprava komunikace</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sidR="002C7961">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Pr="00DB7CD3"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Pr="002F6C49">
        <w:rPr>
          <w:rFonts w:ascii="Calibri" w:hAnsi="Calibri" w:cs="Arial"/>
        </w:rPr>
        <w:t>projektové dokumentace</w:t>
      </w:r>
      <w:r w:rsidR="0083496A" w:rsidRPr="0083496A">
        <w:rPr>
          <w:rFonts w:asciiTheme="minorHAnsi" w:hAnsiTheme="minorHAnsi"/>
        </w:rPr>
        <w:t xml:space="preserve"> </w:t>
      </w:r>
      <w:r w:rsidR="0083496A" w:rsidRPr="00B210B5">
        <w:rPr>
          <w:rFonts w:asciiTheme="minorHAnsi" w:hAnsiTheme="minorHAnsi"/>
        </w:rPr>
        <w:t>s názvem „</w:t>
      </w:r>
      <w:r w:rsidR="0083496A" w:rsidRPr="00B210B5">
        <w:rPr>
          <w:rFonts w:asciiTheme="minorHAnsi" w:hAnsiTheme="minorHAnsi" w:cs="Calibri"/>
        </w:rPr>
        <w:t>Havlíčkovo nábřeží, oprava komunikace“,</w:t>
      </w:r>
      <w:r w:rsidR="0083496A" w:rsidRPr="00B210B5">
        <w:rPr>
          <w:rFonts w:asciiTheme="minorHAnsi" w:hAnsiTheme="minorHAnsi"/>
        </w:rPr>
        <w:t xml:space="preserve"> zpracované společností UNI projekt, Ing. Luděk Maceček, sídlem Riegrova 857, 738 02 Frýdek-Místek, </w:t>
      </w:r>
      <w:r w:rsidR="0083496A">
        <w:rPr>
          <w:rFonts w:asciiTheme="minorHAnsi" w:hAnsiTheme="minorHAnsi"/>
          <w:iCs/>
        </w:rPr>
        <w:t xml:space="preserve">IČ </w:t>
      </w:r>
      <w:r w:rsidR="0083496A" w:rsidRPr="00B210B5">
        <w:rPr>
          <w:rFonts w:asciiTheme="minorHAnsi" w:hAnsiTheme="minorHAnsi"/>
        </w:rPr>
        <w:t>763 911 91</w:t>
      </w:r>
      <w:r w:rsidR="0083496A">
        <w:rPr>
          <w:rFonts w:asciiTheme="minorHAnsi" w:hAnsiTheme="minorHAnsi"/>
        </w:rPr>
        <w:t>,</w:t>
      </w:r>
      <w:r w:rsidR="0083496A" w:rsidRPr="00B210B5">
        <w:rPr>
          <w:rFonts w:asciiTheme="minorHAnsi" w:hAnsiTheme="minorHAnsi"/>
        </w:rPr>
        <w:t xml:space="preserve"> v říjnu </w:t>
      </w:r>
      <w:r w:rsidR="0083496A">
        <w:rPr>
          <w:rFonts w:asciiTheme="minorHAnsi" w:hAnsiTheme="minorHAnsi"/>
        </w:rPr>
        <w:t>2013</w:t>
      </w:r>
      <w:r w:rsidRPr="000D786C">
        <w:rPr>
          <w:rFonts w:ascii="Calibri" w:hAnsi="Calibri"/>
        </w:rPr>
        <w:t>,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0083496A" w:rsidRPr="008572ED">
        <w:rPr>
          <w:rFonts w:ascii="Calibri" w:hAnsi="Calibri" w:cs="Calibri"/>
          <w:sz w:val="22"/>
          <w:szCs w:val="22"/>
        </w:rPr>
        <w:t>Statutární město Ostrava, městský obvod Moravská Ostrava a</w:t>
      </w:r>
      <w:r w:rsidR="0083496A" w:rsidRPr="008572ED">
        <w:rPr>
          <w:rFonts w:ascii="Calibri" w:hAnsi="Calibri"/>
          <w:sz w:val="22"/>
          <w:szCs w:val="22"/>
        </w:rPr>
        <w:t xml:space="preserve"> Přívoz, </w:t>
      </w:r>
      <w:r w:rsidR="0083496A" w:rsidRPr="008572ED">
        <w:rPr>
          <w:rFonts w:ascii="Calibri" w:hAnsi="Calibri" w:cs="Calibri"/>
          <w:sz w:val="22"/>
          <w:szCs w:val="22"/>
        </w:rPr>
        <w:t xml:space="preserve">pozemky </w:t>
      </w:r>
      <w:proofErr w:type="spellStart"/>
      <w:r w:rsidR="0083496A" w:rsidRPr="008572ED">
        <w:rPr>
          <w:rFonts w:ascii="Calibri" w:hAnsi="Calibri" w:cs="Calibri"/>
          <w:sz w:val="22"/>
          <w:szCs w:val="22"/>
        </w:rPr>
        <w:t>parc</w:t>
      </w:r>
      <w:proofErr w:type="spellEnd"/>
      <w:r w:rsidR="0083496A" w:rsidRPr="008572ED">
        <w:rPr>
          <w:rFonts w:ascii="Calibri" w:hAnsi="Calibri" w:cs="Calibri"/>
          <w:sz w:val="22"/>
          <w:szCs w:val="22"/>
        </w:rPr>
        <w:t xml:space="preserve">. </w:t>
      </w:r>
      <w:proofErr w:type="gramStart"/>
      <w:r w:rsidR="0083496A" w:rsidRPr="008572ED">
        <w:rPr>
          <w:rFonts w:ascii="Calibri" w:hAnsi="Calibri" w:cs="Calibri"/>
          <w:sz w:val="22"/>
          <w:szCs w:val="22"/>
        </w:rPr>
        <w:t>č.</w:t>
      </w:r>
      <w:proofErr w:type="gramEnd"/>
      <w:r w:rsidR="0083496A" w:rsidRPr="008572ED">
        <w:rPr>
          <w:rFonts w:ascii="Calibri" w:hAnsi="Calibri" w:cs="Calibri"/>
          <w:sz w:val="22"/>
          <w:szCs w:val="22"/>
        </w:rPr>
        <w:t xml:space="preserve"> 3463/35, 3466/4, 3652, 4238/3 v  k. </w:t>
      </w:r>
      <w:proofErr w:type="spellStart"/>
      <w:r w:rsidR="0083496A" w:rsidRPr="008572ED">
        <w:rPr>
          <w:rFonts w:ascii="Calibri" w:hAnsi="Calibri" w:cs="Calibri"/>
          <w:sz w:val="22"/>
          <w:szCs w:val="22"/>
        </w:rPr>
        <w:t>ú.</w:t>
      </w:r>
      <w:proofErr w:type="spellEnd"/>
      <w:r w:rsidR="0083496A" w:rsidRPr="008572ED">
        <w:rPr>
          <w:rFonts w:ascii="Calibri" w:hAnsi="Calibri" w:cs="Calibri"/>
          <w:sz w:val="22"/>
          <w:szCs w:val="22"/>
        </w:rPr>
        <w:t xml:space="preserve"> Moravská Ostrava</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AA069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Pr="00DB7CD3">
        <w:rPr>
          <w:rFonts w:ascii="Calibri" w:hAnsi="Calibri" w:cs="Times New Roman"/>
          <w:sz w:val="22"/>
          <w:szCs w:val="22"/>
        </w:rPr>
        <w:t>této</w:t>
      </w:r>
      <w:proofErr w:type="gramEnd"/>
      <w:r w:rsidRPr="00DB7CD3">
        <w:rPr>
          <w:rFonts w:ascii="Calibri" w:hAnsi="Calibri" w:cs="Times New Roman"/>
          <w:sz w:val="22"/>
          <w:szCs w:val="22"/>
        </w:rPr>
        <w:t xml:space="preserve"> smlouvy.</w:t>
      </w:r>
    </w:p>
    <w:p w:rsidR="00AA069C"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Cena bez DPH ………………………………………… ,- Kč</w:t>
      </w:r>
    </w:p>
    <w:p w:rsidR="00AA069C" w:rsidRDefault="00AA069C" w:rsidP="001E4469">
      <w:pPr>
        <w:pStyle w:val="Normln1"/>
        <w:tabs>
          <w:tab w:val="left" w:pos="1526"/>
        </w:tabs>
        <w:ind w:left="567"/>
        <w:jc w:val="both"/>
        <w:rPr>
          <w:rFonts w:ascii="Calibri" w:hAnsi="Calibri" w:cs="Calibri"/>
        </w:rPr>
      </w:pPr>
      <w:r>
        <w:rPr>
          <w:rFonts w:ascii="Calibri" w:hAnsi="Calibri" w:cs="Calibri"/>
        </w:rPr>
        <w:t>DPH v zákonné výši ……………………………….. ,- Kč</w:t>
      </w:r>
    </w:p>
    <w:p w:rsidR="00AA069C" w:rsidRPr="00195241" w:rsidRDefault="00AA069C" w:rsidP="001E4469">
      <w:pPr>
        <w:keepNext/>
        <w:keepLines/>
        <w:tabs>
          <w:tab w:val="left" w:pos="4536"/>
          <w:tab w:val="right" w:leader="dot" w:pos="6521"/>
        </w:tabs>
        <w:ind w:left="567" w:hanging="567"/>
        <w:rPr>
          <w:rFonts w:ascii="Calibri" w:hAnsi="Calibri"/>
          <w:b/>
          <w:szCs w:val="22"/>
        </w:rPr>
      </w:pPr>
      <w:r>
        <w:rPr>
          <w:rFonts w:ascii="Calibri" w:hAnsi="Calibri" w:cs="Calibri"/>
        </w:rPr>
        <w:tab/>
        <w:t>cena včetně DPH …………………………………… ,- Kč</w:t>
      </w:r>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lastRenderedPageBreak/>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Pr="0009194B">
        <w:rPr>
          <w:rFonts w:ascii="Calibri" w:hAnsi="Calibri"/>
          <w:sz w:val="22"/>
          <w:szCs w:val="22"/>
        </w:rPr>
        <w:t>článku XI bodu 11.9 této smlouvy.</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lastRenderedPageBreak/>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0A7A04">
        <w:rPr>
          <w:rFonts w:ascii="Calibri" w:hAnsi="Calibri" w:cs="Times New Roman"/>
          <w:b/>
          <w:sz w:val="22"/>
          <w:szCs w:val="22"/>
        </w:rPr>
        <w:t>15</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říjen</w:t>
      </w:r>
      <w:r w:rsidRPr="0009194B">
        <w:rPr>
          <w:rFonts w:ascii="Calibri" w:hAnsi="Calibri" w:cs="Times New Roman"/>
          <w:b/>
          <w:sz w:val="22"/>
          <w:szCs w:val="22"/>
        </w:rPr>
        <w:t xml:space="preserve"> 2013</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AA069C" w:rsidRDefault="00AA069C" w:rsidP="009D5821">
      <w:pPr>
        <w:pStyle w:val="Import0"/>
        <w:spacing w:line="228" w:lineRule="auto"/>
        <w:ind w:left="0" w:firstLine="0"/>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466ED2"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lastRenderedPageBreak/>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AA069C" w:rsidRPr="009F55DC" w:rsidRDefault="00AA069C" w:rsidP="00EA17F5">
      <w:pPr>
        <w:pStyle w:val="Import0"/>
        <w:spacing w:line="228" w:lineRule="auto"/>
        <w:ind w:left="0" w:firstLine="0"/>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w:t>
      </w:r>
      <w:r w:rsidR="002C7961">
        <w:rPr>
          <w:rFonts w:ascii="Calibri" w:hAnsi="Calibri" w:cs="Times New Roman"/>
          <w:sz w:val="22"/>
          <w:szCs w:val="22"/>
        </w:rPr>
        <w:t>ecifikované v článku XI bod 11.8</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 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w:t>
      </w:r>
      <w:r w:rsidRPr="00EA6CA4">
        <w:rPr>
          <w:rFonts w:ascii="Calibri" w:hAnsi="Calibri" w:cs="Times New Roman"/>
          <w:sz w:val="22"/>
          <w:szCs w:val="22"/>
        </w:rPr>
        <w:lastRenderedPageBreak/>
        <w:t xml:space="preserve">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čtrnáct (14) dní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AA069C" w:rsidRPr="00EA6CA4"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w:t>
      </w:r>
      <w:r w:rsidRPr="00EA6CA4">
        <w:rPr>
          <w:rFonts w:ascii="Calibri" w:hAnsi="Calibri"/>
          <w:szCs w:val="22"/>
        </w:rPr>
        <w:lastRenderedPageBreak/>
        <w:t xml:space="preserve">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Odstranění drobných vad a nedodělků musí být realizováno bez narušení školní výuky.</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AA069C"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lastRenderedPageBreak/>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dále dohodly, že objednatel uhradí všechny faktury vystavené zhotovitelem pouze do výše 90 % a </w:t>
      </w:r>
      <w:proofErr w:type="gramStart"/>
      <w:r w:rsidRPr="003F1973">
        <w:rPr>
          <w:rFonts w:ascii="Calibri" w:hAnsi="Calibri" w:cs="Times New Roman"/>
          <w:sz w:val="22"/>
          <w:szCs w:val="22"/>
        </w:rPr>
        <w:t>10  % z výše</w:t>
      </w:r>
      <w:proofErr w:type="gramEnd"/>
      <w:r w:rsidRPr="003F1973">
        <w:rPr>
          <w:rFonts w:ascii="Calibri" w:hAnsi="Calibri" w:cs="Times New Roman"/>
          <w:sz w:val="22"/>
          <w:szCs w:val="22"/>
        </w:rPr>
        <w:t xml:space="preserv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3F1973" w:rsidRDefault="00AA069C" w:rsidP="007A27E3">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Pr>
          <w:rFonts w:ascii="Calibri" w:hAnsi="Calibri" w:cs="Times New Roman"/>
          <w:sz w:val="22"/>
          <w:szCs w:val="22"/>
        </w:rPr>
        <w:t xml:space="preserve">číselný kód dle Klasifikace produkce (CZ –CPA 41-43) u </w:t>
      </w:r>
      <w:proofErr w:type="gramStart"/>
      <w:r>
        <w:rPr>
          <w:rFonts w:ascii="Calibri" w:hAnsi="Calibri" w:cs="Times New Roman"/>
          <w:sz w:val="22"/>
          <w:szCs w:val="22"/>
        </w:rPr>
        <w:t>stavebních  nebo</w:t>
      </w:r>
      <w:proofErr w:type="gramEnd"/>
      <w:r>
        <w:rPr>
          <w:rFonts w:ascii="Calibri" w:hAnsi="Calibri" w:cs="Times New Roman"/>
          <w:sz w:val="22"/>
          <w:szCs w:val="22"/>
        </w:rPr>
        <w:t xml:space="preserve"> montážních prací</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w:t>
      </w:r>
      <w:r w:rsidRPr="003F1973">
        <w:rPr>
          <w:rFonts w:ascii="Calibri" w:hAnsi="Calibri" w:cs="Times New Roman"/>
          <w:sz w:val="22"/>
          <w:szCs w:val="22"/>
        </w:rPr>
        <w:lastRenderedPageBreak/>
        <w:t xml:space="preserve">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roofErr w:type="gramStart"/>
      <w:r w:rsidRPr="003F1973">
        <w:rPr>
          <w:rFonts w:ascii="Calibri" w:hAnsi="Calibri" w:cs="Times New Roman"/>
          <w:sz w:val="22"/>
          <w:szCs w:val="22"/>
        </w:rPr>
        <w:t>9.1     V případě</w:t>
      </w:r>
      <w:proofErr w:type="gramEnd"/>
      <w:r w:rsidRPr="003F1973">
        <w:rPr>
          <w:rFonts w:ascii="Calibri" w:hAnsi="Calibri" w:cs="Times New Roman"/>
          <w:sz w:val="22"/>
          <w:szCs w:val="22"/>
        </w:rPr>
        <w:t xml:space="preserve">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provedením díla dle článku IV bod </w:t>
      </w:r>
      <w:proofErr w:type="gramStart"/>
      <w:r w:rsidRPr="003F1973">
        <w:rPr>
          <w:rFonts w:ascii="Calibri" w:hAnsi="Calibri" w:cs="Times New Roman"/>
          <w:sz w:val="22"/>
          <w:szCs w:val="22"/>
        </w:rPr>
        <w:t>4.1. této</w:t>
      </w:r>
      <w:proofErr w:type="gramEnd"/>
      <w:r w:rsidRPr="003F1973">
        <w:rPr>
          <w:rFonts w:ascii="Calibri" w:hAnsi="Calibri" w:cs="Times New Roman"/>
          <w:sz w:val="22"/>
          <w:szCs w:val="22"/>
        </w:rPr>
        <w:t xml:space="preserve">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w:t>
      </w:r>
      <w:proofErr w:type="gramStart"/>
      <w:r w:rsidRPr="003F1973">
        <w:rPr>
          <w:rFonts w:ascii="Calibri" w:hAnsi="Calibri" w:cs="Times New Roman"/>
          <w:sz w:val="22"/>
          <w:szCs w:val="22"/>
        </w:rPr>
        <w:t>odstraněním  porušení</w:t>
      </w:r>
      <w:proofErr w:type="gramEnd"/>
      <w:r w:rsidRPr="003F1973">
        <w:rPr>
          <w:rFonts w:ascii="Calibri" w:hAnsi="Calibri" w:cs="Times New Roman"/>
          <w:sz w:val="22"/>
          <w:szCs w:val="22"/>
        </w:rPr>
        <w:t xml:space="preserve"> opatření dle článku VI bod 6.12 této smlouvy zapsaném do stavebního deníku  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AA069C" w:rsidRPr="003F1973" w:rsidRDefault="00AA069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w:t>
      </w:r>
      <w:r w:rsidRPr="003F1973">
        <w:rPr>
          <w:rFonts w:ascii="Calibri" w:hAnsi="Calibri" w:cs="Times New Roman"/>
          <w:sz w:val="22"/>
          <w:szCs w:val="22"/>
        </w:rPr>
        <w:lastRenderedPageBreak/>
        <w:t xml:space="preserve">zaplatit. Za den doručení všech písemností týkajících se této smlouvy se dle právní domněnky </w:t>
      </w:r>
      <w:proofErr w:type="spellStart"/>
      <w:r w:rsidRPr="003F1973">
        <w:rPr>
          <w:rFonts w:ascii="Calibri" w:hAnsi="Calibri" w:cs="Times New Roman"/>
          <w:sz w:val="22"/>
          <w:szCs w:val="22"/>
        </w:rPr>
        <w:t>oběmi</w:t>
      </w:r>
      <w:proofErr w:type="spellEnd"/>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69C"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Za škody vzniklé provozem objednatele v již předaném stavebním díle zhotovitel neodpovídá, pokud </w:t>
      </w:r>
      <w:r w:rsidRPr="003F1973">
        <w:rPr>
          <w:rFonts w:ascii="Calibri" w:hAnsi="Calibri" w:cs="Times New Roman"/>
          <w:sz w:val="22"/>
          <w:szCs w:val="22"/>
        </w:rPr>
        <w:lastRenderedPageBreak/>
        <w:t>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83496A">
        <w:rPr>
          <w:rFonts w:ascii="Calibri" w:hAnsi="Calibri" w:cs="Times New Roman"/>
          <w:sz w:val="22"/>
          <w:szCs w:val="22"/>
        </w:rPr>
        <w:t>m pojistného plnění ve výši 2.30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AA069C" w:rsidRDefault="00AA069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3F1973" w:rsidRDefault="00AA069C" w:rsidP="002C7961">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2C7961"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11.6</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2C7961"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11.7</w:t>
      </w:r>
      <w:r w:rsidR="00AA069C">
        <w:rPr>
          <w:rFonts w:ascii="Calibri" w:hAnsi="Calibri" w:cs="Times New Roman"/>
          <w:sz w:val="22"/>
          <w:szCs w:val="22"/>
        </w:rPr>
        <w:tab/>
      </w:r>
      <w:r w:rsidR="00AA069C" w:rsidRPr="003F1973">
        <w:rPr>
          <w:rFonts w:ascii="Calibri" w:hAnsi="Calibri" w:cs="Times New Roman"/>
          <w:sz w:val="22"/>
          <w:szCs w:val="22"/>
        </w:rPr>
        <w:t xml:space="preserve">O uzavření této smlouvy rozhodla dne </w:t>
      </w:r>
      <w:r w:rsidR="00AA069C">
        <w:rPr>
          <w:rFonts w:ascii="Calibri" w:hAnsi="Calibri" w:cs="Times New Roman"/>
          <w:sz w:val="22"/>
          <w:szCs w:val="22"/>
        </w:rPr>
        <w:t>____________</w:t>
      </w:r>
      <w:r w:rsidR="00AA069C"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5A6D47" w:rsidRDefault="002C7961"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11.8</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ze dne </w:t>
      </w:r>
      <w:r w:rsidR="00AA069C">
        <w:rPr>
          <w:rFonts w:ascii="Calibri" w:hAnsi="Calibri" w:cs="Times New Roman"/>
          <w:sz w:val="22"/>
          <w:szCs w:val="22"/>
        </w:rPr>
        <w:t>27. 9. 2013</w:t>
      </w:r>
      <w:r w:rsidR="00AA069C" w:rsidRPr="003F1973">
        <w:rPr>
          <w:rFonts w:ascii="Calibri" w:hAnsi="Calibri" w:cs="Times New Roman"/>
          <w:sz w:val="22"/>
          <w:szCs w:val="22"/>
        </w:rPr>
        <w:t xml:space="preserv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názvem „</w:t>
      </w:r>
      <w:r w:rsidR="0083496A" w:rsidRPr="00B210B5">
        <w:rPr>
          <w:rFonts w:asciiTheme="minorHAnsi" w:hAnsiTheme="minorHAnsi" w:cs="Calibri"/>
          <w:b/>
          <w:sz w:val="22"/>
          <w:szCs w:val="22"/>
        </w:rPr>
        <w:t>Havlíčkovo nábřeží, oprava komunikace</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00AA069C">
        <w:rPr>
          <w:rFonts w:ascii="Calibri" w:hAnsi="Calibri" w:cs="Times New Roman"/>
          <w:sz w:val="22"/>
          <w:szCs w:val="22"/>
        </w:rPr>
        <w:t xml:space="preserve"> Zadávací dokumentace a veškeré tam uvedené podmínky tak tvoří nedílnou součást této smlouvy, což </w:t>
      </w:r>
      <w:r w:rsidR="00AA069C">
        <w:rPr>
          <w:rFonts w:ascii="Calibri" w:hAnsi="Calibri" w:cs="Times New Roman"/>
          <w:sz w:val="22"/>
          <w:szCs w:val="22"/>
        </w:rPr>
        <w:lastRenderedPageBreak/>
        <w:t>obě smluvní strany berou na vědomí.</w:t>
      </w:r>
      <w:r w:rsidR="00AA069C" w:rsidRPr="005A6D47">
        <w:rPr>
          <w:rFonts w:ascii="Times New Roman" w:hAnsi="Times New Roman" w:cs="Times New Roman"/>
          <w:sz w:val="22"/>
          <w:szCs w:val="22"/>
        </w:rPr>
        <w:t xml:space="preserve"> </w:t>
      </w:r>
    </w:p>
    <w:p w:rsidR="00AA069C" w:rsidRDefault="00AA069C" w:rsidP="00BB4B6F"/>
    <w:p w:rsidR="00AA069C" w:rsidRPr="008E58A9" w:rsidRDefault="00AA069C" w:rsidP="00BB4B6F">
      <w:pPr>
        <w:rPr>
          <w:rFonts w:ascii="Calibri" w:hAnsi="Calibri"/>
          <w:szCs w:val="22"/>
        </w:rPr>
      </w:pPr>
      <w:r w:rsidRPr="008E58A9">
        <w:rPr>
          <w:rFonts w:ascii="Calibri" w:hAnsi="Calibri" w:cs="Arial"/>
          <w:b/>
          <w:szCs w:val="22"/>
        </w:rPr>
        <w:t>Příloha</w:t>
      </w:r>
    </w:p>
    <w:p w:rsidR="00AA069C" w:rsidRDefault="00AA069C" w:rsidP="008E58A9">
      <w:pPr>
        <w:ind w:left="0" w:firstLine="0"/>
        <w:rPr>
          <w:rFonts w:ascii="Calibri" w:hAnsi="Calibri" w:cs="Arial"/>
          <w:b/>
          <w:szCs w:val="22"/>
        </w:rPr>
      </w:pPr>
      <w:r>
        <w:rPr>
          <w:rFonts w:ascii="Calibri" w:hAnsi="Calibri" w:cs="Arial"/>
          <w:b/>
          <w:szCs w:val="22"/>
        </w:rPr>
        <w:t>Položkový rozpočet</w:t>
      </w:r>
    </w:p>
    <w:p w:rsidR="00AA069C" w:rsidRDefault="00AA069C" w:rsidP="008E58A9">
      <w:pPr>
        <w:ind w:left="0" w:firstLine="0"/>
        <w:rPr>
          <w:rFonts w:ascii="Calibri" w:hAnsi="Calibri" w:cs="Arial"/>
          <w:b/>
          <w:szCs w:val="22"/>
        </w:rPr>
      </w:pPr>
    </w:p>
    <w:p w:rsidR="00AA069C" w:rsidRPr="008E58A9" w:rsidRDefault="00AA069C" w:rsidP="008E58A9">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AA069C" w:rsidRPr="008E58A9" w:rsidRDefault="00AA069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AA069C" w:rsidRPr="008E58A9" w:rsidRDefault="00AA069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9D5821">
      <w:pPr>
        <w:ind w:left="0" w:firstLine="0"/>
        <w:outlineLvl w:val="0"/>
        <w:rPr>
          <w:rFonts w:ascii="Calibri" w:hAnsi="Calibri"/>
          <w:szCs w:val="22"/>
        </w:rPr>
      </w:pPr>
    </w:p>
    <w:p w:rsidR="00AA069C" w:rsidRDefault="00AA069C"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AA069C" w:rsidRDefault="00AA069C"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AA069C" w:rsidRPr="008E58A9" w:rsidRDefault="00AA069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AA069C" w:rsidRPr="008E58A9" w:rsidRDefault="00AA069C" w:rsidP="00BB4B6F">
      <w:pPr>
        <w:rPr>
          <w:rFonts w:ascii="Calibri" w:hAnsi="Calibri"/>
          <w:szCs w:val="22"/>
        </w:rPr>
      </w:pPr>
      <w:r w:rsidRPr="008E58A9">
        <w:rPr>
          <w:rFonts w:ascii="Calibri" w:hAnsi="Calibri"/>
          <w:szCs w:val="22"/>
        </w:rPr>
        <w:t>Místo:</w:t>
      </w:r>
    </w:p>
    <w:p w:rsidR="00AA069C" w:rsidRPr="008E58A9" w:rsidRDefault="00AA069C" w:rsidP="00BB4B6F">
      <w:pPr>
        <w:rPr>
          <w:rFonts w:ascii="Calibri" w:hAnsi="Calibri"/>
          <w:szCs w:val="22"/>
        </w:rPr>
      </w:pPr>
    </w:p>
    <w:p w:rsidR="00AA069C" w:rsidRDefault="00AA069C" w:rsidP="00BB4B6F">
      <w:pPr>
        <w:outlineLvl w:val="0"/>
        <w:rPr>
          <w:rFonts w:ascii="Calibri" w:hAnsi="Calibri"/>
          <w:szCs w:val="22"/>
        </w:rPr>
      </w:pPr>
    </w:p>
    <w:p w:rsidR="00AA069C" w:rsidRPr="008E58A9" w:rsidRDefault="00AA069C" w:rsidP="00BB4B6F">
      <w:pPr>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8E58A9" w:rsidRDefault="00AA069C" w:rsidP="005B0D14">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 xml:space="preserve">. </w:t>
      </w:r>
      <w:proofErr w:type="gramStart"/>
      <w:r w:rsidRPr="008E58A9">
        <w:rPr>
          <w:rFonts w:ascii="Calibri" w:hAnsi="Calibri"/>
          <w:szCs w:val="22"/>
        </w:rPr>
        <w:t>jméno</w:t>
      </w:r>
      <w:proofErr w:type="gramEnd"/>
      <w:r w:rsidRPr="008E58A9">
        <w:rPr>
          <w:rFonts w:ascii="Calibri" w:hAnsi="Calibri"/>
          <w:szCs w:val="22"/>
        </w:rPr>
        <w:t>,  příjmení</w:t>
      </w:r>
    </w:p>
    <w:p w:rsidR="00AA069C" w:rsidRDefault="00AA069C" w:rsidP="005B0D14">
      <w:r w:rsidRPr="008E58A9">
        <w:rPr>
          <w:rFonts w:ascii="Calibri" w:hAnsi="Calibri"/>
          <w:szCs w:val="22"/>
        </w:rPr>
        <w:t>funkce</w:t>
      </w:r>
      <w:r w:rsidRPr="008E58A9">
        <w:rPr>
          <w:rFonts w:ascii="Calibri" w:hAnsi="Calibri"/>
          <w:szCs w:val="22"/>
        </w:rPr>
        <w:tab/>
      </w:r>
      <w:r>
        <w:tab/>
      </w:r>
      <w:r>
        <w:tab/>
      </w:r>
    </w:p>
    <w:sectPr w:rsidR="00AA069C" w:rsidSect="00BB4B6F">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5F" w:rsidRDefault="00F06F5F">
      <w:r>
        <w:separator/>
      </w:r>
    </w:p>
    <w:p w:rsidR="00F06F5F" w:rsidRDefault="00F06F5F"/>
    <w:p w:rsidR="00F06F5F" w:rsidRDefault="00F06F5F" w:rsidP="003A4FAD"/>
    <w:p w:rsidR="00F06F5F" w:rsidRDefault="00F06F5F"/>
    <w:p w:rsidR="00F06F5F" w:rsidRDefault="00F06F5F"/>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p w:rsidR="00F06F5F" w:rsidRDefault="00F06F5F"/>
    <w:p w:rsidR="00F06F5F" w:rsidRDefault="00F06F5F"/>
    <w:p w:rsidR="00F06F5F" w:rsidRDefault="00F06F5F" w:rsidP="00F75207"/>
    <w:p w:rsidR="00F06F5F" w:rsidRDefault="00F06F5F" w:rsidP="00F75207"/>
    <w:p w:rsidR="00F06F5F" w:rsidRDefault="00F06F5F"/>
    <w:p w:rsidR="00F06F5F" w:rsidRDefault="00F06F5F"/>
  </w:endnote>
  <w:endnote w:type="continuationSeparator" w:id="0">
    <w:p w:rsidR="00F06F5F" w:rsidRDefault="00F06F5F">
      <w:r>
        <w:continuationSeparator/>
      </w:r>
    </w:p>
    <w:p w:rsidR="00F06F5F" w:rsidRDefault="00F06F5F"/>
    <w:p w:rsidR="00F06F5F" w:rsidRDefault="00F06F5F" w:rsidP="003A4FAD"/>
    <w:p w:rsidR="00F06F5F" w:rsidRDefault="00F06F5F"/>
    <w:p w:rsidR="00F06F5F" w:rsidRDefault="00F06F5F"/>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p w:rsidR="00F06F5F" w:rsidRDefault="00F06F5F"/>
    <w:p w:rsidR="00F06F5F" w:rsidRDefault="00F06F5F"/>
    <w:p w:rsidR="00F06F5F" w:rsidRDefault="00F06F5F" w:rsidP="00F75207"/>
    <w:p w:rsidR="00F06F5F" w:rsidRDefault="00F06F5F" w:rsidP="00F75207"/>
    <w:p w:rsidR="00F06F5F" w:rsidRDefault="00F06F5F"/>
    <w:p w:rsidR="00F06F5F" w:rsidRDefault="00F06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09194B" w:rsidRDefault="0083496A"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10B0BE8B" wp14:editId="678A8414">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EA0D2B"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EA0D2B" w:rsidRPr="005E4F1F">
      <w:rPr>
        <w:rStyle w:val="slostrnky"/>
        <w:rFonts w:cs="Arial"/>
        <w:b w:val="0"/>
        <w:kern w:val="24"/>
      </w:rPr>
      <w:fldChar w:fldCharType="separate"/>
    </w:r>
    <w:r w:rsidR="00D95253">
      <w:rPr>
        <w:rStyle w:val="slostrnky"/>
        <w:rFonts w:cs="Arial"/>
        <w:b w:val="0"/>
        <w:noProof/>
        <w:kern w:val="24"/>
      </w:rPr>
      <w:t>2</w:t>
    </w:r>
    <w:r w:rsidR="00EA0D2B" w:rsidRPr="005E4F1F">
      <w:rPr>
        <w:rStyle w:val="slostrnky"/>
        <w:rFonts w:cs="Arial"/>
        <w:b w:val="0"/>
        <w:kern w:val="24"/>
      </w:rPr>
      <w:fldChar w:fldCharType="end"/>
    </w:r>
    <w:r w:rsidR="00AA069C" w:rsidRPr="005E4F1F">
      <w:rPr>
        <w:rStyle w:val="slostrnky"/>
        <w:rFonts w:cs="Arial"/>
        <w:b w:val="0"/>
        <w:kern w:val="24"/>
      </w:rPr>
      <w:t>/</w:t>
    </w:r>
    <w:r w:rsidR="00EA0D2B"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EA0D2B" w:rsidRPr="005E4F1F">
      <w:rPr>
        <w:rStyle w:val="slostrnky"/>
        <w:rFonts w:cs="Arial"/>
        <w:b w:val="0"/>
        <w:kern w:val="24"/>
      </w:rPr>
      <w:fldChar w:fldCharType="separate"/>
    </w:r>
    <w:r w:rsidR="00D95253">
      <w:rPr>
        <w:rStyle w:val="slostrnky"/>
        <w:rFonts w:cs="Arial"/>
        <w:b w:val="0"/>
        <w:noProof/>
        <w:kern w:val="24"/>
      </w:rPr>
      <w:t>12</w:t>
    </w:r>
    <w:r w:rsidR="00EA0D2B" w:rsidRPr="005E4F1F">
      <w:rPr>
        <w:rStyle w:val="slostrnky"/>
        <w:rFonts w:cs="Arial"/>
        <w:b w:val="0"/>
        <w:kern w:val="24"/>
      </w:rPr>
      <w:fldChar w:fldCharType="end"/>
    </w:r>
    <w:r w:rsidR="00AA069C">
      <w:rPr>
        <w:rStyle w:val="slostrnky"/>
        <w:rFonts w:cs="Arial"/>
        <w:b w:val="0"/>
        <w:kern w:val="24"/>
      </w:rPr>
      <w:t xml:space="preserve">    </w:t>
    </w:r>
    <w:r w:rsidR="00AA069C" w:rsidRPr="00FD39A0">
      <w:rPr>
        <w:rStyle w:val="slostrnky"/>
        <w:rFonts w:cs="Arial"/>
        <w:b w:val="0"/>
        <w:kern w:val="24"/>
        <w:sz w:val="16"/>
        <w:szCs w:val="16"/>
      </w:rPr>
      <w:t xml:space="preserve">Smlouva o dílo – </w:t>
    </w:r>
    <w:r w:rsidR="00AA069C" w:rsidRPr="0083496A">
      <w:rPr>
        <w:rStyle w:val="slostrnky"/>
        <w:rFonts w:asciiTheme="minorHAnsi" w:hAnsiTheme="minorHAnsi" w:cs="Arial"/>
        <w:kern w:val="24"/>
      </w:rPr>
      <w:t>„</w:t>
    </w:r>
    <w:r w:rsidRPr="0083496A">
      <w:rPr>
        <w:rFonts w:asciiTheme="minorHAnsi" w:hAnsiTheme="minorHAnsi" w:cs="Calibri"/>
        <w:sz w:val="20"/>
      </w:rPr>
      <w:t>Havlíčkovo nábřeží, oprava komunikace</w:t>
    </w:r>
    <w:r w:rsidR="00AA069C" w:rsidRPr="0083496A">
      <w:rPr>
        <w:rFonts w:asciiTheme="minorHAnsi" w:hAnsiTheme="minorHAnsi" w:cs="Calibri"/>
        <w:sz w:val="20"/>
      </w:rPr>
      <w:t>“</w:t>
    </w:r>
  </w:p>
  <w:p w:rsidR="00AA069C" w:rsidRPr="00A87119" w:rsidRDefault="00AA069C" w:rsidP="00BB4B6F">
    <w:pPr>
      <w:pStyle w:val="Zpat"/>
      <w:tabs>
        <w:tab w:val="clear" w:pos="4536"/>
        <w:tab w:val="clear" w:pos="9072"/>
        <w:tab w:val="left" w:pos="1418"/>
        <w:tab w:val="center" w:pos="14220"/>
      </w:tabs>
      <w:spacing w:line="240" w:lineRule="exact"/>
      <w:rPr>
        <w:kern w:val="24"/>
      </w:rPr>
    </w:pPr>
  </w:p>
  <w:p w:rsidR="00AA069C" w:rsidRPr="00930C1D" w:rsidRDefault="00AA069C" w:rsidP="00BB4B6F">
    <w:pPr>
      <w:pStyle w:val="Zpat"/>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F9393C" w:rsidRDefault="0083496A" w:rsidP="0029739F">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drawing>
        <wp:anchor distT="0" distB="0" distL="114300" distR="114300" simplePos="0" relativeHeight="251662336" behindDoc="1" locked="0" layoutInCell="1" allowOverlap="1" wp14:anchorId="5C67C0DF" wp14:editId="135F212D">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AA069C" w:rsidRPr="005E4F1F">
      <w:rPr>
        <w:rStyle w:val="slostrnky"/>
        <w:rFonts w:cs="Arial"/>
        <w:b w:val="0"/>
        <w:kern w:val="24"/>
      </w:rPr>
      <w:tab/>
    </w:r>
    <w:r w:rsidR="00EA0D2B"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EA0D2B" w:rsidRPr="005E4F1F">
      <w:rPr>
        <w:rStyle w:val="slostrnky"/>
        <w:rFonts w:cs="Arial"/>
        <w:b w:val="0"/>
        <w:kern w:val="24"/>
      </w:rPr>
      <w:fldChar w:fldCharType="separate"/>
    </w:r>
    <w:r w:rsidR="00D95253">
      <w:rPr>
        <w:rStyle w:val="slostrnky"/>
        <w:rFonts w:cs="Arial"/>
        <w:b w:val="0"/>
        <w:noProof/>
        <w:kern w:val="24"/>
      </w:rPr>
      <w:t>1</w:t>
    </w:r>
    <w:r w:rsidR="00EA0D2B" w:rsidRPr="005E4F1F">
      <w:rPr>
        <w:rStyle w:val="slostrnky"/>
        <w:rFonts w:cs="Arial"/>
        <w:b w:val="0"/>
        <w:kern w:val="24"/>
      </w:rPr>
      <w:fldChar w:fldCharType="end"/>
    </w:r>
    <w:r w:rsidR="00AA069C" w:rsidRPr="005E4F1F">
      <w:rPr>
        <w:rStyle w:val="slostrnky"/>
        <w:rFonts w:cs="Arial"/>
        <w:b w:val="0"/>
        <w:kern w:val="24"/>
      </w:rPr>
      <w:t>/</w:t>
    </w:r>
    <w:r w:rsidR="00EA0D2B"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EA0D2B" w:rsidRPr="005E4F1F">
      <w:rPr>
        <w:rStyle w:val="slostrnky"/>
        <w:rFonts w:cs="Arial"/>
        <w:b w:val="0"/>
        <w:kern w:val="24"/>
      </w:rPr>
      <w:fldChar w:fldCharType="separate"/>
    </w:r>
    <w:r w:rsidR="00D95253">
      <w:rPr>
        <w:rStyle w:val="slostrnky"/>
        <w:rFonts w:cs="Arial"/>
        <w:b w:val="0"/>
        <w:noProof/>
        <w:kern w:val="24"/>
      </w:rPr>
      <w:t>12</w:t>
    </w:r>
    <w:r w:rsidR="00EA0D2B" w:rsidRPr="005E4F1F">
      <w:rPr>
        <w:rStyle w:val="slostrnky"/>
        <w:rFonts w:cs="Arial"/>
        <w:b w:val="0"/>
        <w:kern w:val="24"/>
      </w:rPr>
      <w:fldChar w:fldCharType="end"/>
    </w:r>
    <w:r w:rsidR="00AA069C">
      <w:rPr>
        <w:rStyle w:val="slostrnky"/>
        <w:rFonts w:cs="Arial"/>
        <w:b w:val="0"/>
        <w:kern w:val="24"/>
      </w:rPr>
      <w:t xml:space="preserve">     </w:t>
    </w:r>
    <w:r w:rsidR="00AA069C">
      <w:rPr>
        <w:rStyle w:val="slostrnky"/>
        <w:rFonts w:cs="Arial"/>
        <w:b w:val="0"/>
        <w:kern w:val="24"/>
        <w:sz w:val="16"/>
        <w:szCs w:val="16"/>
      </w:rPr>
      <w:t>Smlouva o dílo</w:t>
    </w:r>
    <w:r w:rsidR="00AA069C">
      <w:rPr>
        <w:rStyle w:val="slostrnky"/>
        <w:rFonts w:cs="Arial"/>
        <w:b w:val="0"/>
        <w:kern w:val="24"/>
      </w:rPr>
      <w:t xml:space="preserve"> </w:t>
    </w:r>
    <w:r w:rsidR="00AA069C">
      <w:rPr>
        <w:rStyle w:val="slostrnky"/>
        <w:rFonts w:cs="Arial"/>
        <w:b w:val="0"/>
        <w:kern w:val="24"/>
        <w:sz w:val="16"/>
        <w:szCs w:val="16"/>
      </w:rPr>
      <w:t xml:space="preserve">– </w:t>
    </w:r>
    <w:r w:rsidR="00AA069C" w:rsidRPr="001E4469">
      <w:rPr>
        <w:rStyle w:val="slostrnky"/>
        <w:rFonts w:ascii="Calibri" w:hAnsi="Calibri" w:cs="Arial"/>
        <w:kern w:val="24"/>
        <w:sz w:val="18"/>
        <w:szCs w:val="18"/>
      </w:rPr>
      <w:t>„</w:t>
    </w:r>
    <w:r w:rsidRPr="0083496A">
      <w:rPr>
        <w:rFonts w:asciiTheme="minorHAnsi" w:hAnsiTheme="minorHAnsi" w:cs="Calibri"/>
        <w:sz w:val="20"/>
      </w:rPr>
      <w:t>Havlíčkovo nábřeží, oprava komunikace</w:t>
    </w:r>
    <w:r w:rsidR="00AA069C" w:rsidRPr="001E4469">
      <w:rPr>
        <w:rFonts w:ascii="Calibri" w:hAnsi="Calibri" w:cs="Calibri"/>
        <w:sz w:val="18"/>
        <w:szCs w:val="18"/>
      </w:rPr>
      <w:t>“</w:t>
    </w:r>
  </w:p>
  <w:p w:rsidR="00AA069C" w:rsidRDefault="00AA069C" w:rsidP="00911049"/>
  <w:p w:rsidR="00AA069C" w:rsidRDefault="00AA069C" w:rsidP="00911049"/>
  <w:p w:rsidR="00AA069C" w:rsidRDefault="00AA069C"/>
  <w:p w:rsidR="00AA069C" w:rsidRDefault="00AA06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5F" w:rsidRDefault="00F06F5F">
      <w:r>
        <w:separator/>
      </w:r>
    </w:p>
    <w:p w:rsidR="00F06F5F" w:rsidRDefault="00F06F5F"/>
    <w:p w:rsidR="00F06F5F" w:rsidRDefault="00F06F5F" w:rsidP="003A4FAD"/>
    <w:p w:rsidR="00F06F5F" w:rsidRDefault="00F06F5F"/>
    <w:p w:rsidR="00F06F5F" w:rsidRDefault="00F06F5F"/>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p w:rsidR="00F06F5F" w:rsidRDefault="00F06F5F"/>
    <w:p w:rsidR="00F06F5F" w:rsidRDefault="00F06F5F"/>
    <w:p w:rsidR="00F06F5F" w:rsidRDefault="00F06F5F" w:rsidP="00F75207"/>
    <w:p w:rsidR="00F06F5F" w:rsidRDefault="00F06F5F" w:rsidP="00F75207"/>
    <w:p w:rsidR="00F06F5F" w:rsidRDefault="00F06F5F"/>
    <w:p w:rsidR="00F06F5F" w:rsidRDefault="00F06F5F"/>
  </w:footnote>
  <w:footnote w:type="continuationSeparator" w:id="0">
    <w:p w:rsidR="00F06F5F" w:rsidRDefault="00F06F5F">
      <w:r>
        <w:continuationSeparator/>
      </w:r>
    </w:p>
    <w:p w:rsidR="00F06F5F" w:rsidRDefault="00F06F5F"/>
    <w:p w:rsidR="00F06F5F" w:rsidRDefault="00F06F5F" w:rsidP="003A4FAD"/>
    <w:p w:rsidR="00F06F5F" w:rsidRDefault="00F06F5F"/>
    <w:p w:rsidR="00F06F5F" w:rsidRDefault="00F06F5F"/>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rsidP="00911049"/>
    <w:p w:rsidR="00F06F5F" w:rsidRDefault="00F06F5F"/>
    <w:p w:rsidR="00F06F5F" w:rsidRDefault="00F06F5F"/>
    <w:p w:rsidR="00F06F5F" w:rsidRDefault="00F06F5F"/>
    <w:p w:rsidR="00F06F5F" w:rsidRDefault="00F06F5F" w:rsidP="00F75207"/>
    <w:p w:rsidR="00F06F5F" w:rsidRDefault="00F06F5F" w:rsidP="00F75207"/>
    <w:p w:rsidR="00F06F5F" w:rsidRDefault="00F06F5F"/>
    <w:p w:rsidR="00F06F5F" w:rsidRDefault="00F06F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Pr>
      <w:pStyle w:val="Zhlav"/>
    </w:pPr>
    <w:r>
      <w:t>Statutární město Ostrava</w:t>
    </w:r>
    <w:r>
      <w:tab/>
      <w:t xml:space="preserve">                                                                                                                       </w:t>
    </w:r>
    <w:r w:rsidRPr="0054037B">
      <w:rPr>
        <w:b/>
      </w:rPr>
      <w:t>Smlouva</w:t>
    </w:r>
  </w:p>
  <w:p w:rsidR="00AA069C" w:rsidRPr="0054037B" w:rsidRDefault="00AA069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3</w:t>
    </w:r>
    <w:r w:rsidRPr="0054037B">
      <w:rPr>
        <w:b/>
      </w:rPr>
      <w:t>/OIMH</w:t>
    </w:r>
    <w:proofErr w:type="gramEnd"/>
  </w:p>
  <w:p w:rsidR="00AA069C" w:rsidRDefault="00AA069C">
    <w:pPr>
      <w:pStyle w:val="Zhlav"/>
    </w:pPr>
    <w:r>
      <w:rPr>
        <w:b/>
      </w:rPr>
      <w:t>ú</w:t>
    </w:r>
    <w:r w:rsidRPr="0054037B">
      <w:rPr>
        <w:b/>
      </w:rPr>
      <w:t>řad městského obvodu</w:t>
    </w:r>
  </w:p>
  <w:p w:rsidR="00AA069C" w:rsidRDefault="00AA0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CF26AA" w:rsidRDefault="00AA069C">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AA069C" w:rsidRPr="0054037B" w:rsidRDefault="00AA069C">
    <w:pPr>
      <w:pStyle w:val="Zhlav"/>
      <w:rPr>
        <w:b/>
      </w:rPr>
    </w:pPr>
    <w:r>
      <w:rPr>
        <w:b/>
      </w:rPr>
      <w:t>m</w:t>
    </w:r>
    <w:r w:rsidRPr="0054037B">
      <w:rPr>
        <w:b/>
      </w:rPr>
      <w:t>ěstský obvod Moravská Ostrava a Přívoz</w:t>
    </w:r>
  </w:p>
  <w:p w:rsidR="00AA069C" w:rsidRPr="0054037B" w:rsidRDefault="00AA069C">
    <w:pPr>
      <w:pStyle w:val="Zhlav"/>
      <w:rPr>
        <w:b/>
      </w:rPr>
    </w:pPr>
    <w:r>
      <w:rPr>
        <w:b/>
      </w:rPr>
      <w:t>ú</w:t>
    </w:r>
    <w:r w:rsidRPr="0054037B">
      <w:rPr>
        <w:b/>
      </w:rPr>
      <w:t>řad městského obvodu</w:t>
    </w:r>
  </w:p>
  <w:p w:rsidR="00AA069C" w:rsidRDefault="00AA069C" w:rsidP="00911049"/>
  <w:p w:rsidR="00AA069C" w:rsidRDefault="00AA069C"/>
  <w:p w:rsidR="00AA069C" w:rsidRDefault="00AA0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2"/>
  </w:num>
  <w:num w:numId="2">
    <w:abstractNumId w:val="7"/>
  </w:num>
  <w:num w:numId="3">
    <w:abstractNumId w:val="6"/>
  </w:num>
  <w:num w:numId="4">
    <w:abstractNumId w:val="0"/>
  </w:num>
  <w:num w:numId="5">
    <w:abstractNumId w:val="5"/>
  </w:num>
  <w:num w:numId="6">
    <w:abstractNumId w:val="1"/>
  </w:num>
  <w:num w:numId="7">
    <w:abstractNumId w:val="11"/>
  </w:num>
  <w:num w:numId="8">
    <w:abstractNumId w:val="15"/>
  </w:num>
  <w:num w:numId="9">
    <w:abstractNumId w:val="9"/>
  </w:num>
  <w:num w:numId="10">
    <w:abstractNumId w:val="10"/>
  </w:num>
  <w:num w:numId="11">
    <w:abstractNumId w:val="3"/>
  </w:num>
  <w:num w:numId="12">
    <w:abstractNumId w:val="13"/>
  </w:num>
  <w:num w:numId="13">
    <w:abstractNumId w:val="2"/>
  </w:num>
  <w:num w:numId="14">
    <w:abstractNumId w:val="14"/>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5D2F"/>
    <w:rsid w:val="00047368"/>
    <w:rsid w:val="00071B3B"/>
    <w:rsid w:val="00073931"/>
    <w:rsid w:val="0007645A"/>
    <w:rsid w:val="00090196"/>
    <w:rsid w:val="0009194B"/>
    <w:rsid w:val="000A3E0D"/>
    <w:rsid w:val="000A7A04"/>
    <w:rsid w:val="000B734E"/>
    <w:rsid w:val="000C6BC6"/>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4010"/>
    <w:rsid w:val="00245EA7"/>
    <w:rsid w:val="002521A4"/>
    <w:rsid w:val="002579F8"/>
    <w:rsid w:val="00257FA2"/>
    <w:rsid w:val="00264FF6"/>
    <w:rsid w:val="002763AB"/>
    <w:rsid w:val="00281521"/>
    <w:rsid w:val="0028222F"/>
    <w:rsid w:val="0029739F"/>
    <w:rsid w:val="002B0E07"/>
    <w:rsid w:val="002B5D01"/>
    <w:rsid w:val="002B7396"/>
    <w:rsid w:val="002C5E2C"/>
    <w:rsid w:val="002C7961"/>
    <w:rsid w:val="002D5C79"/>
    <w:rsid w:val="002E73B1"/>
    <w:rsid w:val="002E7AF7"/>
    <w:rsid w:val="002F6C49"/>
    <w:rsid w:val="00314676"/>
    <w:rsid w:val="0032061D"/>
    <w:rsid w:val="0032235B"/>
    <w:rsid w:val="00322710"/>
    <w:rsid w:val="00332E05"/>
    <w:rsid w:val="00342BC9"/>
    <w:rsid w:val="003544C2"/>
    <w:rsid w:val="00365F25"/>
    <w:rsid w:val="00373C15"/>
    <w:rsid w:val="003743E5"/>
    <w:rsid w:val="0039016C"/>
    <w:rsid w:val="00394942"/>
    <w:rsid w:val="0039610C"/>
    <w:rsid w:val="003A4FAD"/>
    <w:rsid w:val="003B3504"/>
    <w:rsid w:val="003B707B"/>
    <w:rsid w:val="003C7CEF"/>
    <w:rsid w:val="003D0908"/>
    <w:rsid w:val="003F1973"/>
    <w:rsid w:val="003F6CF1"/>
    <w:rsid w:val="00403B91"/>
    <w:rsid w:val="00404A39"/>
    <w:rsid w:val="00417381"/>
    <w:rsid w:val="00430E95"/>
    <w:rsid w:val="00435E65"/>
    <w:rsid w:val="0044079E"/>
    <w:rsid w:val="00447A2C"/>
    <w:rsid w:val="0045059A"/>
    <w:rsid w:val="004511A2"/>
    <w:rsid w:val="004522ED"/>
    <w:rsid w:val="00453DFF"/>
    <w:rsid w:val="00454118"/>
    <w:rsid w:val="00466ED2"/>
    <w:rsid w:val="00490B8D"/>
    <w:rsid w:val="004A3318"/>
    <w:rsid w:val="004C0CD4"/>
    <w:rsid w:val="004C2B74"/>
    <w:rsid w:val="00510ADF"/>
    <w:rsid w:val="00512F28"/>
    <w:rsid w:val="00517EEF"/>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50B4"/>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79E5"/>
    <w:rsid w:val="007825C8"/>
    <w:rsid w:val="00784465"/>
    <w:rsid w:val="00793F83"/>
    <w:rsid w:val="007A1319"/>
    <w:rsid w:val="007A27E3"/>
    <w:rsid w:val="007A45E6"/>
    <w:rsid w:val="007A666E"/>
    <w:rsid w:val="007D13E6"/>
    <w:rsid w:val="007D47B3"/>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70C8"/>
    <w:rsid w:val="008C289A"/>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87119"/>
    <w:rsid w:val="00A92C11"/>
    <w:rsid w:val="00A9670A"/>
    <w:rsid w:val="00A97D2D"/>
    <w:rsid w:val="00AA069C"/>
    <w:rsid w:val="00AA7802"/>
    <w:rsid w:val="00AB0217"/>
    <w:rsid w:val="00AB2848"/>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91007"/>
    <w:rsid w:val="00B92310"/>
    <w:rsid w:val="00BA3E67"/>
    <w:rsid w:val="00BB4B6F"/>
    <w:rsid w:val="00BD6667"/>
    <w:rsid w:val="00BD6880"/>
    <w:rsid w:val="00C00B86"/>
    <w:rsid w:val="00C046A4"/>
    <w:rsid w:val="00C0770C"/>
    <w:rsid w:val="00C1211E"/>
    <w:rsid w:val="00C1342E"/>
    <w:rsid w:val="00C14923"/>
    <w:rsid w:val="00C21693"/>
    <w:rsid w:val="00C26C76"/>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95253"/>
    <w:rsid w:val="00DA3B74"/>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06F5F"/>
    <w:rsid w:val="00F21511"/>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224C-8CF4-434E-B3B4-9D2F3790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4742</Words>
  <Characters>27982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Samek Roman</cp:lastModifiedBy>
  <cp:revision>7</cp:revision>
  <cp:lastPrinted>2013-10-15T11:06:00Z</cp:lastPrinted>
  <dcterms:created xsi:type="dcterms:W3CDTF">2013-10-15T09:44:00Z</dcterms:created>
  <dcterms:modified xsi:type="dcterms:W3CDTF">2013-10-15T11:07:00Z</dcterms:modified>
</cp:coreProperties>
</file>