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5859B" w14:textId="01F1A308" w:rsidR="005E0968" w:rsidRPr="005E0968" w:rsidRDefault="005E0968" w:rsidP="005E096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28" w:lineRule="auto"/>
        <w:ind w:left="720" w:hanging="720"/>
        <w:jc w:val="center"/>
        <w:textAlignment w:val="baseline"/>
        <w:outlineLvl w:val="0"/>
        <w:rPr>
          <w:rFonts w:eastAsia="Times New Roman" w:cs="Arial"/>
          <w:b/>
          <w:bCs/>
          <w:color w:val="3366FF"/>
          <w:sz w:val="28"/>
          <w:szCs w:val="28"/>
          <w:lang w:eastAsia="cs-CZ"/>
        </w:rPr>
      </w:pPr>
      <w:r w:rsidRPr="005E0968">
        <w:rPr>
          <w:rFonts w:eastAsia="Times New Roman" w:cs="Arial"/>
          <w:b/>
          <w:bCs/>
          <w:color w:val="3366FF"/>
          <w:sz w:val="28"/>
          <w:szCs w:val="28"/>
          <w:lang w:eastAsia="cs-CZ"/>
        </w:rPr>
        <w:t>Smlouva o díl</w:t>
      </w:r>
      <w:r w:rsidR="00D43EB9">
        <w:rPr>
          <w:rFonts w:eastAsia="Times New Roman" w:cs="Arial"/>
          <w:b/>
          <w:bCs/>
          <w:color w:val="3366FF"/>
          <w:sz w:val="28"/>
          <w:szCs w:val="28"/>
          <w:lang w:eastAsia="cs-CZ"/>
        </w:rPr>
        <w:t xml:space="preserve">o </w:t>
      </w:r>
      <w:proofErr w:type="gramStart"/>
      <w:r w:rsidR="00D43EB9">
        <w:rPr>
          <w:rFonts w:eastAsia="Times New Roman" w:cs="Arial"/>
          <w:b/>
          <w:bCs/>
          <w:color w:val="3366FF"/>
          <w:sz w:val="28"/>
          <w:szCs w:val="28"/>
          <w:lang w:eastAsia="cs-CZ"/>
        </w:rPr>
        <w:t>č.                       /2018</w:t>
      </w:r>
      <w:r w:rsidRPr="005E0968">
        <w:rPr>
          <w:rFonts w:eastAsia="Times New Roman" w:cs="Arial"/>
          <w:b/>
          <w:bCs/>
          <w:color w:val="3366FF"/>
          <w:sz w:val="28"/>
          <w:szCs w:val="28"/>
          <w:lang w:eastAsia="cs-CZ"/>
        </w:rPr>
        <w:t>/OIMH</w:t>
      </w:r>
      <w:proofErr w:type="gramEnd"/>
    </w:p>
    <w:p w14:paraId="57D318E8" w14:textId="77777777" w:rsidR="00CA184F" w:rsidRPr="00A3525E"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Calibri" w:hAnsi="Calibri" w:cs="Calibri"/>
          <w:sz w:val="22"/>
          <w:szCs w:val="22"/>
        </w:rPr>
      </w:pPr>
    </w:p>
    <w:p w14:paraId="586F7058" w14:textId="1933A4D1" w:rsidR="00CA184F" w:rsidRPr="005E0968"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rPr>
          <w:rFonts w:asciiTheme="minorHAnsi" w:hAnsiTheme="minorHAnsi" w:cs="Times New Roman"/>
          <w:sz w:val="22"/>
          <w:szCs w:val="22"/>
        </w:rPr>
      </w:pPr>
      <w:r w:rsidRPr="005E0968">
        <w:rPr>
          <w:rFonts w:asciiTheme="minorHAnsi" w:hAnsiTheme="minorHAnsi" w:cs="Times New Roman"/>
          <w:sz w:val="22"/>
          <w:szCs w:val="22"/>
        </w:rPr>
        <w:t xml:space="preserve">uzavřená mezi smluvními stranami podle </w:t>
      </w:r>
      <w:proofErr w:type="spellStart"/>
      <w:r w:rsidRPr="005E0968">
        <w:rPr>
          <w:rFonts w:asciiTheme="minorHAnsi" w:hAnsiTheme="minorHAnsi" w:cs="Times New Roman"/>
          <w:sz w:val="22"/>
          <w:szCs w:val="22"/>
        </w:rPr>
        <w:t>ust</w:t>
      </w:r>
      <w:proofErr w:type="spellEnd"/>
      <w:r w:rsidRPr="005E0968">
        <w:rPr>
          <w:rFonts w:asciiTheme="minorHAnsi" w:hAnsiTheme="minorHAnsi" w:cs="Times New Roman"/>
          <w:sz w:val="22"/>
          <w:szCs w:val="22"/>
        </w:rPr>
        <w:t xml:space="preserve">. § 2586 a </w:t>
      </w:r>
      <w:r w:rsidR="004F6532" w:rsidRPr="005E0968">
        <w:rPr>
          <w:rFonts w:asciiTheme="minorHAnsi" w:hAnsiTheme="minorHAnsi" w:cs="Times New Roman"/>
          <w:sz w:val="22"/>
          <w:szCs w:val="22"/>
        </w:rPr>
        <w:t>násl. zák.</w:t>
      </w:r>
      <w:r w:rsidRPr="005E0968">
        <w:rPr>
          <w:rFonts w:asciiTheme="minorHAnsi" w:hAnsiTheme="minorHAnsi" w:cs="Times New Roman"/>
          <w:sz w:val="22"/>
          <w:szCs w:val="22"/>
        </w:rPr>
        <w:t xml:space="preserve"> č. 89/2012 Sb., občanský zákoník</w:t>
      </w:r>
      <w:r w:rsidR="00D43EB9">
        <w:rPr>
          <w:rFonts w:asciiTheme="minorHAnsi" w:hAnsiTheme="minorHAnsi" w:cs="Times New Roman"/>
          <w:sz w:val="22"/>
          <w:szCs w:val="22"/>
        </w:rPr>
        <w:t xml:space="preserve">, ve znění pozdějších předpisů </w:t>
      </w:r>
      <w:r w:rsidRPr="005E0968">
        <w:rPr>
          <w:rFonts w:asciiTheme="minorHAnsi" w:hAnsiTheme="minorHAnsi" w:cs="Times New Roman"/>
          <w:sz w:val="22"/>
          <w:szCs w:val="22"/>
        </w:rPr>
        <w:t>(dále jen „občanský zákoník“)</w:t>
      </w:r>
    </w:p>
    <w:p w14:paraId="4635C7AB" w14:textId="77777777" w:rsidR="00CA184F"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rPr>
          <w:rFonts w:asciiTheme="minorHAnsi" w:hAnsiTheme="minorHAnsi" w:cs="Calibri"/>
          <w:b/>
          <w:bCs/>
          <w:sz w:val="22"/>
          <w:szCs w:val="22"/>
        </w:rPr>
      </w:pPr>
    </w:p>
    <w:p w14:paraId="51C723A1" w14:textId="77777777" w:rsidR="00D12645" w:rsidRDefault="00D12645"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rPr>
          <w:rFonts w:asciiTheme="minorHAnsi" w:hAnsiTheme="minorHAnsi" w:cs="Calibri"/>
          <w:b/>
          <w:bCs/>
          <w:sz w:val="22"/>
          <w:szCs w:val="22"/>
        </w:rPr>
      </w:pPr>
    </w:p>
    <w:p w14:paraId="0A3DF2D9" w14:textId="77777777" w:rsidR="00D12645" w:rsidRPr="005E0968" w:rsidRDefault="00D12645"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rPr>
          <w:rFonts w:asciiTheme="minorHAnsi" w:hAnsiTheme="minorHAnsi" w:cs="Calibri"/>
          <w:b/>
          <w:bCs/>
          <w:sz w:val="22"/>
          <w:szCs w:val="22"/>
        </w:rPr>
      </w:pPr>
    </w:p>
    <w:p w14:paraId="1839D3F3" w14:textId="77777777" w:rsidR="00CA184F" w:rsidRPr="00D12645" w:rsidRDefault="00CA184F" w:rsidP="00D12645">
      <w:pPr>
        <w:pStyle w:val="Import0"/>
        <w:spacing w:line="240" w:lineRule="atLeast"/>
        <w:jc w:val="center"/>
        <w:outlineLvl w:val="0"/>
        <w:rPr>
          <w:rFonts w:asciiTheme="minorHAnsi" w:hAnsiTheme="minorHAnsi" w:cs="Arial"/>
          <w:b/>
          <w:bCs/>
          <w:sz w:val="22"/>
          <w:szCs w:val="22"/>
        </w:rPr>
      </w:pPr>
      <w:r w:rsidRPr="00D12645">
        <w:rPr>
          <w:rFonts w:asciiTheme="minorHAnsi" w:hAnsiTheme="minorHAnsi" w:cs="Arial"/>
          <w:b/>
          <w:bCs/>
          <w:sz w:val="22"/>
          <w:szCs w:val="22"/>
        </w:rPr>
        <w:t>Článek I</w:t>
      </w:r>
    </w:p>
    <w:p w14:paraId="7D84C92C" w14:textId="77777777" w:rsidR="00CA184F" w:rsidRPr="00D12645" w:rsidRDefault="00CA184F" w:rsidP="00D12645">
      <w:pPr>
        <w:spacing w:after="0" w:line="240" w:lineRule="atLeast"/>
        <w:jc w:val="center"/>
        <w:rPr>
          <w:rFonts w:asciiTheme="minorHAnsi" w:hAnsiTheme="minorHAnsi" w:cs="Arial"/>
          <w:b/>
        </w:rPr>
      </w:pPr>
      <w:r w:rsidRPr="00D12645">
        <w:rPr>
          <w:rFonts w:asciiTheme="minorHAnsi" w:hAnsiTheme="minorHAnsi" w:cs="Arial"/>
          <w:b/>
        </w:rPr>
        <w:t>Smluvní strany</w:t>
      </w:r>
    </w:p>
    <w:p w14:paraId="69048A01" w14:textId="77777777" w:rsidR="002C223D" w:rsidRPr="005E0968" w:rsidRDefault="002C223D" w:rsidP="000C5ABF">
      <w:pPr>
        <w:pStyle w:val="Import0"/>
        <w:spacing w:line="240" w:lineRule="atLeast"/>
        <w:rPr>
          <w:rFonts w:asciiTheme="minorHAnsi" w:hAnsiTheme="minorHAnsi"/>
          <w:b/>
          <w:bCs/>
          <w:sz w:val="22"/>
          <w:szCs w:val="22"/>
        </w:rPr>
      </w:pPr>
    </w:p>
    <w:p w14:paraId="065AEF6E" w14:textId="1BDB374A" w:rsidR="002C223D" w:rsidRPr="005E0968" w:rsidRDefault="002C223D" w:rsidP="00585A56">
      <w:pPr>
        <w:spacing w:after="0" w:line="240" w:lineRule="atLeast"/>
        <w:jc w:val="both"/>
        <w:rPr>
          <w:rFonts w:asciiTheme="minorHAnsi" w:hAnsiTheme="minorHAnsi" w:cs="Arial"/>
          <w:b/>
          <w:sz w:val="20"/>
        </w:rPr>
      </w:pPr>
      <w:r w:rsidRPr="005E0968">
        <w:rPr>
          <w:rFonts w:asciiTheme="minorHAnsi" w:hAnsiTheme="minorHAnsi" w:cs="Arial"/>
          <w:b/>
          <w:bCs/>
          <w:sz w:val="20"/>
        </w:rPr>
        <w:t>Statutární město Ostrava</w:t>
      </w:r>
      <w:r w:rsidR="00585A56" w:rsidRPr="005E0968">
        <w:rPr>
          <w:rFonts w:asciiTheme="minorHAnsi" w:hAnsiTheme="minorHAnsi" w:cs="Arial"/>
          <w:b/>
          <w:bCs/>
          <w:sz w:val="20"/>
        </w:rPr>
        <w:t>, m</w:t>
      </w:r>
      <w:r w:rsidRPr="005E0968">
        <w:rPr>
          <w:rFonts w:asciiTheme="minorHAnsi" w:hAnsiTheme="minorHAnsi" w:cs="Arial"/>
          <w:b/>
          <w:sz w:val="20"/>
        </w:rPr>
        <w:t>ěstský obvod Moravská Ostrava a Přívoz</w:t>
      </w:r>
    </w:p>
    <w:p w14:paraId="56E19785" w14:textId="481EECE7" w:rsidR="002C223D" w:rsidRPr="005E0968" w:rsidRDefault="00D12645" w:rsidP="002C223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Pr>
          <w:rFonts w:asciiTheme="minorHAnsi" w:hAnsiTheme="minorHAnsi" w:cs="Times New Roman"/>
          <w:sz w:val="22"/>
          <w:szCs w:val="22"/>
        </w:rPr>
        <w:t>S</w:t>
      </w:r>
      <w:r w:rsidR="00585A56" w:rsidRPr="005E0968">
        <w:rPr>
          <w:rFonts w:asciiTheme="minorHAnsi" w:hAnsiTheme="minorHAnsi" w:cs="Times New Roman"/>
          <w:sz w:val="22"/>
          <w:szCs w:val="22"/>
        </w:rPr>
        <w:t>ídlem</w:t>
      </w:r>
      <w:r>
        <w:rPr>
          <w:rFonts w:asciiTheme="minorHAnsi" w:hAnsiTheme="minorHAnsi" w:cs="Times New Roman"/>
          <w:sz w:val="22"/>
          <w:szCs w:val="22"/>
        </w:rPr>
        <w:t>:</w:t>
      </w:r>
      <w:r w:rsidR="00585A56" w:rsidRPr="005E0968">
        <w:rPr>
          <w:rFonts w:asciiTheme="minorHAnsi" w:hAnsiTheme="minorHAnsi" w:cs="Times New Roman"/>
          <w:sz w:val="22"/>
          <w:szCs w:val="22"/>
        </w:rPr>
        <w:t xml:space="preserve"> </w:t>
      </w:r>
      <w:r>
        <w:rPr>
          <w:rFonts w:asciiTheme="minorHAnsi" w:hAnsiTheme="minorHAnsi" w:cs="Times New Roman"/>
          <w:sz w:val="22"/>
          <w:szCs w:val="22"/>
        </w:rPr>
        <w:tab/>
      </w:r>
      <w:r w:rsidR="00585A56" w:rsidRPr="005E0968">
        <w:rPr>
          <w:rFonts w:asciiTheme="minorHAnsi" w:hAnsiTheme="minorHAnsi" w:cs="Times New Roman"/>
          <w:sz w:val="22"/>
          <w:szCs w:val="22"/>
        </w:rPr>
        <w:t>n</w:t>
      </w:r>
      <w:r w:rsidR="002C223D" w:rsidRPr="005E0968">
        <w:rPr>
          <w:rFonts w:asciiTheme="minorHAnsi" w:hAnsiTheme="minorHAnsi" w:cs="Times New Roman"/>
          <w:sz w:val="22"/>
          <w:szCs w:val="22"/>
        </w:rPr>
        <w:t>áměstí Dr. E. Beneše 555/6</w:t>
      </w:r>
      <w:r w:rsidR="00585A56" w:rsidRPr="005E0968">
        <w:rPr>
          <w:rFonts w:asciiTheme="minorHAnsi" w:hAnsiTheme="minorHAnsi" w:cs="Times New Roman"/>
          <w:sz w:val="22"/>
          <w:szCs w:val="22"/>
        </w:rPr>
        <w:t xml:space="preserve">, </w:t>
      </w:r>
      <w:r>
        <w:rPr>
          <w:rFonts w:asciiTheme="minorHAnsi" w:hAnsiTheme="minorHAnsi" w:cs="Times New Roman"/>
          <w:sz w:val="22"/>
          <w:szCs w:val="22"/>
        </w:rPr>
        <w:t>Moravská Ostrava,</w:t>
      </w:r>
      <w:r w:rsidR="00585A56" w:rsidRPr="005E0968">
        <w:rPr>
          <w:rFonts w:asciiTheme="minorHAnsi" w:hAnsiTheme="minorHAnsi" w:cs="Times New Roman"/>
          <w:sz w:val="22"/>
          <w:szCs w:val="22"/>
        </w:rPr>
        <w:t xml:space="preserve"> </w:t>
      </w:r>
      <w:r w:rsidR="002C223D" w:rsidRPr="005E0968">
        <w:rPr>
          <w:rFonts w:asciiTheme="minorHAnsi" w:hAnsiTheme="minorHAnsi" w:cs="Times New Roman"/>
          <w:sz w:val="22"/>
          <w:szCs w:val="22"/>
        </w:rPr>
        <w:t>729 29</w:t>
      </w:r>
      <w:r>
        <w:rPr>
          <w:rFonts w:asciiTheme="minorHAnsi" w:hAnsiTheme="minorHAnsi" w:cs="Times New Roman"/>
          <w:sz w:val="22"/>
          <w:szCs w:val="22"/>
        </w:rPr>
        <w:t xml:space="preserve"> Ostrava</w:t>
      </w:r>
      <w:r w:rsidR="002C223D" w:rsidRPr="005E0968">
        <w:rPr>
          <w:rFonts w:asciiTheme="minorHAnsi" w:hAnsiTheme="minorHAnsi" w:cs="Times New Roman"/>
          <w:sz w:val="22"/>
          <w:szCs w:val="22"/>
        </w:rPr>
        <w:t xml:space="preserve"> </w:t>
      </w:r>
    </w:p>
    <w:p w14:paraId="1599EF3A" w14:textId="0D0BC861" w:rsidR="00D34F76" w:rsidRPr="005E0968" w:rsidRDefault="00D12645"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2268" w:hanging="2268"/>
        <w:jc w:val="both"/>
        <w:rPr>
          <w:rFonts w:asciiTheme="minorHAnsi" w:hAnsiTheme="minorHAnsi" w:cs="Times New Roman"/>
          <w:sz w:val="22"/>
          <w:szCs w:val="22"/>
        </w:rPr>
      </w:pPr>
      <w:r>
        <w:rPr>
          <w:rFonts w:asciiTheme="minorHAnsi" w:hAnsiTheme="minorHAnsi" w:cs="Times New Roman"/>
          <w:sz w:val="22"/>
          <w:szCs w:val="22"/>
        </w:rPr>
        <w:t>Z</w:t>
      </w:r>
      <w:r w:rsidR="00CA184F" w:rsidRPr="005E0968">
        <w:rPr>
          <w:rFonts w:asciiTheme="minorHAnsi" w:hAnsiTheme="minorHAnsi" w:cs="Times New Roman"/>
          <w:sz w:val="22"/>
          <w:szCs w:val="22"/>
        </w:rPr>
        <w:t>astoupený:</w:t>
      </w:r>
    </w:p>
    <w:p w14:paraId="46706BB2" w14:textId="61CB756A" w:rsidR="00CA184F" w:rsidRPr="005E0968" w:rsidRDefault="00D34F76"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2268" w:hanging="2268"/>
        <w:jc w:val="both"/>
        <w:rPr>
          <w:rFonts w:asciiTheme="minorHAnsi" w:hAnsiTheme="minorHAnsi" w:cs="Times New Roman"/>
          <w:sz w:val="22"/>
          <w:szCs w:val="22"/>
        </w:rPr>
      </w:pPr>
      <w:r w:rsidRPr="005E0968">
        <w:rPr>
          <w:rFonts w:asciiTheme="minorHAnsi" w:hAnsiTheme="minorHAnsi" w:cs="Times New Roman"/>
          <w:sz w:val="22"/>
          <w:szCs w:val="22"/>
        </w:rPr>
        <w:t>ve věcech smluvních:</w:t>
      </w:r>
      <w:r w:rsidR="00792F01" w:rsidRPr="005E0968">
        <w:rPr>
          <w:rFonts w:asciiTheme="minorHAnsi" w:hAnsiTheme="minorHAnsi" w:cs="Times New Roman"/>
          <w:sz w:val="22"/>
          <w:szCs w:val="22"/>
        </w:rPr>
        <w:tab/>
      </w:r>
      <w:r w:rsidR="001E17DF" w:rsidRPr="005E0968">
        <w:rPr>
          <w:rFonts w:asciiTheme="minorHAnsi" w:hAnsiTheme="minorHAnsi" w:cs="Times New Roman"/>
          <w:sz w:val="22"/>
          <w:szCs w:val="22"/>
        </w:rPr>
        <w:t>Daliborem Moukou, místostarostou</w:t>
      </w:r>
    </w:p>
    <w:p w14:paraId="7A240634" w14:textId="22C4D57A" w:rsidR="002C223D" w:rsidRPr="005E0968" w:rsidRDefault="00CA184F" w:rsidP="002C223D">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2268" w:hanging="2268"/>
        <w:rPr>
          <w:rFonts w:asciiTheme="minorHAnsi" w:hAnsiTheme="minorHAnsi" w:cs="Times New Roman"/>
          <w:sz w:val="22"/>
          <w:szCs w:val="22"/>
        </w:rPr>
      </w:pPr>
      <w:r w:rsidRPr="005E0968">
        <w:rPr>
          <w:rFonts w:asciiTheme="minorHAnsi" w:hAnsiTheme="minorHAnsi" w:cs="Times New Roman"/>
          <w:sz w:val="22"/>
          <w:szCs w:val="22"/>
        </w:rPr>
        <w:t>ve věcech technických:</w:t>
      </w:r>
      <w:r w:rsidRPr="005E0968">
        <w:rPr>
          <w:rFonts w:asciiTheme="minorHAnsi" w:hAnsiTheme="minorHAnsi" w:cs="Times New Roman"/>
          <w:sz w:val="22"/>
          <w:szCs w:val="22"/>
        </w:rPr>
        <w:tab/>
      </w:r>
      <w:r w:rsidR="008A790F" w:rsidRPr="005E0968">
        <w:rPr>
          <w:rFonts w:asciiTheme="minorHAnsi" w:hAnsiTheme="minorHAnsi" w:cs="Times New Roman"/>
          <w:sz w:val="22"/>
          <w:szCs w:val="22"/>
        </w:rPr>
        <w:t xml:space="preserve">Ing. Jiřím </w:t>
      </w:r>
      <w:proofErr w:type="spellStart"/>
      <w:r w:rsidR="008A790F" w:rsidRPr="005E0968">
        <w:rPr>
          <w:rFonts w:asciiTheme="minorHAnsi" w:hAnsiTheme="minorHAnsi" w:cs="Times New Roman"/>
          <w:sz w:val="22"/>
          <w:szCs w:val="22"/>
        </w:rPr>
        <w:t>Vozňákem</w:t>
      </w:r>
      <w:proofErr w:type="spellEnd"/>
      <w:r w:rsidR="008A790F" w:rsidRPr="005E0968">
        <w:rPr>
          <w:rFonts w:asciiTheme="minorHAnsi" w:hAnsiTheme="minorHAnsi" w:cs="Times New Roman"/>
          <w:sz w:val="22"/>
          <w:szCs w:val="22"/>
        </w:rPr>
        <w:t>, vedoucím odboru investic a místního hospodářství</w:t>
      </w:r>
    </w:p>
    <w:p w14:paraId="43ADCAD7" w14:textId="1C3D98F3" w:rsidR="008A790F" w:rsidRPr="005E0968" w:rsidRDefault="008A790F" w:rsidP="002C223D">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2268" w:hanging="2268"/>
        <w:rPr>
          <w:rFonts w:asciiTheme="minorHAnsi" w:hAnsiTheme="minorHAnsi" w:cs="Times New Roman"/>
          <w:sz w:val="22"/>
          <w:szCs w:val="22"/>
        </w:rPr>
      </w:pPr>
      <w:r w:rsidRPr="005E0968">
        <w:rPr>
          <w:rFonts w:asciiTheme="minorHAnsi" w:hAnsiTheme="minorHAnsi" w:cs="Times New Roman"/>
          <w:sz w:val="22"/>
          <w:szCs w:val="22"/>
        </w:rPr>
        <w:tab/>
        <w:t>Ing. Romanem Samkem, vedoucím oddělení místního hospodářství</w:t>
      </w:r>
    </w:p>
    <w:p w14:paraId="514CFA9A" w14:textId="50442C77" w:rsidR="00DA5D3F" w:rsidRPr="005E0968" w:rsidRDefault="008A790F" w:rsidP="002C223D">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2268" w:hanging="2268"/>
        <w:rPr>
          <w:rFonts w:asciiTheme="minorHAnsi" w:hAnsiTheme="minorHAnsi" w:cs="Times New Roman"/>
          <w:sz w:val="22"/>
          <w:szCs w:val="22"/>
        </w:rPr>
      </w:pPr>
      <w:r w:rsidRPr="005E0968">
        <w:rPr>
          <w:rFonts w:asciiTheme="minorHAnsi" w:hAnsiTheme="minorHAnsi" w:cs="Times New Roman"/>
          <w:sz w:val="22"/>
          <w:szCs w:val="22"/>
        </w:rPr>
        <w:tab/>
        <w:t xml:space="preserve">Ing. Bc. Annou </w:t>
      </w:r>
      <w:proofErr w:type="spellStart"/>
      <w:r w:rsidRPr="005E0968">
        <w:rPr>
          <w:rFonts w:asciiTheme="minorHAnsi" w:hAnsiTheme="minorHAnsi" w:cs="Times New Roman"/>
          <w:sz w:val="22"/>
          <w:szCs w:val="22"/>
        </w:rPr>
        <w:t>Johánkovou</w:t>
      </w:r>
      <w:proofErr w:type="spellEnd"/>
      <w:r w:rsidRPr="005E0968">
        <w:rPr>
          <w:rFonts w:asciiTheme="minorHAnsi" w:hAnsiTheme="minorHAnsi" w:cs="Times New Roman"/>
          <w:sz w:val="22"/>
          <w:szCs w:val="22"/>
        </w:rPr>
        <w:t xml:space="preserve"> </w:t>
      </w:r>
      <w:proofErr w:type="spellStart"/>
      <w:r w:rsidRPr="005E0968">
        <w:rPr>
          <w:rFonts w:asciiTheme="minorHAnsi" w:hAnsiTheme="minorHAnsi" w:cs="Times New Roman"/>
          <w:sz w:val="22"/>
          <w:szCs w:val="22"/>
        </w:rPr>
        <w:t>Harhajovou</w:t>
      </w:r>
      <w:proofErr w:type="spellEnd"/>
      <w:r w:rsidRPr="005E0968">
        <w:rPr>
          <w:rFonts w:asciiTheme="minorHAnsi" w:hAnsiTheme="minorHAnsi" w:cs="Times New Roman"/>
          <w:sz w:val="22"/>
          <w:szCs w:val="22"/>
        </w:rPr>
        <w:t>, referentem oddělení místního hospodářství</w:t>
      </w:r>
    </w:p>
    <w:p w14:paraId="795C337E" w14:textId="636D1287" w:rsidR="00DA5D3F" w:rsidRPr="005E0968" w:rsidRDefault="00DA5D3F" w:rsidP="00DA5D3F">
      <w:pPr>
        <w:pStyle w:val="Import0"/>
        <w:tabs>
          <w:tab w:val="left" w:pos="2160"/>
        </w:tabs>
        <w:spacing w:line="228" w:lineRule="auto"/>
        <w:rPr>
          <w:rFonts w:asciiTheme="minorHAnsi" w:hAnsiTheme="minorHAnsi"/>
          <w:sz w:val="22"/>
          <w:szCs w:val="22"/>
        </w:rPr>
      </w:pPr>
      <w:r w:rsidRPr="005E0968">
        <w:rPr>
          <w:rFonts w:asciiTheme="minorHAnsi" w:hAnsiTheme="minorHAnsi"/>
        </w:rPr>
        <w:t>________________________________________________________________________________</w:t>
      </w:r>
    </w:p>
    <w:p w14:paraId="61306694" w14:textId="4E939155" w:rsidR="00DA5D3F" w:rsidRPr="005E0968" w:rsidRDefault="00805092" w:rsidP="0080509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Theme="minorHAnsi" w:hAnsiTheme="minorHAnsi" w:cs="Times New Roman"/>
          <w:sz w:val="22"/>
          <w:szCs w:val="22"/>
        </w:rPr>
      </w:pPr>
      <w:r>
        <w:rPr>
          <w:rFonts w:asciiTheme="minorHAnsi" w:hAnsiTheme="minorHAnsi" w:cs="Times New Roman"/>
          <w:sz w:val="22"/>
          <w:szCs w:val="22"/>
        </w:rPr>
        <w:t xml:space="preserve">IČ: </w:t>
      </w:r>
      <w:r>
        <w:rPr>
          <w:rFonts w:asciiTheme="minorHAnsi" w:hAnsiTheme="minorHAnsi" w:cs="Times New Roman"/>
          <w:sz w:val="22"/>
          <w:szCs w:val="22"/>
        </w:rPr>
        <w:tab/>
      </w:r>
      <w:r w:rsidR="00DA5D3F" w:rsidRPr="005E0968">
        <w:rPr>
          <w:rFonts w:asciiTheme="minorHAnsi" w:hAnsiTheme="minorHAnsi" w:cs="Times New Roman"/>
          <w:sz w:val="22"/>
          <w:szCs w:val="22"/>
        </w:rPr>
        <w:t>00845451</w:t>
      </w:r>
    </w:p>
    <w:p w14:paraId="18DC14B5" w14:textId="56011694" w:rsidR="00DA5D3F" w:rsidRPr="005E0968" w:rsidRDefault="00805092" w:rsidP="0080509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Pr>
          <w:rFonts w:asciiTheme="minorHAnsi" w:hAnsiTheme="minorHAnsi" w:cs="Times New Roman"/>
          <w:sz w:val="22"/>
          <w:szCs w:val="22"/>
        </w:rPr>
        <w:t xml:space="preserve">DIČ: </w:t>
      </w:r>
      <w:r>
        <w:rPr>
          <w:rFonts w:asciiTheme="minorHAnsi" w:hAnsiTheme="minorHAnsi" w:cs="Times New Roman"/>
          <w:sz w:val="22"/>
          <w:szCs w:val="22"/>
        </w:rPr>
        <w:tab/>
      </w:r>
      <w:r w:rsidR="00DA5D3F" w:rsidRPr="005E0968">
        <w:rPr>
          <w:rFonts w:asciiTheme="minorHAnsi" w:hAnsiTheme="minorHAnsi" w:cs="Times New Roman"/>
          <w:sz w:val="22"/>
          <w:szCs w:val="22"/>
        </w:rPr>
        <w:t>CZ 00845451 (plátce DPH)</w:t>
      </w:r>
    </w:p>
    <w:p w14:paraId="4E132E88" w14:textId="224B154D" w:rsidR="00DA5D3F" w:rsidRPr="005E0968" w:rsidRDefault="00805092" w:rsidP="0080509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heme="minorHAnsi" w:hAnsiTheme="minorHAnsi" w:cs="Times New Roman"/>
          <w:sz w:val="22"/>
          <w:szCs w:val="22"/>
        </w:rPr>
      </w:pPr>
      <w:r>
        <w:rPr>
          <w:rFonts w:asciiTheme="minorHAnsi" w:hAnsiTheme="minorHAnsi" w:cs="Times New Roman"/>
          <w:sz w:val="22"/>
          <w:szCs w:val="22"/>
        </w:rPr>
        <w:t xml:space="preserve">Peněžní ústav:  </w:t>
      </w:r>
      <w:r>
        <w:rPr>
          <w:rFonts w:asciiTheme="minorHAnsi" w:hAnsiTheme="minorHAnsi" w:cs="Times New Roman"/>
          <w:sz w:val="22"/>
          <w:szCs w:val="22"/>
        </w:rPr>
        <w:tab/>
      </w:r>
      <w:r w:rsidR="00DA5D3F" w:rsidRPr="005E0968">
        <w:rPr>
          <w:rFonts w:asciiTheme="minorHAnsi" w:hAnsiTheme="minorHAnsi" w:cs="Times New Roman"/>
          <w:sz w:val="22"/>
          <w:szCs w:val="22"/>
        </w:rPr>
        <w:t>Komerční banka, a. s.</w:t>
      </w:r>
    </w:p>
    <w:p w14:paraId="50ECFBE2" w14:textId="77777777" w:rsidR="00DA5D3F" w:rsidRPr="005E0968" w:rsidRDefault="00DA5D3F" w:rsidP="0080509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rPr>
          <w:rFonts w:asciiTheme="minorHAnsi" w:hAnsiTheme="minorHAnsi" w:cs="Times New Roman"/>
          <w:sz w:val="22"/>
          <w:szCs w:val="22"/>
        </w:rPr>
      </w:pPr>
      <w:r w:rsidRPr="005E0968">
        <w:rPr>
          <w:rFonts w:asciiTheme="minorHAnsi" w:hAnsiTheme="minorHAnsi" w:cs="Times New Roman"/>
          <w:sz w:val="22"/>
          <w:szCs w:val="22"/>
        </w:rPr>
        <w:t>pobočka Ostrava</w:t>
      </w:r>
    </w:p>
    <w:p w14:paraId="1AA6FCC8" w14:textId="491B369C" w:rsidR="00DA5D3F" w:rsidRPr="005E0968" w:rsidRDefault="00805092" w:rsidP="00805092">
      <w:pPr>
        <w:pStyle w:val="Import2"/>
        <w:pBdr>
          <w:bottom w:val="single" w:sz="4" w:space="1" w:color="auto"/>
        </w:pBd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Theme="minorHAnsi" w:hAnsiTheme="minorHAnsi"/>
          <w:sz w:val="22"/>
          <w:szCs w:val="22"/>
        </w:rPr>
      </w:pPr>
      <w:r>
        <w:rPr>
          <w:rFonts w:asciiTheme="minorHAnsi" w:hAnsiTheme="minorHAnsi" w:cs="Times New Roman"/>
          <w:sz w:val="22"/>
          <w:szCs w:val="22"/>
        </w:rPr>
        <w:t xml:space="preserve">Číslo účtu: </w:t>
      </w:r>
      <w:r>
        <w:rPr>
          <w:rFonts w:asciiTheme="minorHAnsi" w:hAnsiTheme="minorHAnsi" w:cs="Times New Roman"/>
          <w:sz w:val="22"/>
          <w:szCs w:val="22"/>
        </w:rPr>
        <w:tab/>
      </w:r>
      <w:r w:rsidR="00DA5D3F" w:rsidRPr="005E0968">
        <w:rPr>
          <w:rFonts w:asciiTheme="minorHAnsi" w:hAnsiTheme="minorHAnsi" w:cs="Times New Roman"/>
          <w:sz w:val="22"/>
          <w:szCs w:val="22"/>
        </w:rPr>
        <w:t>923761/0100</w:t>
      </w:r>
    </w:p>
    <w:p w14:paraId="46496F41" w14:textId="77777777" w:rsidR="00D12645" w:rsidRDefault="00D12645" w:rsidP="000C5ABF">
      <w:pPr>
        <w:pStyle w:val="Import0"/>
        <w:tabs>
          <w:tab w:val="left" w:pos="6096"/>
        </w:tabs>
        <w:spacing w:line="240" w:lineRule="atLeast"/>
        <w:rPr>
          <w:rFonts w:asciiTheme="minorHAnsi" w:hAnsiTheme="minorHAnsi" w:cs="Times New Roman"/>
          <w:sz w:val="22"/>
          <w:szCs w:val="22"/>
        </w:rPr>
      </w:pPr>
    </w:p>
    <w:p w14:paraId="7E20FA5D" w14:textId="3AE26723" w:rsidR="00CA184F" w:rsidRPr="005E0968" w:rsidRDefault="00D12645" w:rsidP="000C5ABF">
      <w:pPr>
        <w:pStyle w:val="Import0"/>
        <w:tabs>
          <w:tab w:val="left" w:pos="6096"/>
        </w:tabs>
        <w:spacing w:line="240" w:lineRule="atLeast"/>
        <w:rPr>
          <w:rFonts w:asciiTheme="minorHAnsi" w:hAnsiTheme="minorHAnsi" w:cs="Times New Roman"/>
          <w:sz w:val="22"/>
          <w:szCs w:val="22"/>
        </w:rPr>
      </w:pPr>
      <w:r>
        <w:rPr>
          <w:rFonts w:asciiTheme="minorHAnsi" w:hAnsiTheme="minorHAnsi" w:cs="Times New Roman"/>
          <w:sz w:val="22"/>
          <w:szCs w:val="22"/>
        </w:rPr>
        <w:t>(</w:t>
      </w:r>
      <w:r w:rsidR="00DA5D3F" w:rsidRPr="005E0968">
        <w:rPr>
          <w:rFonts w:asciiTheme="minorHAnsi" w:hAnsiTheme="minorHAnsi" w:cs="Times New Roman"/>
          <w:sz w:val="22"/>
          <w:szCs w:val="22"/>
        </w:rPr>
        <w:t xml:space="preserve">dále jen </w:t>
      </w:r>
      <w:r>
        <w:rPr>
          <w:rFonts w:asciiTheme="minorHAnsi" w:hAnsiTheme="minorHAnsi" w:cs="Times New Roman"/>
          <w:sz w:val="22"/>
          <w:szCs w:val="22"/>
        </w:rPr>
        <w:t>„</w:t>
      </w:r>
      <w:r w:rsidR="00CA184F" w:rsidRPr="00D12645">
        <w:rPr>
          <w:rFonts w:asciiTheme="minorHAnsi" w:hAnsiTheme="minorHAnsi" w:cs="Times New Roman"/>
          <w:b/>
          <w:bCs/>
          <w:sz w:val="22"/>
          <w:szCs w:val="22"/>
        </w:rPr>
        <w:t>objednatel</w:t>
      </w:r>
      <w:r w:rsidRPr="00D12645">
        <w:rPr>
          <w:rFonts w:asciiTheme="minorHAnsi" w:hAnsiTheme="minorHAnsi" w:cs="Times New Roman"/>
          <w:bCs/>
          <w:sz w:val="22"/>
          <w:szCs w:val="22"/>
        </w:rPr>
        <w:t>“)</w:t>
      </w:r>
    </w:p>
    <w:p w14:paraId="5231AF54" w14:textId="77777777" w:rsidR="00CA184F" w:rsidRPr="005E0968" w:rsidRDefault="00CA184F" w:rsidP="000C5ABF">
      <w:pPr>
        <w:pStyle w:val="Import0"/>
        <w:spacing w:line="240" w:lineRule="atLeast"/>
        <w:rPr>
          <w:rFonts w:asciiTheme="minorHAnsi" w:hAnsiTheme="minorHAnsi"/>
          <w:sz w:val="22"/>
          <w:szCs w:val="22"/>
        </w:rPr>
      </w:pPr>
    </w:p>
    <w:p w14:paraId="572018EF" w14:textId="77777777" w:rsidR="00CA184F" w:rsidRPr="005E0968" w:rsidRDefault="00CA184F" w:rsidP="000C5ABF">
      <w:pPr>
        <w:pStyle w:val="Import0"/>
        <w:spacing w:line="240" w:lineRule="atLeast"/>
        <w:rPr>
          <w:rFonts w:asciiTheme="minorHAnsi" w:hAnsiTheme="minorHAnsi" w:cs="Times New Roman"/>
          <w:b/>
          <w:bCs/>
          <w:sz w:val="22"/>
          <w:szCs w:val="22"/>
        </w:rPr>
      </w:pPr>
      <w:r w:rsidRPr="005E0968">
        <w:rPr>
          <w:rFonts w:asciiTheme="minorHAnsi" w:hAnsiTheme="minorHAnsi" w:cs="Times New Roman"/>
          <w:b/>
          <w:bCs/>
          <w:sz w:val="22"/>
          <w:szCs w:val="22"/>
        </w:rPr>
        <w:t>a</w:t>
      </w:r>
    </w:p>
    <w:p w14:paraId="1C9282B6" w14:textId="77777777" w:rsidR="00DA5D3F" w:rsidRPr="005E0968" w:rsidRDefault="00DA5D3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b/>
          <w:bCs/>
          <w:sz w:val="22"/>
          <w:szCs w:val="22"/>
        </w:rPr>
      </w:pPr>
    </w:p>
    <w:p w14:paraId="17841D14" w14:textId="58D081FC" w:rsidR="002C223D" w:rsidRPr="00D12645" w:rsidRDefault="00D12645"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Arial"/>
          <w:b/>
          <w:bCs/>
          <w:sz w:val="20"/>
          <w:szCs w:val="22"/>
          <w:highlight w:val="yellow"/>
        </w:rPr>
      </w:pPr>
      <w:r w:rsidRPr="00D12645">
        <w:rPr>
          <w:rFonts w:asciiTheme="minorHAnsi" w:hAnsiTheme="minorHAnsi" w:cs="Arial"/>
          <w:b/>
          <w:bCs/>
          <w:sz w:val="20"/>
          <w:szCs w:val="22"/>
          <w:highlight w:val="yellow"/>
        </w:rPr>
        <w:t>Název</w:t>
      </w:r>
    </w:p>
    <w:p w14:paraId="28003EE8" w14:textId="2449A8AC" w:rsidR="000A72C2" w:rsidRPr="00D12645" w:rsidRDefault="00D12645" w:rsidP="00DA5D3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2268" w:hanging="2268"/>
        <w:rPr>
          <w:rFonts w:asciiTheme="minorHAnsi" w:hAnsiTheme="minorHAnsi" w:cs="Times New Roman"/>
          <w:sz w:val="22"/>
          <w:szCs w:val="22"/>
          <w:highlight w:val="yellow"/>
        </w:rPr>
      </w:pPr>
      <w:r w:rsidRPr="00D12645">
        <w:rPr>
          <w:rFonts w:asciiTheme="minorHAnsi" w:hAnsiTheme="minorHAnsi" w:cs="Times New Roman"/>
          <w:sz w:val="22"/>
          <w:szCs w:val="22"/>
          <w:highlight w:val="yellow"/>
        </w:rPr>
        <w:t>S</w:t>
      </w:r>
      <w:r w:rsidR="000A72C2" w:rsidRPr="00D12645">
        <w:rPr>
          <w:rFonts w:asciiTheme="minorHAnsi" w:hAnsiTheme="minorHAnsi" w:cs="Times New Roman"/>
          <w:sz w:val="22"/>
          <w:szCs w:val="22"/>
          <w:highlight w:val="yellow"/>
        </w:rPr>
        <w:t xml:space="preserve">ídlem: </w:t>
      </w:r>
      <w:r w:rsidR="00D23402" w:rsidRPr="00D12645">
        <w:rPr>
          <w:rFonts w:asciiTheme="minorHAnsi" w:hAnsiTheme="minorHAnsi" w:cs="Times New Roman"/>
          <w:sz w:val="22"/>
          <w:szCs w:val="22"/>
          <w:highlight w:val="yellow"/>
        </w:rPr>
        <w:tab/>
      </w:r>
      <w:r w:rsidR="00D23402" w:rsidRPr="00D12645">
        <w:rPr>
          <w:rFonts w:asciiTheme="minorHAnsi" w:hAnsiTheme="minorHAnsi" w:cs="Times New Roman"/>
          <w:sz w:val="22"/>
          <w:szCs w:val="22"/>
          <w:highlight w:val="yellow"/>
        </w:rPr>
        <w:tab/>
      </w:r>
      <w:r w:rsidR="000A72C2" w:rsidRPr="00D12645">
        <w:rPr>
          <w:rFonts w:asciiTheme="minorHAnsi" w:hAnsiTheme="minorHAnsi" w:cs="Times New Roman"/>
          <w:sz w:val="22"/>
          <w:szCs w:val="22"/>
          <w:highlight w:val="yellow"/>
        </w:rPr>
        <w:t xml:space="preserve"> </w:t>
      </w:r>
    </w:p>
    <w:p w14:paraId="70B05CDF" w14:textId="5AD652F9" w:rsidR="00DA5D3F" w:rsidRPr="00D12645" w:rsidRDefault="00D12645" w:rsidP="00DA5D3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2268" w:hanging="2268"/>
        <w:rPr>
          <w:rFonts w:asciiTheme="minorHAnsi" w:hAnsiTheme="minorHAnsi" w:cs="Times New Roman"/>
          <w:sz w:val="22"/>
          <w:szCs w:val="22"/>
          <w:highlight w:val="yellow"/>
        </w:rPr>
      </w:pPr>
      <w:r w:rsidRPr="00D12645">
        <w:rPr>
          <w:rFonts w:asciiTheme="minorHAnsi" w:hAnsiTheme="minorHAnsi" w:cs="Times New Roman"/>
          <w:sz w:val="22"/>
          <w:szCs w:val="22"/>
          <w:highlight w:val="yellow"/>
        </w:rPr>
        <w:t>Z</w:t>
      </w:r>
      <w:r w:rsidR="00CA184F" w:rsidRPr="00D12645">
        <w:rPr>
          <w:rFonts w:asciiTheme="minorHAnsi" w:hAnsiTheme="minorHAnsi" w:cs="Times New Roman"/>
          <w:sz w:val="22"/>
          <w:szCs w:val="22"/>
          <w:highlight w:val="yellow"/>
        </w:rPr>
        <w:t>astoupený:</w:t>
      </w:r>
      <w:r w:rsidR="002C223D" w:rsidRPr="00D12645">
        <w:rPr>
          <w:rFonts w:asciiTheme="minorHAnsi" w:hAnsiTheme="minorHAnsi" w:cs="Times New Roman"/>
          <w:sz w:val="22"/>
          <w:szCs w:val="22"/>
          <w:highlight w:val="yellow"/>
        </w:rPr>
        <w:tab/>
      </w:r>
      <w:r w:rsidR="002C223D" w:rsidRPr="00D12645">
        <w:rPr>
          <w:rFonts w:asciiTheme="minorHAnsi" w:hAnsiTheme="minorHAnsi" w:cs="Times New Roman"/>
          <w:sz w:val="22"/>
          <w:szCs w:val="22"/>
          <w:highlight w:val="yellow"/>
        </w:rPr>
        <w:tab/>
      </w:r>
    </w:p>
    <w:p w14:paraId="38E7D198" w14:textId="77777777" w:rsidR="00DA5D3F" w:rsidRPr="00D12645" w:rsidRDefault="00DA5D3F" w:rsidP="000C5ABF">
      <w:pPr>
        <w:pStyle w:val="Import0"/>
        <w:spacing w:line="240" w:lineRule="atLeast"/>
        <w:rPr>
          <w:rFonts w:asciiTheme="minorHAnsi" w:hAnsiTheme="minorHAnsi"/>
          <w:sz w:val="22"/>
          <w:szCs w:val="22"/>
          <w:highlight w:val="yellow"/>
        </w:rPr>
      </w:pPr>
    </w:p>
    <w:p w14:paraId="11D0E878" w14:textId="6B39FDA9" w:rsidR="00DA5D3F" w:rsidRPr="00D12645" w:rsidRDefault="00DA5D3F" w:rsidP="00DA5D3F">
      <w:pPr>
        <w:pStyle w:val="Import2"/>
        <w:pBdr>
          <w:top w:val="single" w:sz="4" w:space="1" w:color="auto"/>
        </w:pBd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highlight w:val="yellow"/>
        </w:rPr>
      </w:pPr>
      <w:r w:rsidRPr="00D12645">
        <w:rPr>
          <w:rFonts w:asciiTheme="minorHAnsi" w:hAnsiTheme="minorHAnsi" w:cs="Times New Roman"/>
          <w:sz w:val="22"/>
          <w:szCs w:val="22"/>
          <w:highlight w:val="yellow"/>
        </w:rPr>
        <w:t>IČ:</w:t>
      </w:r>
      <w:r w:rsidRPr="00D12645">
        <w:rPr>
          <w:rFonts w:asciiTheme="minorHAnsi" w:hAnsiTheme="minorHAnsi" w:cs="Times New Roman"/>
          <w:sz w:val="22"/>
          <w:szCs w:val="22"/>
          <w:highlight w:val="yellow"/>
        </w:rPr>
        <w:tab/>
      </w:r>
      <w:r w:rsidRPr="00D12645">
        <w:rPr>
          <w:rFonts w:asciiTheme="minorHAnsi" w:hAnsiTheme="minorHAnsi" w:cs="Times New Roman"/>
          <w:sz w:val="22"/>
          <w:szCs w:val="22"/>
          <w:highlight w:val="yellow"/>
        </w:rPr>
        <w:tab/>
      </w:r>
      <w:r w:rsidRPr="00D12645">
        <w:rPr>
          <w:rFonts w:asciiTheme="minorHAnsi" w:hAnsiTheme="minorHAnsi" w:cs="Times New Roman"/>
          <w:sz w:val="22"/>
          <w:szCs w:val="22"/>
          <w:highlight w:val="yellow"/>
        </w:rPr>
        <w:tab/>
      </w:r>
      <w:r w:rsidR="007333D6" w:rsidRPr="00D12645">
        <w:rPr>
          <w:rFonts w:asciiTheme="minorHAnsi" w:hAnsiTheme="minorHAnsi" w:cs="Times New Roman"/>
          <w:sz w:val="22"/>
          <w:szCs w:val="22"/>
          <w:highlight w:val="yellow"/>
        </w:rPr>
        <w:tab/>
      </w:r>
    </w:p>
    <w:p w14:paraId="16730AEE" w14:textId="0A022951" w:rsidR="00DA5D3F" w:rsidRPr="00D12645" w:rsidRDefault="00DA5D3F" w:rsidP="00DA5D3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highlight w:val="yellow"/>
        </w:rPr>
      </w:pPr>
      <w:r w:rsidRPr="00D12645">
        <w:rPr>
          <w:rFonts w:asciiTheme="minorHAnsi" w:hAnsiTheme="minorHAnsi" w:cs="Times New Roman"/>
          <w:sz w:val="22"/>
          <w:szCs w:val="22"/>
          <w:highlight w:val="yellow"/>
        </w:rPr>
        <w:t>DIČ:</w:t>
      </w:r>
      <w:r w:rsidRPr="00D12645">
        <w:rPr>
          <w:rFonts w:asciiTheme="minorHAnsi" w:hAnsiTheme="minorHAnsi" w:cs="Times New Roman"/>
          <w:sz w:val="22"/>
          <w:szCs w:val="22"/>
          <w:highlight w:val="yellow"/>
        </w:rPr>
        <w:tab/>
      </w:r>
      <w:r w:rsidRPr="00D12645">
        <w:rPr>
          <w:rFonts w:asciiTheme="minorHAnsi" w:hAnsiTheme="minorHAnsi" w:cs="Times New Roman"/>
          <w:sz w:val="22"/>
          <w:szCs w:val="22"/>
          <w:highlight w:val="yellow"/>
        </w:rPr>
        <w:tab/>
      </w:r>
      <w:r w:rsidRPr="00D12645">
        <w:rPr>
          <w:rFonts w:asciiTheme="minorHAnsi" w:hAnsiTheme="minorHAnsi" w:cs="Times New Roman"/>
          <w:sz w:val="22"/>
          <w:szCs w:val="22"/>
          <w:highlight w:val="yellow"/>
        </w:rPr>
        <w:tab/>
      </w:r>
      <w:r w:rsidR="007333D6" w:rsidRPr="00D12645">
        <w:rPr>
          <w:rFonts w:asciiTheme="minorHAnsi" w:hAnsiTheme="minorHAnsi" w:cs="Times New Roman"/>
          <w:sz w:val="22"/>
          <w:szCs w:val="22"/>
          <w:highlight w:val="yellow"/>
        </w:rPr>
        <w:tab/>
      </w:r>
    </w:p>
    <w:p w14:paraId="7D4724AE" w14:textId="5AB91908" w:rsidR="00DA5D3F" w:rsidRPr="00D12645" w:rsidRDefault="00DA5D3F" w:rsidP="00DA5D3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highlight w:val="yellow"/>
        </w:rPr>
      </w:pPr>
      <w:r w:rsidRPr="00D12645">
        <w:rPr>
          <w:rFonts w:asciiTheme="minorHAnsi" w:hAnsiTheme="minorHAnsi" w:cs="Times New Roman"/>
          <w:sz w:val="22"/>
          <w:szCs w:val="22"/>
          <w:highlight w:val="yellow"/>
        </w:rPr>
        <w:t>Peněžní ústav:</w:t>
      </w:r>
      <w:r w:rsidRPr="00D12645">
        <w:rPr>
          <w:rFonts w:asciiTheme="minorHAnsi" w:hAnsiTheme="minorHAnsi" w:cs="Times New Roman"/>
          <w:sz w:val="22"/>
          <w:szCs w:val="22"/>
          <w:highlight w:val="yellow"/>
        </w:rPr>
        <w:tab/>
      </w:r>
      <w:r w:rsidRPr="00D12645">
        <w:rPr>
          <w:rFonts w:asciiTheme="minorHAnsi" w:hAnsiTheme="minorHAnsi" w:cs="Times New Roman"/>
          <w:sz w:val="22"/>
          <w:szCs w:val="22"/>
          <w:highlight w:val="yellow"/>
        </w:rPr>
        <w:tab/>
      </w:r>
      <w:r w:rsidR="007333D6" w:rsidRPr="00D12645">
        <w:rPr>
          <w:rFonts w:asciiTheme="minorHAnsi" w:hAnsiTheme="minorHAnsi" w:cs="Times New Roman"/>
          <w:sz w:val="22"/>
          <w:szCs w:val="22"/>
          <w:highlight w:val="yellow"/>
        </w:rPr>
        <w:tab/>
      </w:r>
    </w:p>
    <w:p w14:paraId="2D57332E" w14:textId="67DE6AEE" w:rsidR="00DA5D3F" w:rsidRPr="00D12645" w:rsidRDefault="00DA5D3F" w:rsidP="00DA5D3F">
      <w:pPr>
        <w:pStyle w:val="Import2"/>
        <w:pBdr>
          <w:bottom w:val="single" w:sz="4" w:space="1" w:color="auto"/>
        </w:pBd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highlight w:val="yellow"/>
        </w:rPr>
      </w:pPr>
      <w:r w:rsidRPr="00D12645">
        <w:rPr>
          <w:rFonts w:asciiTheme="minorHAnsi" w:hAnsiTheme="minorHAnsi" w:cs="Times New Roman"/>
          <w:sz w:val="22"/>
          <w:szCs w:val="22"/>
          <w:highlight w:val="yellow"/>
        </w:rPr>
        <w:t>Číslo účtu:</w:t>
      </w:r>
      <w:r w:rsidRPr="00D12645">
        <w:rPr>
          <w:rFonts w:asciiTheme="minorHAnsi" w:hAnsiTheme="minorHAnsi" w:cs="Times New Roman"/>
          <w:sz w:val="22"/>
          <w:szCs w:val="22"/>
          <w:highlight w:val="yellow"/>
        </w:rPr>
        <w:tab/>
      </w:r>
      <w:r w:rsidRPr="00D12645">
        <w:rPr>
          <w:rFonts w:asciiTheme="minorHAnsi" w:hAnsiTheme="minorHAnsi" w:cs="Times New Roman"/>
          <w:sz w:val="22"/>
          <w:szCs w:val="22"/>
          <w:highlight w:val="yellow"/>
        </w:rPr>
        <w:tab/>
      </w:r>
      <w:r w:rsidR="007333D6" w:rsidRPr="00D12645">
        <w:rPr>
          <w:rFonts w:asciiTheme="minorHAnsi" w:hAnsiTheme="minorHAnsi" w:cs="Times New Roman"/>
          <w:sz w:val="22"/>
          <w:szCs w:val="22"/>
          <w:highlight w:val="yellow"/>
        </w:rPr>
        <w:tab/>
      </w:r>
    </w:p>
    <w:p w14:paraId="29640091" w14:textId="00D1E0EB" w:rsidR="00D12645" w:rsidRPr="005E0968" w:rsidRDefault="007333D6" w:rsidP="00D12645">
      <w:pPr>
        <w:pStyle w:val="Import2"/>
        <w:pBdr>
          <w:bottom w:val="single" w:sz="4" w:space="1" w:color="auto"/>
        </w:pBd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rPr>
      </w:pPr>
      <w:r w:rsidRPr="00D12645">
        <w:rPr>
          <w:rFonts w:asciiTheme="minorHAnsi" w:hAnsiTheme="minorHAnsi" w:cs="Times New Roman"/>
          <w:sz w:val="22"/>
          <w:szCs w:val="22"/>
          <w:highlight w:val="yellow"/>
        </w:rPr>
        <w:t>Zapsán</w:t>
      </w:r>
      <w:r w:rsidR="00D12645">
        <w:rPr>
          <w:rFonts w:asciiTheme="minorHAnsi" w:hAnsiTheme="minorHAnsi" w:cs="Times New Roman"/>
          <w:sz w:val="22"/>
          <w:szCs w:val="22"/>
        </w:rPr>
        <w:t>:</w:t>
      </w:r>
      <w:r w:rsidRPr="005E0968">
        <w:rPr>
          <w:rFonts w:asciiTheme="minorHAnsi" w:hAnsiTheme="minorHAnsi" w:cs="Times New Roman"/>
          <w:sz w:val="22"/>
          <w:szCs w:val="22"/>
        </w:rPr>
        <w:t xml:space="preserve"> </w:t>
      </w:r>
      <w:r w:rsidRPr="005E0968">
        <w:rPr>
          <w:rFonts w:asciiTheme="minorHAnsi" w:hAnsiTheme="minorHAnsi" w:cs="Times New Roman"/>
          <w:sz w:val="22"/>
          <w:szCs w:val="22"/>
        </w:rPr>
        <w:tab/>
      </w:r>
      <w:r w:rsidRPr="005E0968">
        <w:rPr>
          <w:rFonts w:asciiTheme="minorHAnsi" w:hAnsiTheme="minorHAnsi" w:cs="Times New Roman"/>
          <w:sz w:val="22"/>
          <w:szCs w:val="22"/>
        </w:rPr>
        <w:tab/>
      </w:r>
      <w:r w:rsidRPr="005E0968">
        <w:rPr>
          <w:rFonts w:asciiTheme="minorHAnsi" w:hAnsiTheme="minorHAnsi" w:cs="Times New Roman"/>
          <w:sz w:val="22"/>
          <w:szCs w:val="22"/>
        </w:rPr>
        <w:tab/>
      </w:r>
      <w:r w:rsidRPr="005E0968">
        <w:rPr>
          <w:rFonts w:asciiTheme="minorHAnsi" w:hAnsiTheme="minorHAnsi" w:cs="Times New Roman"/>
          <w:sz w:val="22"/>
          <w:szCs w:val="22"/>
        </w:rPr>
        <w:tab/>
      </w:r>
    </w:p>
    <w:p w14:paraId="04281C43" w14:textId="77777777" w:rsidR="00DA5D3F" w:rsidRDefault="00DA5D3F" w:rsidP="00DA5D3F">
      <w:pPr>
        <w:pStyle w:val="Import0"/>
        <w:tabs>
          <w:tab w:val="left" w:pos="2160"/>
        </w:tabs>
        <w:spacing w:line="228" w:lineRule="auto"/>
        <w:rPr>
          <w:rFonts w:asciiTheme="minorHAnsi" w:hAnsiTheme="minorHAnsi"/>
        </w:rPr>
      </w:pPr>
    </w:p>
    <w:p w14:paraId="7C767CAF" w14:textId="73029CE2" w:rsidR="00D12645" w:rsidRPr="00D12645" w:rsidRDefault="00D12645" w:rsidP="00D1264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heme="minorHAnsi" w:hAnsiTheme="minorHAnsi" w:cs="Times New Roman"/>
          <w:sz w:val="22"/>
          <w:szCs w:val="22"/>
        </w:rPr>
      </w:pPr>
      <w:r>
        <w:rPr>
          <w:rFonts w:asciiTheme="minorHAnsi" w:hAnsiTheme="minorHAnsi" w:cs="Times New Roman"/>
          <w:sz w:val="22"/>
          <w:szCs w:val="22"/>
        </w:rPr>
        <w:t>(</w:t>
      </w:r>
      <w:r w:rsidRPr="005E0968">
        <w:rPr>
          <w:rFonts w:asciiTheme="minorHAnsi" w:hAnsiTheme="minorHAnsi" w:cs="Times New Roman"/>
          <w:sz w:val="22"/>
          <w:szCs w:val="22"/>
        </w:rPr>
        <w:t xml:space="preserve">dále jen </w:t>
      </w:r>
      <w:r>
        <w:rPr>
          <w:rFonts w:asciiTheme="minorHAnsi" w:hAnsiTheme="minorHAnsi" w:cs="Times New Roman"/>
          <w:sz w:val="22"/>
          <w:szCs w:val="22"/>
        </w:rPr>
        <w:t>„</w:t>
      </w:r>
      <w:r w:rsidRPr="00D12645">
        <w:rPr>
          <w:rFonts w:asciiTheme="minorHAnsi" w:hAnsiTheme="minorHAnsi" w:cs="Times New Roman"/>
          <w:b/>
          <w:bCs/>
          <w:sz w:val="22"/>
          <w:szCs w:val="22"/>
        </w:rPr>
        <w:t>zhotovitel</w:t>
      </w:r>
      <w:r>
        <w:rPr>
          <w:rFonts w:asciiTheme="minorHAnsi" w:hAnsiTheme="minorHAnsi" w:cs="Times New Roman"/>
          <w:bCs/>
          <w:sz w:val="22"/>
          <w:szCs w:val="22"/>
        </w:rPr>
        <w:t>“)</w:t>
      </w:r>
    </w:p>
    <w:p w14:paraId="5401B54C" w14:textId="77777777" w:rsidR="00CA184F" w:rsidRDefault="00CA184F"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sz w:val="22"/>
          <w:szCs w:val="22"/>
        </w:rPr>
      </w:pPr>
    </w:p>
    <w:p w14:paraId="7139DC4E" w14:textId="77777777" w:rsidR="00D12645" w:rsidRPr="00D12645" w:rsidRDefault="00D12645" w:rsidP="00D12645">
      <w:pPr>
        <w:spacing w:after="0" w:line="240" w:lineRule="auto"/>
        <w:ind w:left="720" w:hanging="720"/>
        <w:jc w:val="both"/>
        <w:rPr>
          <w:rFonts w:eastAsia="Times New Roman" w:cs="Times New Roman"/>
          <w:i/>
          <w:lang w:eastAsia="cs-CZ"/>
        </w:rPr>
      </w:pPr>
      <w:r w:rsidRPr="00D12645">
        <w:rPr>
          <w:rFonts w:eastAsia="Times New Roman" w:cs="Times New Roman"/>
          <w:i/>
          <w:highlight w:val="yellow"/>
          <w:lang w:eastAsia="cs-CZ"/>
        </w:rPr>
        <w:t>(doplní zhotovitel)</w:t>
      </w:r>
    </w:p>
    <w:p w14:paraId="35139CBB" w14:textId="77777777" w:rsidR="00D12645" w:rsidRDefault="00D12645"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sz w:val="22"/>
          <w:szCs w:val="22"/>
        </w:rPr>
      </w:pPr>
    </w:p>
    <w:p w14:paraId="53C5A0BC" w14:textId="77777777" w:rsidR="00D12645" w:rsidRDefault="00D12645"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sz w:val="22"/>
          <w:szCs w:val="22"/>
        </w:rPr>
      </w:pPr>
    </w:p>
    <w:p w14:paraId="5FB424A3" w14:textId="77777777" w:rsidR="00D12645" w:rsidRDefault="00D12645"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sz w:val="22"/>
          <w:szCs w:val="22"/>
        </w:rPr>
      </w:pPr>
    </w:p>
    <w:p w14:paraId="1CEE60FA" w14:textId="77777777" w:rsidR="00D12645" w:rsidRDefault="00D12645"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sz w:val="22"/>
          <w:szCs w:val="22"/>
        </w:rPr>
      </w:pPr>
    </w:p>
    <w:p w14:paraId="000B0F8C" w14:textId="77777777" w:rsidR="00D12645" w:rsidRDefault="00D12645"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sz w:val="22"/>
          <w:szCs w:val="22"/>
        </w:rPr>
      </w:pPr>
    </w:p>
    <w:p w14:paraId="43600E3B" w14:textId="77777777" w:rsidR="00D12645" w:rsidRDefault="00D12645"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sz w:val="22"/>
          <w:szCs w:val="22"/>
        </w:rPr>
      </w:pPr>
    </w:p>
    <w:p w14:paraId="570EB2E4" w14:textId="77777777" w:rsidR="00D12645" w:rsidRDefault="00D12645"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sz w:val="22"/>
          <w:szCs w:val="22"/>
        </w:rPr>
      </w:pPr>
    </w:p>
    <w:p w14:paraId="69F1CAEA" w14:textId="77777777" w:rsidR="00D12645" w:rsidRDefault="00D12645"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sz w:val="22"/>
          <w:szCs w:val="22"/>
        </w:rPr>
      </w:pPr>
    </w:p>
    <w:p w14:paraId="7C025709" w14:textId="77777777" w:rsidR="00D12645" w:rsidRPr="005E0968" w:rsidRDefault="00D12645" w:rsidP="000C5AB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outlineLvl w:val="0"/>
        <w:rPr>
          <w:rFonts w:asciiTheme="minorHAnsi" w:hAnsiTheme="minorHAnsi" w:cs="Calibri"/>
          <w:sz w:val="22"/>
          <w:szCs w:val="22"/>
        </w:rPr>
      </w:pPr>
    </w:p>
    <w:p w14:paraId="60951274" w14:textId="77777777" w:rsidR="00CA184F" w:rsidRPr="00472FAC"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lastRenderedPageBreak/>
        <w:t>Článek II</w:t>
      </w:r>
    </w:p>
    <w:p w14:paraId="09BF5F87" w14:textId="61729740" w:rsidR="004F6532" w:rsidRPr="00472FAC" w:rsidRDefault="00CA184F" w:rsidP="00D911C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 xml:space="preserve">Předmět </w:t>
      </w:r>
      <w:r w:rsidR="00520FB9" w:rsidRPr="00472FAC">
        <w:rPr>
          <w:rFonts w:asciiTheme="minorHAnsi" w:hAnsiTheme="minorHAnsi" w:cs="Arial"/>
          <w:b/>
          <w:bCs/>
          <w:sz w:val="22"/>
          <w:szCs w:val="22"/>
        </w:rPr>
        <w:t>smlouvy</w:t>
      </w:r>
    </w:p>
    <w:p w14:paraId="44E8ACF9" w14:textId="09BAD03A" w:rsidR="00CA184F" w:rsidRDefault="00CA184F" w:rsidP="009F6404">
      <w:pPr>
        <w:spacing w:after="120" w:line="240" w:lineRule="atLeast"/>
        <w:ind w:left="539" w:hanging="539"/>
        <w:jc w:val="both"/>
        <w:rPr>
          <w:rFonts w:asciiTheme="minorHAnsi" w:hAnsiTheme="minorHAnsi" w:cs="Times New Roman"/>
        </w:rPr>
      </w:pPr>
      <w:r w:rsidRPr="005E0968">
        <w:rPr>
          <w:rFonts w:asciiTheme="minorHAnsi" w:hAnsiTheme="minorHAnsi" w:cs="Times New Roman"/>
        </w:rPr>
        <w:t>2.1</w:t>
      </w:r>
      <w:r w:rsidRPr="005E0968">
        <w:rPr>
          <w:rFonts w:asciiTheme="minorHAnsi" w:hAnsiTheme="minorHAnsi" w:cs="Times New Roman"/>
        </w:rPr>
        <w:tab/>
        <w:t>Zhotovitel se touto smlouvou zavazuje provést pro objednatele na svůj náklad a nebezpečí dílo, a objednatel se zavazuje dílo od zhotovitele převzít a zaplatit za něj cenu za dílo, to vše za podmínek sjednaných dále v této sm</w:t>
      </w:r>
      <w:r w:rsidR="000813E8">
        <w:rPr>
          <w:rFonts w:asciiTheme="minorHAnsi" w:hAnsiTheme="minorHAnsi" w:cs="Times New Roman"/>
        </w:rPr>
        <w:t>louvě. Dílem dle této smlouvy jsou</w:t>
      </w:r>
    </w:p>
    <w:p w14:paraId="5AC8D3F8" w14:textId="2D926B6A" w:rsidR="00B65DD7" w:rsidRPr="005E0968" w:rsidRDefault="000813E8" w:rsidP="00B65DD7">
      <w:pPr>
        <w:spacing w:after="120" w:line="240" w:lineRule="atLeast"/>
        <w:ind w:left="539"/>
        <w:jc w:val="both"/>
        <w:rPr>
          <w:rFonts w:asciiTheme="minorHAnsi" w:hAnsiTheme="minorHAnsi" w:cs="Times New Roman"/>
        </w:rPr>
      </w:pPr>
      <w:r w:rsidRPr="000813E8">
        <w:rPr>
          <w:rFonts w:asciiTheme="minorHAnsi" w:hAnsiTheme="minorHAnsi" w:cs="Times New Roman"/>
          <w:b/>
        </w:rPr>
        <w:t xml:space="preserve">Sadové úpravy na Smetanově náměstí </w:t>
      </w:r>
    </w:p>
    <w:p w14:paraId="19EB154F" w14:textId="5F11846E" w:rsidR="000B5224" w:rsidRPr="000B5224" w:rsidRDefault="00330321" w:rsidP="000B5224">
      <w:pPr>
        <w:spacing w:after="120" w:line="240" w:lineRule="atLeast"/>
        <w:ind w:left="567" w:hanging="567"/>
        <w:jc w:val="both"/>
        <w:rPr>
          <w:rFonts w:asciiTheme="minorHAnsi" w:hAnsiTheme="minorHAnsi" w:cs="Times New Roman"/>
        </w:rPr>
      </w:pPr>
      <w:r>
        <w:rPr>
          <w:rFonts w:asciiTheme="minorHAnsi" w:hAnsiTheme="minorHAnsi" w:cs="Times New Roman"/>
        </w:rPr>
        <w:t>2.2</w:t>
      </w:r>
      <w:r w:rsidR="00520FB9" w:rsidRPr="005E0968">
        <w:rPr>
          <w:rFonts w:asciiTheme="minorHAnsi" w:hAnsiTheme="minorHAnsi" w:cs="Times New Roman"/>
        </w:rPr>
        <w:tab/>
      </w:r>
      <w:r w:rsidR="003A20CC" w:rsidRPr="005E0968">
        <w:rPr>
          <w:rFonts w:asciiTheme="minorHAnsi" w:hAnsiTheme="minorHAnsi" w:cs="Times New Roman"/>
        </w:rPr>
        <w:t xml:space="preserve">Předmětem díla je </w:t>
      </w:r>
      <w:r w:rsidR="000B5224" w:rsidRPr="000B5224">
        <w:rPr>
          <w:rFonts w:asciiTheme="minorHAnsi" w:hAnsiTheme="minorHAnsi" w:cs="Times New Roman"/>
        </w:rPr>
        <w:t>realizace sadových úprav – založení trvalkových záhonů vč. výsadby tří dřevin a keřů  - na Smetanově náměstí. Dojde k odstranění stávajících přestárlých výsad</w:t>
      </w:r>
      <w:r w:rsidR="00A4313A">
        <w:rPr>
          <w:rFonts w:asciiTheme="minorHAnsi" w:hAnsiTheme="minorHAnsi" w:cs="Times New Roman"/>
        </w:rPr>
        <w:t>eb jalovců a růží před budovou D</w:t>
      </w:r>
      <w:r w:rsidR="000B5224" w:rsidRPr="000B5224">
        <w:rPr>
          <w:rFonts w:asciiTheme="minorHAnsi" w:hAnsiTheme="minorHAnsi" w:cs="Times New Roman"/>
        </w:rPr>
        <w:t xml:space="preserve">ivadla Antonína Dvořáka a následné realizaci dvou trvalkových záhonů, jednoho v parteru v ploše u parkoviště </w:t>
      </w:r>
      <w:proofErr w:type="spellStart"/>
      <w:r w:rsidR="000B5224" w:rsidRPr="000B5224">
        <w:rPr>
          <w:rFonts w:asciiTheme="minorHAnsi" w:hAnsiTheme="minorHAnsi" w:cs="Times New Roman"/>
        </w:rPr>
        <w:t>Knihcentra</w:t>
      </w:r>
      <w:proofErr w:type="spellEnd"/>
      <w:r w:rsidR="000B5224" w:rsidRPr="000B5224">
        <w:rPr>
          <w:rFonts w:asciiTheme="minorHAnsi" w:hAnsiTheme="minorHAnsi" w:cs="Times New Roman"/>
        </w:rPr>
        <w:t xml:space="preserve"> a druhého v parteru v ploše před budovou </w:t>
      </w:r>
      <w:r w:rsidR="00A4313A">
        <w:rPr>
          <w:rFonts w:asciiTheme="minorHAnsi" w:hAnsiTheme="minorHAnsi" w:cs="Times New Roman"/>
        </w:rPr>
        <w:t>D</w:t>
      </w:r>
      <w:r w:rsidR="000B5224" w:rsidRPr="000B5224">
        <w:rPr>
          <w:rFonts w:asciiTheme="minorHAnsi" w:hAnsiTheme="minorHAnsi" w:cs="Times New Roman"/>
        </w:rPr>
        <w:t xml:space="preserve">ivadla Antonína Dvořáka.  </w:t>
      </w:r>
    </w:p>
    <w:p w14:paraId="3AE7F4AF" w14:textId="7A11E5E5" w:rsidR="00585A56" w:rsidRPr="005E0968" w:rsidRDefault="00585A56" w:rsidP="00585A56">
      <w:pPr>
        <w:spacing w:after="120" w:line="240" w:lineRule="atLeast"/>
        <w:ind w:left="567" w:hanging="567"/>
        <w:jc w:val="both"/>
        <w:rPr>
          <w:rFonts w:asciiTheme="minorHAnsi" w:hAnsiTheme="minorHAnsi" w:cs="Times New Roman"/>
        </w:rPr>
      </w:pPr>
      <w:r w:rsidRPr="005E0968">
        <w:rPr>
          <w:rFonts w:asciiTheme="minorHAnsi" w:hAnsiTheme="minorHAnsi" w:cs="Times New Roman"/>
        </w:rPr>
        <w:t>2.</w:t>
      </w:r>
      <w:r w:rsidR="00330321">
        <w:rPr>
          <w:rFonts w:asciiTheme="minorHAnsi" w:hAnsiTheme="minorHAnsi" w:cs="Times New Roman"/>
        </w:rPr>
        <w:t>3</w:t>
      </w:r>
      <w:r w:rsidRPr="005E0968">
        <w:rPr>
          <w:rFonts w:asciiTheme="minorHAnsi" w:hAnsiTheme="minorHAnsi" w:cs="Times New Roman"/>
        </w:rPr>
        <w:t xml:space="preserve"> </w:t>
      </w:r>
      <w:r w:rsidRPr="005E0968">
        <w:rPr>
          <w:rFonts w:asciiTheme="minorHAnsi" w:hAnsiTheme="minorHAnsi" w:cs="Times New Roman"/>
        </w:rPr>
        <w:tab/>
        <w:t xml:space="preserve">Předmět plnění provede zhotovitel </w:t>
      </w:r>
      <w:r w:rsidR="000B5224">
        <w:rPr>
          <w:rFonts w:asciiTheme="minorHAnsi" w:hAnsiTheme="minorHAnsi" w:cs="Times New Roman"/>
        </w:rPr>
        <w:t xml:space="preserve">dle projektové dokumentace </w:t>
      </w:r>
      <w:r w:rsidR="000B5224" w:rsidRPr="000B5224">
        <w:rPr>
          <w:rFonts w:asciiTheme="minorHAnsi" w:hAnsiTheme="minorHAnsi" w:cs="Times New Roman"/>
        </w:rPr>
        <w:t>zpracované Ing. Magdou Cigánkovou Fialovou, autorizovanou krajinářskou architektkou</w:t>
      </w:r>
      <w:r w:rsidR="000B5224">
        <w:rPr>
          <w:rFonts w:asciiTheme="minorHAnsi" w:hAnsiTheme="minorHAnsi" w:cs="Times New Roman"/>
        </w:rPr>
        <w:t xml:space="preserve">, </w:t>
      </w:r>
      <w:r w:rsidR="005A3D5C" w:rsidRPr="005A3D5C">
        <w:rPr>
          <w:rFonts w:asciiTheme="minorHAnsi" w:hAnsiTheme="minorHAnsi" w:cs="Times New Roman"/>
        </w:rPr>
        <w:t>která byla součástí zadávacích podmínek zadávacího řízení na výběr zhotovitele</w:t>
      </w:r>
      <w:r w:rsidR="005A3D5C">
        <w:rPr>
          <w:rFonts w:asciiTheme="minorHAnsi" w:hAnsiTheme="minorHAnsi" w:cs="Times New Roman"/>
        </w:rPr>
        <w:t>.</w:t>
      </w:r>
    </w:p>
    <w:p w14:paraId="434970C8" w14:textId="36A8A0CA" w:rsidR="00CA184F" w:rsidRPr="005E0968" w:rsidRDefault="00330321" w:rsidP="009F640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after="120" w:line="240" w:lineRule="atLeast"/>
        <w:ind w:left="567" w:hanging="567"/>
        <w:jc w:val="both"/>
        <w:rPr>
          <w:rFonts w:asciiTheme="minorHAnsi" w:eastAsia="Calibri" w:hAnsiTheme="minorHAnsi" w:cs="Times New Roman"/>
          <w:sz w:val="22"/>
          <w:szCs w:val="22"/>
          <w:lang w:eastAsia="en-US"/>
        </w:rPr>
      </w:pPr>
      <w:r>
        <w:rPr>
          <w:rFonts w:asciiTheme="minorHAnsi" w:eastAsia="Calibri" w:hAnsiTheme="minorHAnsi" w:cs="Times New Roman"/>
          <w:sz w:val="22"/>
          <w:szCs w:val="22"/>
          <w:lang w:eastAsia="en-US"/>
        </w:rPr>
        <w:t>2.</w:t>
      </w:r>
      <w:r w:rsidR="00813406">
        <w:rPr>
          <w:rFonts w:asciiTheme="minorHAnsi" w:eastAsia="Calibri" w:hAnsiTheme="minorHAnsi" w:cs="Times New Roman"/>
          <w:sz w:val="22"/>
          <w:szCs w:val="22"/>
          <w:lang w:eastAsia="en-US"/>
        </w:rPr>
        <w:t>4</w:t>
      </w:r>
      <w:r w:rsidR="00CA184F" w:rsidRPr="005E0968">
        <w:rPr>
          <w:rFonts w:asciiTheme="minorHAnsi" w:eastAsia="Calibri" w:hAnsiTheme="minorHAnsi" w:cs="Times New Roman"/>
          <w:sz w:val="22"/>
          <w:szCs w:val="22"/>
          <w:lang w:eastAsia="en-US"/>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14:paraId="52CBA509" w14:textId="4E5C2AA2" w:rsidR="00B125EF" w:rsidRPr="000B5224" w:rsidRDefault="00B125EF" w:rsidP="000B5224">
      <w:pPr>
        <w:spacing w:after="120" w:line="240" w:lineRule="atLeast"/>
        <w:ind w:left="539" w:hanging="539"/>
        <w:jc w:val="both"/>
        <w:rPr>
          <w:rFonts w:cs="Times New Roman"/>
          <w:b/>
        </w:rPr>
      </w:pPr>
      <w:r>
        <w:rPr>
          <w:rFonts w:cs="Times New Roman"/>
        </w:rPr>
        <w:t>2.</w:t>
      </w:r>
      <w:r w:rsidR="00813406">
        <w:rPr>
          <w:rFonts w:cs="Times New Roman"/>
        </w:rPr>
        <w:t>5</w:t>
      </w:r>
      <w:r>
        <w:rPr>
          <w:rFonts w:cs="Times New Roman"/>
        </w:rPr>
        <w:tab/>
      </w:r>
      <w:r w:rsidRPr="003F1973">
        <w:rPr>
          <w:rFonts w:cs="Times New Roman"/>
        </w:rPr>
        <w:t xml:space="preserve">Smluvní strany souhlasně konstatují, že tato smlouva je uzavřena na základě </w:t>
      </w:r>
      <w:r>
        <w:rPr>
          <w:rFonts w:cs="Times New Roman"/>
        </w:rPr>
        <w:t>zadávacího</w:t>
      </w:r>
      <w:r w:rsidRPr="003F1973">
        <w:rPr>
          <w:rFonts w:cs="Times New Roman"/>
        </w:rPr>
        <w:t xml:space="preserve"> řízení</w:t>
      </w:r>
      <w:r>
        <w:rPr>
          <w:rFonts w:cs="Times New Roman"/>
        </w:rPr>
        <w:t xml:space="preserve"> k veřejné zakázce </w:t>
      </w:r>
      <w:r w:rsidRPr="009D5821">
        <w:rPr>
          <w:rFonts w:cs="Times New Roman"/>
        </w:rPr>
        <w:t>s </w:t>
      </w:r>
      <w:r w:rsidRPr="00C7060D">
        <w:rPr>
          <w:rFonts w:cs="Times New Roman"/>
        </w:rPr>
        <w:t xml:space="preserve">názvem </w:t>
      </w:r>
      <w:r w:rsidRPr="007110E0">
        <w:rPr>
          <w:rFonts w:cs="Times New Roman"/>
          <w:b/>
        </w:rPr>
        <w:t>„</w:t>
      </w:r>
      <w:r w:rsidR="000B5224" w:rsidRPr="000B5224">
        <w:rPr>
          <w:rFonts w:cs="Times New Roman"/>
          <w:b/>
        </w:rPr>
        <w:t>Sadové úpravy na Smetanově náměstí</w:t>
      </w:r>
      <w:r w:rsidRPr="007110E0">
        <w:rPr>
          <w:rFonts w:cs="Times New Roman"/>
          <w:b/>
        </w:rPr>
        <w:t>“</w:t>
      </w:r>
      <w:r w:rsidRPr="00C7060D">
        <w:rPr>
          <w:rFonts w:cs="Times New Roman"/>
        </w:rPr>
        <w:t>,</w:t>
      </w:r>
      <w:r w:rsidRPr="003F1973">
        <w:rPr>
          <w:rFonts w:cs="Times New Roman"/>
        </w:rPr>
        <w:t xml:space="preserve"> v němž byl zhotovitel objednatelem vybrán. Zadávací podmínky</w:t>
      </w:r>
      <w:r w:rsidR="007A1F99">
        <w:rPr>
          <w:rFonts w:cs="Times New Roman"/>
        </w:rPr>
        <w:t xml:space="preserve"> uvedeného zadávacího řízení, jakož i skutečnosti uvedené v nabídce zhotovitele </w:t>
      </w:r>
      <w:r w:rsidRPr="003F1973">
        <w:rPr>
          <w:rFonts w:cs="Times New Roman"/>
        </w:rPr>
        <w:t>jsou součástí povinností zhotovitele dle</w:t>
      </w:r>
      <w:r>
        <w:rPr>
          <w:rFonts w:cs="Times New Roman"/>
        </w:rPr>
        <w:t xml:space="preserve"> </w:t>
      </w:r>
      <w:r w:rsidRPr="003F1973">
        <w:rPr>
          <w:rFonts w:cs="Times New Roman"/>
        </w:rPr>
        <w:t>této smlouvy a zhotovitel se výslovně zavazuje tyto podmínky dodržovat.</w:t>
      </w:r>
      <w:r>
        <w:rPr>
          <w:rFonts w:cs="Times New Roman"/>
        </w:rPr>
        <w:t xml:space="preserve"> </w:t>
      </w:r>
    </w:p>
    <w:p w14:paraId="6CD2C623" w14:textId="77777777" w:rsidR="00947E7E" w:rsidRDefault="00947E7E" w:rsidP="00947E7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Theme="minorHAnsi" w:hAnsiTheme="minorHAnsi" w:cs="Arial"/>
          <w:b/>
          <w:bCs/>
          <w:sz w:val="22"/>
          <w:szCs w:val="22"/>
        </w:rPr>
      </w:pPr>
    </w:p>
    <w:p w14:paraId="0A228D19" w14:textId="77777777" w:rsidR="00CA184F" w:rsidRPr="00472FAC" w:rsidRDefault="00CA184F" w:rsidP="009F640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Článek III</w:t>
      </w:r>
    </w:p>
    <w:p w14:paraId="4A4B16D8" w14:textId="320D5A33" w:rsidR="00792F01" w:rsidRPr="00472FAC" w:rsidRDefault="00CA184F" w:rsidP="00D911C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Cena za dílo</w:t>
      </w:r>
    </w:p>
    <w:p w14:paraId="0DCDE144" w14:textId="4BCAEBA0" w:rsidR="00CA184F" w:rsidRDefault="00CA184F" w:rsidP="0078367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536"/>
        </w:tabs>
        <w:spacing w:line="240" w:lineRule="atLeast"/>
        <w:ind w:left="567" w:hanging="567"/>
        <w:jc w:val="both"/>
        <w:rPr>
          <w:rFonts w:asciiTheme="minorHAnsi" w:hAnsiTheme="minorHAnsi" w:cs="Times New Roman"/>
          <w:sz w:val="22"/>
          <w:szCs w:val="22"/>
        </w:rPr>
      </w:pPr>
      <w:r w:rsidRPr="005E0968">
        <w:rPr>
          <w:rFonts w:asciiTheme="minorHAnsi" w:hAnsiTheme="minorHAnsi" w:cs="Times New Roman"/>
          <w:sz w:val="22"/>
          <w:szCs w:val="22"/>
        </w:rPr>
        <w:t>3.1</w:t>
      </w:r>
      <w:r w:rsidR="00FD3AF2" w:rsidRPr="005E0968">
        <w:rPr>
          <w:rFonts w:asciiTheme="minorHAnsi" w:hAnsiTheme="minorHAnsi" w:cs="Times New Roman"/>
          <w:sz w:val="22"/>
          <w:szCs w:val="22"/>
        </w:rPr>
        <w:tab/>
      </w:r>
      <w:r w:rsidRPr="005E0968">
        <w:rPr>
          <w:rFonts w:asciiTheme="minorHAnsi" w:hAnsiTheme="minorHAnsi" w:cs="Times New Roman"/>
          <w:sz w:val="22"/>
          <w:szCs w:val="22"/>
        </w:rPr>
        <w:t>Smluvní strany se dohodly na cen</w:t>
      </w:r>
      <w:r w:rsidR="00F63E80">
        <w:rPr>
          <w:rFonts w:asciiTheme="minorHAnsi" w:hAnsiTheme="minorHAnsi" w:cs="Times New Roman"/>
          <w:sz w:val="22"/>
          <w:szCs w:val="22"/>
        </w:rPr>
        <w:t>ě za dílo specifikované v čl.</w:t>
      </w:r>
      <w:r w:rsidRPr="005E0968">
        <w:rPr>
          <w:rFonts w:asciiTheme="minorHAnsi" w:hAnsiTheme="minorHAnsi" w:cs="Times New Roman"/>
          <w:sz w:val="22"/>
          <w:szCs w:val="22"/>
        </w:rPr>
        <w:t xml:space="preserve"> II této smlouvy tak, že cena za</w:t>
      </w:r>
      <w:r w:rsidR="0078367A" w:rsidRPr="005E0968">
        <w:rPr>
          <w:rFonts w:asciiTheme="minorHAnsi" w:hAnsiTheme="minorHAnsi" w:cs="Times New Roman"/>
          <w:sz w:val="22"/>
          <w:szCs w:val="22"/>
        </w:rPr>
        <w:t> </w:t>
      </w:r>
      <w:r w:rsidRPr="005E0968">
        <w:rPr>
          <w:rFonts w:asciiTheme="minorHAnsi" w:hAnsiTheme="minorHAnsi" w:cs="Times New Roman"/>
          <w:sz w:val="22"/>
          <w:szCs w:val="22"/>
        </w:rPr>
        <w:t xml:space="preserve">provedené dílo je stanovena dohodou smluvních stran a činí: </w:t>
      </w:r>
    </w:p>
    <w:p w14:paraId="32834D56" w14:textId="77777777" w:rsidR="00485D30" w:rsidRPr="005E0968" w:rsidRDefault="00485D30" w:rsidP="0078367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536"/>
        </w:tabs>
        <w:spacing w:line="240" w:lineRule="atLeast"/>
        <w:ind w:left="567" w:hanging="567"/>
        <w:jc w:val="both"/>
        <w:rPr>
          <w:rFonts w:asciiTheme="minorHAnsi" w:hAnsiTheme="minorHAnsi" w:cs="Times New Roman"/>
          <w:sz w:val="22"/>
          <w:szCs w:val="22"/>
        </w:rPr>
      </w:pPr>
    </w:p>
    <w:p w14:paraId="1F6A4E7A" w14:textId="7C631839" w:rsidR="00485D30" w:rsidRPr="00485D30" w:rsidRDefault="003A20CC" w:rsidP="00485D3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536"/>
        </w:tabs>
        <w:spacing w:line="240" w:lineRule="atLeast"/>
        <w:ind w:left="567" w:hanging="567"/>
        <w:rPr>
          <w:rFonts w:asciiTheme="minorHAnsi" w:hAnsiTheme="minorHAnsi" w:cs="Times New Roman"/>
          <w:b/>
          <w:sz w:val="22"/>
          <w:szCs w:val="22"/>
        </w:rPr>
      </w:pPr>
      <w:r w:rsidRPr="005E0968">
        <w:rPr>
          <w:rFonts w:asciiTheme="minorHAnsi" w:hAnsiTheme="minorHAnsi" w:cs="Times New Roman"/>
          <w:sz w:val="22"/>
          <w:szCs w:val="22"/>
        </w:rPr>
        <w:tab/>
      </w:r>
      <w:r w:rsidR="004A0BB7" w:rsidRPr="00485D30">
        <w:rPr>
          <w:rFonts w:asciiTheme="minorHAnsi" w:hAnsiTheme="minorHAnsi" w:cs="Times New Roman"/>
          <w:b/>
          <w:sz w:val="22"/>
          <w:szCs w:val="22"/>
          <w:highlight w:val="yellow"/>
        </w:rPr>
        <w:t>Cena bez DPH:</w:t>
      </w:r>
    </w:p>
    <w:p w14:paraId="2F862028" w14:textId="4C51705E" w:rsidR="004A0BB7" w:rsidRPr="00485D30" w:rsidRDefault="00485D30" w:rsidP="00FD3AF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536"/>
        </w:tabs>
        <w:spacing w:line="240" w:lineRule="atLeast"/>
        <w:ind w:left="567" w:hanging="567"/>
        <w:rPr>
          <w:rFonts w:asciiTheme="minorHAnsi" w:hAnsiTheme="minorHAnsi" w:cs="Times New Roman"/>
          <w:b/>
          <w:sz w:val="22"/>
          <w:szCs w:val="22"/>
        </w:rPr>
      </w:pPr>
      <w:r w:rsidRPr="00485D30">
        <w:rPr>
          <w:rFonts w:asciiTheme="minorHAnsi" w:hAnsiTheme="minorHAnsi" w:cs="Times New Roman"/>
          <w:b/>
          <w:sz w:val="22"/>
          <w:szCs w:val="22"/>
        </w:rPr>
        <w:tab/>
      </w:r>
    </w:p>
    <w:p w14:paraId="6B509C04" w14:textId="77777777" w:rsidR="00485D30" w:rsidRPr="00485D30" w:rsidRDefault="004A0BB7" w:rsidP="009F640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536"/>
        </w:tabs>
        <w:spacing w:line="240" w:lineRule="atLeast"/>
        <w:ind w:left="567" w:hanging="567"/>
        <w:rPr>
          <w:rFonts w:asciiTheme="minorHAnsi" w:hAnsiTheme="minorHAnsi" w:cs="Times New Roman"/>
          <w:b/>
          <w:sz w:val="22"/>
          <w:szCs w:val="22"/>
        </w:rPr>
      </w:pPr>
      <w:r w:rsidRPr="00485D30">
        <w:rPr>
          <w:rFonts w:asciiTheme="minorHAnsi" w:hAnsiTheme="minorHAnsi" w:cs="Times New Roman"/>
          <w:b/>
          <w:sz w:val="22"/>
          <w:szCs w:val="22"/>
        </w:rPr>
        <w:tab/>
      </w:r>
      <w:r w:rsidRPr="00485D30">
        <w:rPr>
          <w:rFonts w:asciiTheme="minorHAnsi" w:hAnsiTheme="minorHAnsi" w:cs="Times New Roman"/>
          <w:b/>
          <w:sz w:val="22"/>
          <w:szCs w:val="22"/>
          <w:highlight w:val="yellow"/>
        </w:rPr>
        <w:t>DPH:</w:t>
      </w:r>
    </w:p>
    <w:p w14:paraId="478C5C46" w14:textId="0E7E2571" w:rsidR="004A0BB7" w:rsidRPr="00485D30" w:rsidRDefault="00FB5AA2" w:rsidP="009F640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4536"/>
        </w:tabs>
        <w:spacing w:line="240" w:lineRule="atLeast"/>
        <w:ind w:left="567" w:hanging="567"/>
        <w:rPr>
          <w:rFonts w:asciiTheme="minorHAnsi" w:hAnsiTheme="minorHAnsi" w:cs="Times New Roman"/>
          <w:b/>
          <w:sz w:val="22"/>
          <w:szCs w:val="22"/>
        </w:rPr>
      </w:pPr>
      <w:r w:rsidRPr="00485D30">
        <w:rPr>
          <w:rFonts w:asciiTheme="minorHAnsi" w:hAnsiTheme="minorHAnsi" w:cs="Times New Roman"/>
          <w:b/>
          <w:sz w:val="22"/>
          <w:szCs w:val="22"/>
        </w:rPr>
        <w:tab/>
      </w:r>
    </w:p>
    <w:p w14:paraId="6EBCB6AE" w14:textId="41C8886A" w:rsidR="00CA184F" w:rsidRPr="00485D30" w:rsidRDefault="004A0BB7" w:rsidP="009F640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 w:val="left" w:pos="4536"/>
        </w:tabs>
        <w:spacing w:line="240" w:lineRule="atLeast"/>
        <w:ind w:left="567" w:hanging="567"/>
        <w:rPr>
          <w:rFonts w:asciiTheme="minorHAnsi" w:hAnsiTheme="minorHAnsi" w:cs="Times New Roman"/>
          <w:b/>
          <w:sz w:val="22"/>
          <w:szCs w:val="22"/>
        </w:rPr>
      </w:pPr>
      <w:r w:rsidRPr="00485D30">
        <w:rPr>
          <w:rFonts w:asciiTheme="minorHAnsi" w:hAnsiTheme="minorHAnsi" w:cs="Times New Roman"/>
          <w:b/>
          <w:sz w:val="22"/>
          <w:szCs w:val="22"/>
        </w:rPr>
        <w:tab/>
      </w:r>
      <w:r w:rsidRPr="00485D30">
        <w:rPr>
          <w:rFonts w:asciiTheme="minorHAnsi" w:hAnsiTheme="minorHAnsi" w:cs="Times New Roman"/>
          <w:b/>
          <w:sz w:val="22"/>
          <w:szCs w:val="22"/>
          <w:highlight w:val="yellow"/>
        </w:rPr>
        <w:t>Cena včetně DPH:</w:t>
      </w:r>
      <w:r w:rsidRPr="00485D30">
        <w:rPr>
          <w:rFonts w:asciiTheme="minorHAnsi" w:hAnsiTheme="minorHAnsi" w:cs="Times New Roman"/>
          <w:b/>
          <w:sz w:val="22"/>
          <w:szCs w:val="22"/>
        </w:rPr>
        <w:t xml:space="preserve">  </w:t>
      </w:r>
    </w:p>
    <w:p w14:paraId="452629E4" w14:textId="77777777" w:rsidR="00485D30" w:rsidRDefault="00485D30" w:rsidP="009F640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 w:val="left" w:pos="4536"/>
        </w:tabs>
        <w:spacing w:line="240" w:lineRule="atLeast"/>
        <w:ind w:left="567" w:hanging="567"/>
        <w:rPr>
          <w:rFonts w:asciiTheme="minorHAnsi" w:hAnsiTheme="minorHAnsi" w:cs="Times New Roman"/>
          <w:sz w:val="22"/>
          <w:szCs w:val="22"/>
        </w:rPr>
      </w:pPr>
    </w:p>
    <w:p w14:paraId="1AD44083" w14:textId="12A933A1" w:rsidR="00485D30" w:rsidRPr="00485D30" w:rsidRDefault="00485D30" w:rsidP="00485D30">
      <w:pPr>
        <w:ind w:left="567"/>
        <w:rPr>
          <w:rFonts w:eastAsia="Times New Roman" w:cs="Times New Roman"/>
          <w:i/>
          <w:lang w:eastAsia="cs-CZ"/>
        </w:rPr>
      </w:pPr>
      <w:r w:rsidRPr="00485D30">
        <w:rPr>
          <w:rFonts w:eastAsia="Times New Roman" w:cs="Times New Roman"/>
          <w:i/>
          <w:highlight w:val="yellow"/>
          <w:lang w:eastAsia="cs-CZ"/>
        </w:rPr>
        <w:t>(doplní zhotovitel</w:t>
      </w:r>
      <w:r w:rsidR="000813E8">
        <w:rPr>
          <w:rFonts w:eastAsia="Times New Roman" w:cs="Times New Roman"/>
          <w:i/>
          <w:highlight w:val="yellow"/>
          <w:lang w:eastAsia="cs-CZ"/>
        </w:rPr>
        <w:t xml:space="preserve"> – výše DPH, jakož i cena vč. DPH bude zaokrouhlena na dvě desetinná místa)</w:t>
      </w:r>
    </w:p>
    <w:p w14:paraId="428C8E96" w14:textId="762E46EB" w:rsidR="00CA184F" w:rsidRPr="005E0968" w:rsidRDefault="00CA184F" w:rsidP="009F6404">
      <w:pPr>
        <w:pStyle w:val="Zkladntextodsazen"/>
        <w:spacing w:line="240" w:lineRule="atLeast"/>
        <w:ind w:left="567" w:hanging="567"/>
        <w:jc w:val="both"/>
        <w:rPr>
          <w:rFonts w:asciiTheme="minorHAnsi" w:hAnsiTheme="minorHAnsi"/>
        </w:rPr>
      </w:pPr>
      <w:r w:rsidRPr="005E0968">
        <w:rPr>
          <w:rFonts w:asciiTheme="minorHAnsi" w:hAnsiTheme="minorHAnsi"/>
        </w:rPr>
        <w:t>3.2</w:t>
      </w:r>
      <w:r w:rsidR="00FD3AF2" w:rsidRPr="005E0968">
        <w:rPr>
          <w:rFonts w:asciiTheme="minorHAnsi" w:hAnsiTheme="minorHAnsi"/>
        </w:rPr>
        <w:tab/>
      </w:r>
      <w:r w:rsidR="00B125EF" w:rsidRPr="00C1342E">
        <w:t>Cena bez DPH je dohodnuta jako cena nejvýše přípustná</w:t>
      </w:r>
      <w:r w:rsidR="00B125EF">
        <w:t>,</w:t>
      </w:r>
      <w:r w:rsidR="00B125EF" w:rsidRPr="00C1342E">
        <w:t xml:space="preserve"> plat</w:t>
      </w:r>
      <w:r w:rsidR="00B125EF">
        <w:t>ná</w:t>
      </w:r>
      <w:r w:rsidR="00B125EF" w:rsidRPr="00C1342E">
        <w:t xml:space="preserve"> po celou dobu účinnosti</w:t>
      </w:r>
      <w:r w:rsidR="00B125EF">
        <w:t xml:space="preserve"> této</w:t>
      </w:r>
      <w:r w:rsidR="00B125EF" w:rsidRPr="00C1342E">
        <w:t xml:space="preserve"> smlouvy</w:t>
      </w:r>
      <w:r w:rsidR="00B125EF">
        <w:t xml:space="preserve"> a zahrnující </w:t>
      </w:r>
      <w:r w:rsidR="00B125EF" w:rsidRPr="00C1342E">
        <w:t>veškeré náklady</w:t>
      </w:r>
      <w:r w:rsidR="00B125EF">
        <w:t xml:space="preserve"> zhotovitele</w:t>
      </w:r>
      <w:r w:rsidR="00B125EF" w:rsidRPr="00C1342E">
        <w:t xml:space="preserve"> nutné k ř</w:t>
      </w:r>
      <w:r w:rsidR="00B125EF">
        <w:t xml:space="preserve">ádnému provedení díla dle </w:t>
      </w:r>
      <w:r w:rsidR="00B125EF" w:rsidRPr="00C1342E">
        <w:t>této smlouvy v para</w:t>
      </w:r>
      <w:r w:rsidR="00B125EF">
        <w:t>metrech předepsaných z</w:t>
      </w:r>
      <w:r w:rsidR="00B125EF" w:rsidRPr="00C1342E">
        <w:t>adávací</w:t>
      </w:r>
      <w:r w:rsidR="00B125EF">
        <w:t>mi podmínkami, nabídkou zhotovitele podanou v zadávacím řízení</w:t>
      </w:r>
      <w:r w:rsidR="00B125EF" w:rsidRPr="00C1342E">
        <w:t xml:space="preserve"> a touto smlouvou</w:t>
      </w:r>
      <w:r w:rsidR="00B125EF">
        <w:t>.</w:t>
      </w:r>
    </w:p>
    <w:p w14:paraId="6F3F9243" w14:textId="74DB1151" w:rsidR="00F81C32" w:rsidRPr="00F81C32" w:rsidRDefault="00CA184F" w:rsidP="00F81C32">
      <w:pPr>
        <w:pStyle w:val="Zkladntextodsazen"/>
        <w:spacing w:line="240" w:lineRule="atLeast"/>
        <w:ind w:left="567" w:hanging="567"/>
        <w:jc w:val="both"/>
      </w:pPr>
      <w:r w:rsidRPr="005E0968">
        <w:rPr>
          <w:rFonts w:asciiTheme="minorHAnsi" w:hAnsiTheme="minorHAnsi"/>
        </w:rPr>
        <w:t>3.3</w:t>
      </w:r>
      <w:r w:rsidRPr="005E0968">
        <w:rPr>
          <w:rFonts w:asciiTheme="minorHAnsi" w:hAnsiTheme="minorHAnsi"/>
        </w:rPr>
        <w:tab/>
        <w:t xml:space="preserve">Daň z přidané hodnoty bude účtována ve výši dle předpisů platných ke dni zdanitelného plnění a vyplývá-li to z platné legislativy. </w:t>
      </w:r>
      <w:r w:rsidR="00F81C32">
        <w:t>O změně sazby DPH není třeba uzavírat dodatek této smlouvy</w:t>
      </w:r>
      <w:r w:rsidR="00F81C32" w:rsidRPr="00C1342E">
        <w:t xml:space="preserve">. </w:t>
      </w:r>
      <w:r w:rsidRPr="005E0968">
        <w:rPr>
          <w:rFonts w:asciiTheme="minorHAnsi" w:hAnsiTheme="minorHAnsi"/>
        </w:rPr>
        <w:t>Zhotovitel odpovídá za to, že sazba daně z přidané hodnoty je stanovena v souladu s platnými právními předpisy.</w:t>
      </w:r>
      <w:r w:rsidR="00F81C32" w:rsidRPr="00F81C32">
        <w:t xml:space="preserve"> Prokáže-li se v budoucnu, že zhotovitel stanovil sazby v rozporu s příslušnými právními předpisy, nese veškeré tímto vzniklé náklady zhotovitel a celková cena vč. DPH zůstává nezměněna.</w:t>
      </w:r>
    </w:p>
    <w:p w14:paraId="169C001C" w14:textId="6264251C" w:rsidR="00CA184F" w:rsidRDefault="00CA184F" w:rsidP="009F6404">
      <w:pPr>
        <w:pStyle w:val="Zkladntextodsazen"/>
        <w:spacing w:line="240" w:lineRule="atLeast"/>
        <w:ind w:left="567" w:hanging="567"/>
        <w:jc w:val="both"/>
        <w:rPr>
          <w:rFonts w:asciiTheme="minorHAnsi" w:hAnsiTheme="minorHAnsi"/>
        </w:rPr>
      </w:pPr>
      <w:r w:rsidRPr="005E0968">
        <w:rPr>
          <w:rFonts w:asciiTheme="minorHAnsi" w:hAnsiTheme="minorHAnsi"/>
        </w:rPr>
        <w:t>3.4</w:t>
      </w:r>
      <w:r w:rsidRPr="005E0968">
        <w:rPr>
          <w:rFonts w:asciiTheme="minorHAnsi" w:hAnsiTheme="minorHAnsi"/>
        </w:rPr>
        <w:tab/>
        <w:t xml:space="preserve">Objednatel </w:t>
      </w:r>
      <w:r w:rsidRPr="005E0968">
        <w:rPr>
          <w:rFonts w:asciiTheme="minorHAnsi" w:hAnsiTheme="minorHAnsi"/>
          <w:snapToGrid w:val="0"/>
        </w:rPr>
        <w:t xml:space="preserve">prohlašuje, že uvedené plnění </w:t>
      </w:r>
      <w:r w:rsidR="00D631EA" w:rsidRPr="005E0968">
        <w:rPr>
          <w:rFonts w:asciiTheme="minorHAnsi" w:hAnsiTheme="minorHAnsi"/>
          <w:snapToGrid w:val="0"/>
        </w:rPr>
        <w:t>ne</w:t>
      </w:r>
      <w:r w:rsidRPr="005E0968">
        <w:rPr>
          <w:rFonts w:asciiTheme="minorHAnsi" w:hAnsiTheme="minorHAnsi"/>
          <w:snapToGrid w:val="0"/>
        </w:rPr>
        <w:t xml:space="preserve">bude používáno k ekonomické činnosti a ve smyslu informace Generálního finančního ředitelství a Ministerstva financí České republiky </w:t>
      </w:r>
      <w:r w:rsidR="006D2E6D" w:rsidRPr="005E0968">
        <w:rPr>
          <w:rFonts w:asciiTheme="minorHAnsi" w:hAnsiTheme="minorHAnsi"/>
          <w:snapToGrid w:val="0"/>
        </w:rPr>
        <w:br/>
      </w:r>
      <w:r w:rsidRPr="005E0968">
        <w:rPr>
          <w:rFonts w:asciiTheme="minorHAnsi" w:hAnsiTheme="minorHAnsi"/>
          <w:snapToGrid w:val="0"/>
        </w:rPr>
        <w:lastRenderedPageBreak/>
        <w:t xml:space="preserve">ze dne 9. 11. 2011 </w:t>
      </w:r>
      <w:r w:rsidR="00D631EA" w:rsidRPr="005E0968">
        <w:rPr>
          <w:rFonts w:asciiTheme="minorHAnsi" w:hAnsiTheme="minorHAnsi"/>
          <w:snapToGrid w:val="0"/>
        </w:rPr>
        <w:t>ne</w:t>
      </w:r>
      <w:r w:rsidRPr="005E0968">
        <w:rPr>
          <w:rFonts w:asciiTheme="minorHAnsi" w:hAnsiTheme="minorHAnsi"/>
          <w:snapToGrid w:val="0"/>
        </w:rPr>
        <w:t xml:space="preserve">bude pro výše uvedenou dodávku aplikován režim přenesení daňové povinnosti </w:t>
      </w:r>
      <w:r w:rsidR="006D2E6D" w:rsidRPr="005E0968">
        <w:rPr>
          <w:rFonts w:asciiTheme="minorHAnsi" w:hAnsiTheme="minorHAnsi"/>
          <w:snapToGrid w:val="0"/>
        </w:rPr>
        <w:br/>
      </w:r>
      <w:r w:rsidRPr="005E0968">
        <w:rPr>
          <w:rFonts w:asciiTheme="minorHAnsi" w:hAnsiTheme="minorHAnsi"/>
          <w:snapToGrid w:val="0"/>
        </w:rPr>
        <w:t xml:space="preserve">dle § 92a zákona </w:t>
      </w:r>
      <w:r w:rsidRPr="005E0968">
        <w:rPr>
          <w:rFonts w:asciiTheme="minorHAnsi" w:hAnsiTheme="minorHAnsi"/>
        </w:rPr>
        <w:t>235/2004 Sb., o dani z přidané hodnoty, ve znění pozdějších předpisů, dále jen „zákon o DPH“</w:t>
      </w:r>
      <w:r w:rsidRPr="005E0968">
        <w:rPr>
          <w:rFonts w:asciiTheme="minorHAnsi" w:hAnsiTheme="minorHAnsi"/>
          <w:snapToGrid w:val="0"/>
        </w:rPr>
        <w:t>. Zhotovitel je povinen vystavit za podmínek uvedených v zákoně doklad s náležitostmi dle § 92a odst. 2 zákona o DPH.</w:t>
      </w:r>
      <w:r w:rsidR="00BF3C86" w:rsidRPr="005E0968">
        <w:rPr>
          <w:rFonts w:asciiTheme="minorHAnsi" w:hAnsiTheme="minorHAnsi"/>
        </w:rPr>
        <w:t xml:space="preserve"> </w:t>
      </w:r>
    </w:p>
    <w:p w14:paraId="2315EA6F" w14:textId="28D30675" w:rsidR="004214FF" w:rsidRPr="005E0968" w:rsidRDefault="004214FF" w:rsidP="009F6404">
      <w:pPr>
        <w:pStyle w:val="Zkladntextodsazen"/>
        <w:spacing w:line="240" w:lineRule="atLeast"/>
        <w:ind w:left="567" w:hanging="567"/>
        <w:jc w:val="both"/>
        <w:rPr>
          <w:rFonts w:asciiTheme="minorHAnsi" w:hAnsiTheme="minorHAnsi"/>
        </w:rPr>
      </w:pPr>
      <w:r>
        <w:t>3.5</w:t>
      </w:r>
      <w:r>
        <w:tab/>
      </w:r>
      <w:r w:rsidRPr="00B153D0">
        <w:t>Práce</w:t>
      </w:r>
      <w:r>
        <w:t xml:space="preserve"> rozšiřující</w:t>
      </w:r>
      <w:r w:rsidRPr="00B153D0">
        <w:t xml:space="preserve"> předmět plnění </w:t>
      </w:r>
      <w:r>
        <w:t xml:space="preserve">dle </w:t>
      </w:r>
      <w:r w:rsidRPr="00B153D0">
        <w:t>této smlouvy (vícepráce)</w:t>
      </w:r>
      <w:r>
        <w:t>,</w:t>
      </w:r>
      <w:r w:rsidRPr="00A150F4">
        <w:t xml:space="preserve"> </w:t>
      </w:r>
      <w:r w:rsidRPr="00D7611F">
        <w:t>jakož i práce zmenšující rozsah předmětu plnění dle této smlouvy (</w:t>
      </w:r>
      <w:proofErr w:type="spellStart"/>
      <w:r w:rsidRPr="00D7611F">
        <w:t>méněpráce</w:t>
      </w:r>
      <w:proofErr w:type="spellEnd"/>
      <w:r w:rsidRPr="00D7611F">
        <w:t>),</w:t>
      </w:r>
      <w:r w:rsidRPr="00B153D0">
        <w:t xml:space="preserve"> vyžadují předchozí dohodu smluvních stran formou písemného dodatku k této smlouvě</w:t>
      </w:r>
      <w:r>
        <w:t xml:space="preserve"> uzavřeného v listinné podobě</w:t>
      </w:r>
      <w:r w:rsidRPr="00B153D0">
        <w:t xml:space="preserve">. </w:t>
      </w:r>
      <w:r w:rsidRPr="00D7611F">
        <w:t>Bez uzavření dodatku není zhotovitel oprávněn požadovat jakoukoliv změnu ceny díla.</w:t>
      </w:r>
    </w:p>
    <w:p w14:paraId="392FCBA7" w14:textId="77777777" w:rsidR="00E071B0" w:rsidRPr="005E0968" w:rsidRDefault="00E071B0" w:rsidP="000C5ABF">
      <w:pPr>
        <w:pStyle w:val="Import8"/>
        <w:tabs>
          <w:tab w:val="clear" w:pos="6336"/>
          <w:tab w:val="left" w:pos="3312"/>
        </w:tabs>
        <w:spacing w:line="240" w:lineRule="atLeast"/>
        <w:ind w:left="567" w:hanging="567"/>
        <w:rPr>
          <w:rFonts w:asciiTheme="minorHAnsi" w:hAnsiTheme="minorHAnsi" w:cs="Calibri"/>
          <w:sz w:val="22"/>
          <w:szCs w:val="22"/>
        </w:rPr>
      </w:pPr>
    </w:p>
    <w:p w14:paraId="1905DA46" w14:textId="77777777" w:rsidR="00CA184F" w:rsidRPr="00472FAC" w:rsidRDefault="00CA184F"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Článek IV</w:t>
      </w:r>
    </w:p>
    <w:p w14:paraId="4A9B5331" w14:textId="53431127" w:rsidR="00CC0A38" w:rsidRPr="00472FAC" w:rsidRDefault="00CA184F" w:rsidP="00D911C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Termíny plnění</w:t>
      </w:r>
    </w:p>
    <w:p w14:paraId="1E7EB18A" w14:textId="5068AB24" w:rsidR="003309CF" w:rsidRDefault="00CA184F" w:rsidP="00D911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outlineLvl w:val="0"/>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4.1</w:t>
      </w:r>
      <w:r w:rsidRPr="005E0968">
        <w:rPr>
          <w:rFonts w:asciiTheme="minorHAnsi" w:eastAsia="Calibri" w:hAnsiTheme="minorHAnsi" w:cs="Times New Roman"/>
          <w:snapToGrid w:val="0"/>
          <w:sz w:val="22"/>
          <w:szCs w:val="22"/>
        </w:rPr>
        <w:tab/>
        <w:t>Smluvní stran</w:t>
      </w:r>
      <w:r w:rsidR="00395B31">
        <w:rPr>
          <w:rFonts w:asciiTheme="minorHAnsi" w:eastAsia="Calibri" w:hAnsiTheme="minorHAnsi" w:cs="Times New Roman"/>
          <w:snapToGrid w:val="0"/>
          <w:sz w:val="22"/>
          <w:szCs w:val="22"/>
        </w:rPr>
        <w:t>y se dohodly, že dílo dle čl.</w:t>
      </w:r>
      <w:r w:rsidRPr="005E0968">
        <w:rPr>
          <w:rFonts w:asciiTheme="minorHAnsi" w:eastAsia="Calibri" w:hAnsiTheme="minorHAnsi" w:cs="Times New Roman"/>
          <w:snapToGrid w:val="0"/>
          <w:sz w:val="22"/>
          <w:szCs w:val="22"/>
        </w:rPr>
        <w:t xml:space="preserve"> II </w:t>
      </w:r>
      <w:proofErr w:type="gramStart"/>
      <w:r w:rsidRPr="005E0968">
        <w:rPr>
          <w:rFonts w:asciiTheme="minorHAnsi" w:eastAsia="Calibri" w:hAnsiTheme="minorHAnsi" w:cs="Times New Roman"/>
          <w:snapToGrid w:val="0"/>
          <w:sz w:val="22"/>
          <w:szCs w:val="22"/>
        </w:rPr>
        <w:t>této</w:t>
      </w:r>
      <w:proofErr w:type="gramEnd"/>
      <w:r w:rsidRPr="005E0968">
        <w:rPr>
          <w:rFonts w:asciiTheme="minorHAnsi" w:eastAsia="Calibri" w:hAnsiTheme="minorHAnsi" w:cs="Times New Roman"/>
          <w:snapToGrid w:val="0"/>
          <w:sz w:val="22"/>
          <w:szCs w:val="22"/>
        </w:rPr>
        <w:t xml:space="preserve"> smlouvy bude</w:t>
      </w:r>
      <w:r w:rsidR="008B3335" w:rsidRPr="008B3335">
        <w:t xml:space="preserve"> </w:t>
      </w:r>
      <w:r w:rsidR="008B3335" w:rsidRPr="008B3335">
        <w:rPr>
          <w:rFonts w:asciiTheme="minorHAnsi" w:eastAsia="Calibri" w:hAnsiTheme="minorHAnsi" w:cs="Times New Roman"/>
          <w:snapToGrid w:val="0"/>
          <w:sz w:val="22"/>
          <w:szCs w:val="22"/>
        </w:rPr>
        <w:t>z klimatických a technologických důvodů vhodných pro výsadbu rozděle</w:t>
      </w:r>
      <w:r w:rsidR="008B3335">
        <w:rPr>
          <w:rFonts w:asciiTheme="minorHAnsi" w:eastAsia="Calibri" w:hAnsiTheme="minorHAnsi" w:cs="Times New Roman"/>
          <w:snapToGrid w:val="0"/>
          <w:sz w:val="22"/>
          <w:szCs w:val="22"/>
        </w:rPr>
        <w:t>no</w:t>
      </w:r>
      <w:r w:rsidR="008B3335" w:rsidRPr="008B3335">
        <w:rPr>
          <w:rFonts w:asciiTheme="minorHAnsi" w:eastAsia="Calibri" w:hAnsiTheme="minorHAnsi" w:cs="Times New Roman"/>
          <w:snapToGrid w:val="0"/>
          <w:sz w:val="22"/>
          <w:szCs w:val="22"/>
        </w:rPr>
        <w:t xml:space="preserve"> do dvou </w:t>
      </w:r>
      <w:r w:rsidR="00461B83">
        <w:rPr>
          <w:rFonts w:asciiTheme="minorHAnsi" w:eastAsia="Calibri" w:hAnsiTheme="minorHAnsi" w:cs="Times New Roman"/>
          <w:snapToGrid w:val="0"/>
          <w:sz w:val="22"/>
          <w:szCs w:val="22"/>
        </w:rPr>
        <w:t>částí (</w:t>
      </w:r>
      <w:r w:rsidR="008B3335" w:rsidRPr="008B3335">
        <w:rPr>
          <w:rFonts w:asciiTheme="minorHAnsi" w:eastAsia="Calibri" w:hAnsiTheme="minorHAnsi" w:cs="Times New Roman"/>
          <w:snapToGrid w:val="0"/>
          <w:sz w:val="22"/>
          <w:szCs w:val="22"/>
        </w:rPr>
        <w:t>etap</w:t>
      </w:r>
      <w:r w:rsidR="00461B83">
        <w:rPr>
          <w:rFonts w:asciiTheme="minorHAnsi" w:eastAsia="Calibri" w:hAnsiTheme="minorHAnsi" w:cs="Times New Roman"/>
          <w:snapToGrid w:val="0"/>
          <w:sz w:val="22"/>
          <w:szCs w:val="22"/>
        </w:rPr>
        <w:t>)</w:t>
      </w:r>
      <w:r w:rsidR="008B3335" w:rsidRPr="008B3335">
        <w:rPr>
          <w:rFonts w:asciiTheme="minorHAnsi" w:eastAsia="Calibri" w:hAnsiTheme="minorHAnsi" w:cs="Times New Roman"/>
          <w:snapToGrid w:val="0"/>
          <w:sz w:val="22"/>
          <w:szCs w:val="22"/>
        </w:rPr>
        <w:t xml:space="preserve"> – jaro a podzim 2018. </w:t>
      </w:r>
    </w:p>
    <w:p w14:paraId="04F7C376" w14:textId="11268ECC" w:rsidR="003309CF" w:rsidRDefault="003309CF" w:rsidP="003309C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1416" w:hanging="849"/>
        <w:jc w:val="both"/>
        <w:outlineLvl w:val="0"/>
        <w:rPr>
          <w:rFonts w:asciiTheme="minorHAnsi" w:eastAsia="Calibri" w:hAnsiTheme="minorHAnsi" w:cs="Arial"/>
          <w:b/>
          <w:bCs/>
          <w:sz w:val="20"/>
          <w:szCs w:val="22"/>
          <w:lang w:eastAsia="en-US"/>
        </w:rPr>
      </w:pPr>
      <w:r>
        <w:rPr>
          <w:rFonts w:asciiTheme="minorHAnsi" w:eastAsia="Calibri" w:hAnsiTheme="minorHAnsi" w:cs="Times New Roman"/>
          <w:snapToGrid w:val="0"/>
          <w:sz w:val="22"/>
          <w:szCs w:val="22"/>
        </w:rPr>
        <w:t>4.1.1</w:t>
      </w:r>
      <w:r>
        <w:rPr>
          <w:rFonts w:asciiTheme="minorHAnsi" w:eastAsia="Calibri" w:hAnsiTheme="minorHAnsi" w:cs="Times New Roman"/>
          <w:snapToGrid w:val="0"/>
          <w:sz w:val="22"/>
          <w:szCs w:val="22"/>
        </w:rPr>
        <w:tab/>
      </w:r>
      <w:r w:rsidR="00461B83">
        <w:rPr>
          <w:rFonts w:asciiTheme="minorHAnsi" w:eastAsia="Calibri" w:hAnsiTheme="minorHAnsi" w:cs="Times New Roman"/>
          <w:snapToGrid w:val="0"/>
          <w:sz w:val="22"/>
          <w:szCs w:val="22"/>
        </w:rPr>
        <w:t>Dílo zahrnující veškeré plnění</w:t>
      </w:r>
      <w:r w:rsidR="008B3335">
        <w:rPr>
          <w:rFonts w:asciiTheme="minorHAnsi" w:eastAsia="Calibri" w:hAnsiTheme="minorHAnsi" w:cs="Times New Roman"/>
          <w:snapToGrid w:val="0"/>
          <w:sz w:val="22"/>
          <w:szCs w:val="22"/>
        </w:rPr>
        <w:t xml:space="preserve"> vyjma výsadby cibulovin a dokončovací péče bude zhotovitelem</w:t>
      </w:r>
      <w:r w:rsidR="00CA184F" w:rsidRPr="005E0968">
        <w:rPr>
          <w:rFonts w:asciiTheme="minorHAnsi" w:eastAsia="Calibri" w:hAnsiTheme="minorHAnsi" w:cs="Times New Roman"/>
          <w:snapToGrid w:val="0"/>
          <w:sz w:val="22"/>
          <w:szCs w:val="22"/>
        </w:rPr>
        <w:t xml:space="preserve"> p</w:t>
      </w:r>
      <w:r w:rsidR="003A20CC" w:rsidRPr="005E0968">
        <w:rPr>
          <w:rFonts w:asciiTheme="minorHAnsi" w:eastAsia="Calibri" w:hAnsiTheme="minorHAnsi" w:cs="Times New Roman"/>
          <w:snapToGrid w:val="0"/>
          <w:sz w:val="22"/>
          <w:szCs w:val="22"/>
        </w:rPr>
        <w:t>r</w:t>
      </w:r>
      <w:r w:rsidR="00CA184F" w:rsidRPr="005E0968">
        <w:rPr>
          <w:rFonts w:asciiTheme="minorHAnsi" w:eastAsia="Calibri" w:hAnsiTheme="minorHAnsi" w:cs="Times New Roman"/>
          <w:snapToGrid w:val="0"/>
          <w:sz w:val="22"/>
          <w:szCs w:val="22"/>
        </w:rPr>
        <w:t xml:space="preserve">ovedeno </w:t>
      </w:r>
      <w:r w:rsidR="008B3335" w:rsidRPr="006F3816">
        <w:rPr>
          <w:rFonts w:asciiTheme="minorHAnsi" w:eastAsia="Calibri" w:hAnsiTheme="minorHAnsi" w:cs="Times New Roman"/>
          <w:b/>
          <w:snapToGrid w:val="0"/>
          <w:sz w:val="22"/>
          <w:szCs w:val="22"/>
        </w:rPr>
        <w:t>d</w:t>
      </w:r>
      <w:r w:rsidR="008C586E" w:rsidRPr="006F3816">
        <w:rPr>
          <w:rFonts w:asciiTheme="minorHAnsi" w:eastAsia="Calibri" w:hAnsiTheme="minorHAnsi" w:cs="Arial"/>
          <w:b/>
          <w:bCs/>
          <w:sz w:val="22"/>
          <w:szCs w:val="22"/>
          <w:lang w:eastAsia="en-US"/>
        </w:rPr>
        <w:t xml:space="preserve">o </w:t>
      </w:r>
      <w:r w:rsidR="00947E7E" w:rsidRPr="006F3816">
        <w:rPr>
          <w:rFonts w:asciiTheme="minorHAnsi" w:eastAsia="Calibri" w:hAnsiTheme="minorHAnsi" w:cs="Arial"/>
          <w:b/>
          <w:bCs/>
          <w:sz w:val="22"/>
          <w:szCs w:val="22"/>
          <w:lang w:eastAsia="en-US"/>
        </w:rPr>
        <w:t>3</w:t>
      </w:r>
      <w:r w:rsidR="008B3335" w:rsidRPr="006F3816">
        <w:rPr>
          <w:rFonts w:asciiTheme="minorHAnsi" w:eastAsia="Calibri" w:hAnsiTheme="minorHAnsi" w:cs="Arial"/>
          <w:b/>
          <w:bCs/>
          <w:sz w:val="22"/>
          <w:szCs w:val="22"/>
          <w:lang w:eastAsia="en-US"/>
        </w:rPr>
        <w:t>1</w:t>
      </w:r>
      <w:r w:rsidR="00947E7E" w:rsidRPr="006F3816">
        <w:rPr>
          <w:rFonts w:asciiTheme="minorHAnsi" w:eastAsia="Calibri" w:hAnsiTheme="minorHAnsi" w:cs="Arial"/>
          <w:b/>
          <w:bCs/>
          <w:sz w:val="22"/>
          <w:szCs w:val="22"/>
          <w:lang w:eastAsia="en-US"/>
        </w:rPr>
        <w:t xml:space="preserve">. </w:t>
      </w:r>
      <w:r w:rsidR="008B3335" w:rsidRPr="006F3816">
        <w:rPr>
          <w:rFonts w:asciiTheme="minorHAnsi" w:eastAsia="Calibri" w:hAnsiTheme="minorHAnsi" w:cs="Arial"/>
          <w:b/>
          <w:bCs/>
          <w:sz w:val="22"/>
          <w:szCs w:val="22"/>
          <w:lang w:eastAsia="en-US"/>
        </w:rPr>
        <w:t>5</w:t>
      </w:r>
      <w:r w:rsidR="00947E7E" w:rsidRPr="006F3816">
        <w:rPr>
          <w:rFonts w:asciiTheme="minorHAnsi" w:eastAsia="Calibri" w:hAnsiTheme="minorHAnsi" w:cs="Arial"/>
          <w:b/>
          <w:bCs/>
          <w:sz w:val="22"/>
          <w:szCs w:val="22"/>
          <w:lang w:eastAsia="en-US"/>
        </w:rPr>
        <w:t>. 201</w:t>
      </w:r>
      <w:r w:rsidR="008B3335" w:rsidRPr="006F3816">
        <w:rPr>
          <w:rFonts w:asciiTheme="minorHAnsi" w:eastAsia="Calibri" w:hAnsiTheme="minorHAnsi" w:cs="Arial"/>
          <w:b/>
          <w:bCs/>
          <w:sz w:val="22"/>
          <w:szCs w:val="22"/>
          <w:lang w:eastAsia="en-US"/>
        </w:rPr>
        <w:t>8</w:t>
      </w:r>
      <w:r w:rsidR="008B3335">
        <w:rPr>
          <w:rFonts w:asciiTheme="minorHAnsi" w:eastAsia="Calibri" w:hAnsiTheme="minorHAnsi" w:cs="Arial"/>
          <w:b/>
          <w:bCs/>
          <w:sz w:val="20"/>
          <w:szCs w:val="22"/>
          <w:lang w:eastAsia="en-US"/>
        </w:rPr>
        <w:t xml:space="preserve">. </w:t>
      </w:r>
    </w:p>
    <w:p w14:paraId="7CB33C81" w14:textId="3D0EE335" w:rsidR="00824948" w:rsidRPr="005E0968" w:rsidRDefault="003309CF" w:rsidP="003309C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1416" w:hanging="849"/>
        <w:jc w:val="both"/>
        <w:outlineLvl w:val="0"/>
        <w:rPr>
          <w:rFonts w:asciiTheme="minorHAnsi" w:eastAsia="Calibri" w:hAnsiTheme="minorHAnsi" w:cs="Times New Roman"/>
          <w:snapToGrid w:val="0"/>
          <w:sz w:val="22"/>
          <w:szCs w:val="22"/>
        </w:rPr>
      </w:pPr>
      <w:r w:rsidRPr="003309CF">
        <w:rPr>
          <w:rFonts w:asciiTheme="minorHAnsi" w:eastAsia="Calibri" w:hAnsiTheme="minorHAnsi" w:cs="Arial"/>
          <w:bCs/>
          <w:sz w:val="20"/>
          <w:szCs w:val="22"/>
          <w:lang w:eastAsia="en-US"/>
        </w:rPr>
        <w:t>4.1.2</w:t>
      </w:r>
      <w:r>
        <w:rPr>
          <w:rFonts w:asciiTheme="minorHAnsi" w:eastAsia="Calibri" w:hAnsiTheme="minorHAnsi" w:cs="Arial"/>
          <w:b/>
          <w:bCs/>
          <w:sz w:val="20"/>
          <w:szCs w:val="22"/>
          <w:lang w:eastAsia="en-US"/>
        </w:rPr>
        <w:tab/>
      </w:r>
      <w:r w:rsidR="008B3335" w:rsidRPr="006F3816">
        <w:rPr>
          <w:rFonts w:asciiTheme="minorHAnsi" w:eastAsia="Calibri" w:hAnsiTheme="minorHAnsi" w:cs="Arial"/>
          <w:bCs/>
          <w:sz w:val="22"/>
          <w:szCs w:val="22"/>
          <w:lang w:eastAsia="en-US"/>
        </w:rPr>
        <w:t>Výsadba cibulovin a dokončovací péče bude provedena</w:t>
      </w:r>
      <w:r w:rsidRPr="006F3816">
        <w:rPr>
          <w:rFonts w:asciiTheme="minorHAnsi" w:eastAsia="Calibri" w:hAnsiTheme="minorHAnsi" w:cs="Arial"/>
          <w:bCs/>
          <w:sz w:val="22"/>
          <w:szCs w:val="22"/>
          <w:lang w:eastAsia="en-US"/>
        </w:rPr>
        <w:t xml:space="preserve"> v podzimním období, nejpozději</w:t>
      </w:r>
      <w:r w:rsidR="008B3335" w:rsidRPr="006F3816">
        <w:rPr>
          <w:rFonts w:asciiTheme="minorHAnsi" w:eastAsia="Calibri" w:hAnsiTheme="minorHAnsi" w:cs="Arial"/>
          <w:bCs/>
          <w:sz w:val="22"/>
          <w:szCs w:val="22"/>
          <w:lang w:eastAsia="en-US"/>
        </w:rPr>
        <w:t xml:space="preserve"> </w:t>
      </w:r>
      <w:r w:rsidR="008B3335" w:rsidRPr="006F3816">
        <w:rPr>
          <w:rFonts w:asciiTheme="minorHAnsi" w:eastAsia="Calibri" w:hAnsiTheme="minorHAnsi" w:cs="Arial"/>
          <w:b/>
          <w:bCs/>
          <w:sz w:val="22"/>
          <w:szCs w:val="22"/>
          <w:lang w:eastAsia="en-US"/>
        </w:rPr>
        <w:t xml:space="preserve">do 30. 11. 2018 </w:t>
      </w:r>
      <w:r w:rsidRPr="006F3816">
        <w:rPr>
          <w:rFonts w:asciiTheme="minorHAnsi" w:eastAsia="Calibri" w:hAnsiTheme="minorHAnsi" w:cs="Arial"/>
          <w:bCs/>
          <w:sz w:val="22"/>
          <w:szCs w:val="22"/>
          <w:lang w:eastAsia="en-US"/>
        </w:rPr>
        <w:t>(</w:t>
      </w:r>
      <w:r w:rsidR="00460383" w:rsidRPr="006F3816">
        <w:rPr>
          <w:rFonts w:asciiTheme="minorHAnsi" w:eastAsia="Calibri" w:hAnsiTheme="minorHAnsi" w:cs="Arial"/>
          <w:bCs/>
          <w:sz w:val="22"/>
          <w:szCs w:val="22"/>
          <w:lang w:eastAsia="en-US"/>
        </w:rPr>
        <w:t xml:space="preserve">konkrétní </w:t>
      </w:r>
      <w:r w:rsidRPr="006F3816">
        <w:rPr>
          <w:rFonts w:asciiTheme="minorHAnsi" w:eastAsia="Calibri" w:hAnsiTheme="minorHAnsi" w:cs="Arial"/>
          <w:bCs/>
          <w:sz w:val="22"/>
          <w:szCs w:val="22"/>
          <w:lang w:eastAsia="en-US"/>
        </w:rPr>
        <w:t>d</w:t>
      </w:r>
      <w:r w:rsidR="00824948" w:rsidRPr="006F3816">
        <w:rPr>
          <w:rFonts w:asciiTheme="minorHAnsi" w:eastAsia="Calibri" w:hAnsiTheme="minorHAnsi" w:cs="Times New Roman"/>
          <w:snapToGrid w:val="0"/>
          <w:sz w:val="22"/>
          <w:szCs w:val="22"/>
        </w:rPr>
        <w:t>obu</w:t>
      </w:r>
      <w:r w:rsidR="00824948" w:rsidRPr="003309CF">
        <w:rPr>
          <w:rFonts w:asciiTheme="minorHAnsi" w:eastAsia="Calibri" w:hAnsiTheme="minorHAnsi" w:cs="Times New Roman"/>
          <w:snapToGrid w:val="0"/>
          <w:sz w:val="22"/>
          <w:szCs w:val="22"/>
        </w:rPr>
        <w:t xml:space="preserve"> </w:t>
      </w:r>
      <w:r w:rsidR="00824948" w:rsidRPr="00824948">
        <w:rPr>
          <w:rFonts w:asciiTheme="minorHAnsi" w:eastAsia="Calibri" w:hAnsiTheme="minorHAnsi" w:cs="Times New Roman"/>
          <w:snapToGrid w:val="0"/>
          <w:sz w:val="22"/>
          <w:szCs w:val="22"/>
        </w:rPr>
        <w:t>plnění v</w:t>
      </w:r>
      <w:r>
        <w:rPr>
          <w:rFonts w:asciiTheme="minorHAnsi" w:eastAsia="Calibri" w:hAnsiTheme="minorHAnsi" w:cs="Times New Roman"/>
          <w:snapToGrid w:val="0"/>
          <w:sz w:val="22"/>
          <w:szCs w:val="22"/>
        </w:rPr>
        <w:t xml:space="preserve"> podzimním období si </w:t>
      </w:r>
      <w:r w:rsidR="00824948" w:rsidRPr="00824948">
        <w:rPr>
          <w:rFonts w:asciiTheme="minorHAnsi" w:eastAsia="Calibri" w:hAnsiTheme="minorHAnsi" w:cs="Times New Roman"/>
          <w:snapToGrid w:val="0"/>
          <w:sz w:val="22"/>
          <w:szCs w:val="22"/>
        </w:rPr>
        <w:t xml:space="preserve">stanoví </w:t>
      </w:r>
      <w:r w:rsidR="00824948">
        <w:rPr>
          <w:rFonts w:asciiTheme="minorHAnsi" w:eastAsia="Calibri" w:hAnsiTheme="minorHAnsi" w:cs="Times New Roman"/>
          <w:snapToGrid w:val="0"/>
          <w:sz w:val="22"/>
          <w:szCs w:val="22"/>
        </w:rPr>
        <w:t>zhotovitel</w:t>
      </w:r>
      <w:r w:rsidR="00824948" w:rsidRPr="00824948">
        <w:rPr>
          <w:rFonts w:asciiTheme="minorHAnsi" w:eastAsia="Calibri" w:hAnsiTheme="minorHAnsi" w:cs="Times New Roman"/>
          <w:snapToGrid w:val="0"/>
          <w:sz w:val="22"/>
          <w:szCs w:val="22"/>
        </w:rPr>
        <w:t xml:space="preserve"> v návaznosti na klimatické a technologické podmínky vhodné pro výsadbu</w:t>
      </w:r>
      <w:r>
        <w:rPr>
          <w:rFonts w:asciiTheme="minorHAnsi" w:eastAsia="Calibri" w:hAnsiTheme="minorHAnsi" w:cs="Times New Roman"/>
          <w:snapToGrid w:val="0"/>
          <w:sz w:val="22"/>
          <w:szCs w:val="22"/>
        </w:rPr>
        <w:t>)</w:t>
      </w:r>
      <w:r w:rsidR="00824948" w:rsidRPr="00824948">
        <w:rPr>
          <w:rFonts w:asciiTheme="minorHAnsi" w:eastAsia="Calibri" w:hAnsiTheme="minorHAnsi" w:cs="Times New Roman"/>
          <w:snapToGrid w:val="0"/>
          <w:sz w:val="22"/>
          <w:szCs w:val="22"/>
        </w:rPr>
        <w:t>.</w:t>
      </w:r>
    </w:p>
    <w:p w14:paraId="2C3B80C4" w14:textId="174A5225" w:rsidR="009D5E26" w:rsidRDefault="008C586E" w:rsidP="00D911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outlineLvl w:val="0"/>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4.2</w:t>
      </w:r>
      <w:r w:rsidRPr="005E0968">
        <w:rPr>
          <w:rFonts w:asciiTheme="minorHAnsi" w:eastAsia="Calibri" w:hAnsiTheme="minorHAnsi" w:cs="Times New Roman"/>
          <w:snapToGrid w:val="0"/>
          <w:sz w:val="22"/>
          <w:szCs w:val="22"/>
        </w:rPr>
        <w:tab/>
      </w:r>
      <w:r w:rsidR="00C41AEB" w:rsidRPr="005E0968">
        <w:rPr>
          <w:rFonts w:asciiTheme="minorHAnsi" w:eastAsia="Calibri" w:hAnsiTheme="minorHAnsi" w:cs="Times New Roman"/>
          <w:snapToGrid w:val="0"/>
          <w:sz w:val="22"/>
          <w:szCs w:val="22"/>
        </w:rPr>
        <w:t xml:space="preserve">Objednatel bude informován </w:t>
      </w:r>
      <w:r w:rsidR="000F7423" w:rsidRPr="005E0968">
        <w:rPr>
          <w:rFonts w:asciiTheme="minorHAnsi" w:eastAsia="Calibri" w:hAnsiTheme="minorHAnsi" w:cs="Times New Roman"/>
          <w:snapToGrid w:val="0"/>
          <w:sz w:val="22"/>
          <w:szCs w:val="22"/>
        </w:rPr>
        <w:t xml:space="preserve">zhotovitelem </w:t>
      </w:r>
      <w:r w:rsidR="00C41AEB" w:rsidRPr="005E0968">
        <w:rPr>
          <w:rFonts w:asciiTheme="minorHAnsi" w:eastAsia="Calibri" w:hAnsiTheme="minorHAnsi" w:cs="Times New Roman"/>
          <w:snapToGrid w:val="0"/>
          <w:sz w:val="22"/>
          <w:szCs w:val="22"/>
        </w:rPr>
        <w:t>o začátku realizace díla</w:t>
      </w:r>
      <w:r w:rsidR="00962023">
        <w:rPr>
          <w:rFonts w:asciiTheme="minorHAnsi" w:eastAsia="Calibri" w:hAnsiTheme="minorHAnsi" w:cs="Times New Roman"/>
          <w:snapToGrid w:val="0"/>
          <w:sz w:val="22"/>
          <w:szCs w:val="22"/>
        </w:rPr>
        <w:t xml:space="preserve"> (jeho části)</w:t>
      </w:r>
      <w:r w:rsidR="00C41AEB" w:rsidRPr="005E0968">
        <w:rPr>
          <w:rFonts w:asciiTheme="minorHAnsi" w:eastAsia="Calibri" w:hAnsiTheme="minorHAnsi" w:cs="Times New Roman"/>
          <w:snapToGrid w:val="0"/>
          <w:sz w:val="22"/>
          <w:szCs w:val="22"/>
        </w:rPr>
        <w:t xml:space="preserve"> </w:t>
      </w:r>
      <w:r w:rsidR="00CC0A38" w:rsidRPr="005E0968">
        <w:rPr>
          <w:rFonts w:asciiTheme="minorHAnsi" w:eastAsia="Calibri" w:hAnsiTheme="minorHAnsi" w:cs="Times New Roman"/>
          <w:snapToGrid w:val="0"/>
          <w:sz w:val="22"/>
          <w:szCs w:val="22"/>
        </w:rPr>
        <w:t xml:space="preserve">nejpozději </w:t>
      </w:r>
      <w:r w:rsidR="0078367A" w:rsidRPr="005E0968">
        <w:rPr>
          <w:rFonts w:asciiTheme="minorHAnsi" w:eastAsia="Calibri" w:hAnsiTheme="minorHAnsi" w:cs="Times New Roman"/>
          <w:snapToGrid w:val="0"/>
          <w:sz w:val="22"/>
          <w:szCs w:val="22"/>
        </w:rPr>
        <w:t xml:space="preserve">pět </w:t>
      </w:r>
      <w:r w:rsidR="005B7273" w:rsidRPr="005E0968">
        <w:rPr>
          <w:rFonts w:asciiTheme="minorHAnsi" w:eastAsia="Calibri" w:hAnsiTheme="minorHAnsi" w:cs="Times New Roman"/>
          <w:snapToGrid w:val="0"/>
          <w:sz w:val="22"/>
          <w:szCs w:val="22"/>
        </w:rPr>
        <w:t>pracovní</w:t>
      </w:r>
      <w:r w:rsidR="0078367A" w:rsidRPr="005E0968">
        <w:rPr>
          <w:rFonts w:asciiTheme="minorHAnsi" w:eastAsia="Calibri" w:hAnsiTheme="minorHAnsi" w:cs="Times New Roman"/>
          <w:snapToGrid w:val="0"/>
          <w:sz w:val="22"/>
          <w:szCs w:val="22"/>
        </w:rPr>
        <w:t>ch</w:t>
      </w:r>
      <w:r w:rsidR="005B7273" w:rsidRPr="005E0968">
        <w:rPr>
          <w:rFonts w:asciiTheme="minorHAnsi" w:eastAsia="Calibri" w:hAnsiTheme="minorHAnsi" w:cs="Times New Roman"/>
          <w:snapToGrid w:val="0"/>
          <w:sz w:val="22"/>
          <w:szCs w:val="22"/>
        </w:rPr>
        <w:t xml:space="preserve"> dn</w:t>
      </w:r>
      <w:r w:rsidR="0078367A" w:rsidRPr="005E0968">
        <w:rPr>
          <w:rFonts w:asciiTheme="minorHAnsi" w:eastAsia="Calibri" w:hAnsiTheme="minorHAnsi" w:cs="Times New Roman"/>
          <w:snapToGrid w:val="0"/>
          <w:sz w:val="22"/>
          <w:szCs w:val="22"/>
        </w:rPr>
        <w:t>í</w:t>
      </w:r>
      <w:r w:rsidR="005B7273" w:rsidRPr="005E0968">
        <w:rPr>
          <w:rFonts w:asciiTheme="minorHAnsi" w:eastAsia="Calibri" w:hAnsiTheme="minorHAnsi" w:cs="Times New Roman"/>
          <w:snapToGrid w:val="0"/>
          <w:sz w:val="22"/>
          <w:szCs w:val="22"/>
        </w:rPr>
        <w:t xml:space="preserve"> před začátkem prací a to elektronickou poštou prostřednictvím zástupce ve věcech technických uvedeného v záhlaví této smlouvy</w:t>
      </w:r>
      <w:r w:rsidR="008170A9" w:rsidRPr="005E0968">
        <w:rPr>
          <w:rFonts w:asciiTheme="minorHAnsi" w:eastAsia="Calibri" w:hAnsiTheme="minorHAnsi" w:cs="Times New Roman"/>
          <w:snapToGrid w:val="0"/>
          <w:sz w:val="22"/>
          <w:szCs w:val="22"/>
        </w:rPr>
        <w:t xml:space="preserve">, ve výjimečných případech </w:t>
      </w:r>
      <w:r w:rsidR="005B7273" w:rsidRPr="005E0968">
        <w:rPr>
          <w:rFonts w:asciiTheme="minorHAnsi" w:eastAsia="Calibri" w:hAnsiTheme="minorHAnsi" w:cs="Times New Roman"/>
          <w:snapToGrid w:val="0"/>
          <w:sz w:val="22"/>
          <w:szCs w:val="22"/>
        </w:rPr>
        <w:t>i telefonicky.</w:t>
      </w:r>
    </w:p>
    <w:p w14:paraId="782DC67B" w14:textId="01C7A6C4" w:rsidR="008C586E" w:rsidRDefault="005B7273" w:rsidP="0096202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outlineLvl w:val="0"/>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 xml:space="preserve"> </w:t>
      </w:r>
    </w:p>
    <w:p w14:paraId="110CC69D" w14:textId="2B923279" w:rsidR="00283E98" w:rsidRPr="00472FAC" w:rsidRDefault="00283E98" w:rsidP="00283E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Článek V</w:t>
      </w:r>
    </w:p>
    <w:p w14:paraId="322C3BD8" w14:textId="0FC9C9DC" w:rsidR="00283E98" w:rsidRPr="00472FAC" w:rsidRDefault="00814F13" w:rsidP="00283E9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center"/>
        <w:outlineLvl w:val="0"/>
        <w:rPr>
          <w:rFonts w:asciiTheme="minorHAnsi" w:hAnsiTheme="minorHAnsi" w:cs="Arial"/>
          <w:b/>
          <w:bCs/>
          <w:sz w:val="22"/>
          <w:szCs w:val="22"/>
        </w:rPr>
      </w:pPr>
      <w:r>
        <w:rPr>
          <w:rFonts w:asciiTheme="minorHAnsi" w:hAnsiTheme="minorHAnsi" w:cs="Arial"/>
          <w:b/>
          <w:bCs/>
          <w:sz w:val="22"/>
          <w:szCs w:val="22"/>
        </w:rPr>
        <w:t>Podmínky provádění</w:t>
      </w:r>
      <w:r w:rsidR="00283E98" w:rsidRPr="00472FAC">
        <w:rPr>
          <w:rFonts w:asciiTheme="minorHAnsi" w:hAnsiTheme="minorHAnsi" w:cs="Arial"/>
          <w:b/>
          <w:bCs/>
          <w:sz w:val="22"/>
          <w:szCs w:val="22"/>
        </w:rPr>
        <w:t xml:space="preserve"> díla</w:t>
      </w:r>
    </w:p>
    <w:p w14:paraId="660099E5" w14:textId="51B4F7AD" w:rsidR="00283E98" w:rsidRDefault="00AE768A" w:rsidP="00CE64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outlineLvl w:val="0"/>
        <w:rPr>
          <w:rFonts w:asciiTheme="minorHAnsi" w:eastAsia="Calibri" w:hAnsiTheme="minorHAnsi" w:cs="Times New Roman"/>
          <w:snapToGrid w:val="0"/>
          <w:sz w:val="22"/>
          <w:szCs w:val="22"/>
        </w:rPr>
      </w:pPr>
      <w:r>
        <w:rPr>
          <w:rFonts w:asciiTheme="minorHAnsi" w:eastAsia="Calibri" w:hAnsiTheme="minorHAnsi" w:cs="Times New Roman"/>
          <w:snapToGrid w:val="0"/>
          <w:sz w:val="22"/>
          <w:szCs w:val="22"/>
        </w:rPr>
        <w:t>5</w:t>
      </w:r>
      <w:r w:rsidR="00283E98" w:rsidRPr="005E0968">
        <w:rPr>
          <w:rFonts w:asciiTheme="minorHAnsi" w:eastAsia="Calibri" w:hAnsiTheme="minorHAnsi" w:cs="Times New Roman"/>
          <w:snapToGrid w:val="0"/>
          <w:sz w:val="22"/>
          <w:szCs w:val="22"/>
        </w:rPr>
        <w:t xml:space="preserve">.1  </w:t>
      </w:r>
      <w:r w:rsidR="00283E98" w:rsidRPr="005E0968">
        <w:rPr>
          <w:rFonts w:asciiTheme="minorHAnsi" w:eastAsia="Calibri" w:hAnsiTheme="minorHAnsi" w:cs="Times New Roman"/>
          <w:snapToGrid w:val="0"/>
          <w:sz w:val="22"/>
          <w:szCs w:val="22"/>
        </w:rPr>
        <w:tab/>
        <w:t>Zhotovitel provede dílo vlastním jménem, na své náklady s tím, že nese nebezpečí škody na díle až do jeho předání objednateli.</w:t>
      </w:r>
    </w:p>
    <w:p w14:paraId="71230A4F" w14:textId="53ECE0F8" w:rsidR="00CE64F6" w:rsidRDefault="00CE64F6" w:rsidP="00CE64F6">
      <w:pPr>
        <w:autoSpaceDE w:val="0"/>
        <w:autoSpaceDN w:val="0"/>
        <w:adjustRightInd w:val="0"/>
        <w:spacing w:after="120" w:line="240" w:lineRule="auto"/>
        <w:ind w:left="567" w:hanging="567"/>
        <w:jc w:val="both"/>
        <w:rPr>
          <w:rFonts w:cs="Arial"/>
        </w:rPr>
      </w:pPr>
      <w:r>
        <w:rPr>
          <w:rFonts w:cs="Arial"/>
        </w:rPr>
        <w:t>5.2</w:t>
      </w:r>
      <w:r>
        <w:rPr>
          <w:rFonts w:cs="Arial"/>
        </w:rPr>
        <w:tab/>
      </w:r>
      <w:r w:rsidRPr="00CE64F6">
        <w:rPr>
          <w:rFonts w:cs="Arial"/>
        </w:rPr>
        <w:t xml:space="preserve">Zhotovitel </w:t>
      </w:r>
      <w:r>
        <w:rPr>
          <w:rFonts w:cs="Arial"/>
        </w:rPr>
        <w:t>zajistí</w:t>
      </w:r>
      <w:r w:rsidRPr="00CE64F6">
        <w:rPr>
          <w:rFonts w:cs="Arial"/>
        </w:rPr>
        <w:t xml:space="preserve"> před zahájením realizace díla</w:t>
      </w:r>
      <w:r>
        <w:rPr>
          <w:rFonts w:cs="Arial"/>
        </w:rPr>
        <w:t xml:space="preserve"> </w:t>
      </w:r>
      <w:r w:rsidR="00256C2C">
        <w:rPr>
          <w:rFonts w:cs="Arial"/>
        </w:rPr>
        <w:t xml:space="preserve">(jeho části) </w:t>
      </w:r>
      <w:r w:rsidR="00AE3AD6">
        <w:rPr>
          <w:rFonts w:cs="Arial"/>
        </w:rPr>
        <w:t xml:space="preserve">za účasti </w:t>
      </w:r>
      <w:r w:rsidR="00B903C0">
        <w:rPr>
          <w:rFonts w:cs="Arial"/>
        </w:rPr>
        <w:t xml:space="preserve">zástupce </w:t>
      </w:r>
      <w:r w:rsidR="00AE3AD6">
        <w:rPr>
          <w:rFonts w:cs="Arial"/>
        </w:rPr>
        <w:t xml:space="preserve">objednatele </w:t>
      </w:r>
      <w:r w:rsidR="00256C2C">
        <w:rPr>
          <w:rFonts w:cs="Arial"/>
        </w:rPr>
        <w:t>pochůzku na místě plnění</w:t>
      </w:r>
      <w:r w:rsidR="00461B83">
        <w:rPr>
          <w:rFonts w:cs="Arial"/>
        </w:rPr>
        <w:t>, v rámci které bude zhotoviteli protokolárně předáno pracoviště</w:t>
      </w:r>
      <w:r>
        <w:rPr>
          <w:rFonts w:cs="Arial"/>
        </w:rPr>
        <w:t>.</w:t>
      </w:r>
    </w:p>
    <w:p w14:paraId="47745A91" w14:textId="6151EF0B" w:rsidR="00CE64F6" w:rsidRDefault="00CE64F6" w:rsidP="00BC4A8B">
      <w:pPr>
        <w:pStyle w:val="Odstavecseseznamem"/>
        <w:numPr>
          <w:ilvl w:val="1"/>
          <w:numId w:val="26"/>
        </w:numPr>
        <w:autoSpaceDE w:val="0"/>
        <w:autoSpaceDN w:val="0"/>
        <w:adjustRightInd w:val="0"/>
        <w:spacing w:after="120" w:line="240" w:lineRule="auto"/>
        <w:ind w:left="567" w:hanging="567"/>
        <w:jc w:val="both"/>
        <w:rPr>
          <w:rFonts w:cs="Arial"/>
        </w:rPr>
      </w:pPr>
      <w:r w:rsidRPr="00BC4A8B">
        <w:rPr>
          <w:rFonts w:cs="Arial"/>
        </w:rPr>
        <w:t>Zhotovitel při provádění díla zajistí</w:t>
      </w:r>
      <w:r w:rsidR="00BC4A8B" w:rsidRPr="00BC4A8B">
        <w:rPr>
          <w:rFonts w:cs="Arial"/>
        </w:rPr>
        <w:t xml:space="preserve"> </w:t>
      </w:r>
      <w:r w:rsidRPr="00BC4A8B">
        <w:rPr>
          <w:rFonts w:cs="Arial"/>
        </w:rPr>
        <w:t xml:space="preserve">průběžný úklid přilehlých chodníků a komunikací </w:t>
      </w:r>
      <w:r w:rsidR="00BC4A8B" w:rsidRPr="00BC4A8B">
        <w:rPr>
          <w:rFonts w:cs="Arial"/>
        </w:rPr>
        <w:t>v případě</w:t>
      </w:r>
      <w:r w:rsidRPr="00BC4A8B">
        <w:rPr>
          <w:rFonts w:cs="Arial"/>
        </w:rPr>
        <w:t xml:space="preserve"> jejich znečištění</w:t>
      </w:r>
      <w:r w:rsidR="00BC4A8B">
        <w:rPr>
          <w:rFonts w:cs="Arial"/>
        </w:rPr>
        <w:t>.</w:t>
      </w:r>
    </w:p>
    <w:p w14:paraId="137ED9A8" w14:textId="6DD2868E" w:rsidR="00256C2C" w:rsidRPr="00256C2C" w:rsidRDefault="00256C2C" w:rsidP="00256C2C">
      <w:pPr>
        <w:pStyle w:val="Odstavecseseznamem"/>
        <w:numPr>
          <w:ilvl w:val="1"/>
          <w:numId w:val="26"/>
        </w:numPr>
        <w:spacing w:after="120"/>
        <w:ind w:left="567" w:hanging="567"/>
        <w:jc w:val="both"/>
        <w:rPr>
          <w:rFonts w:cs="Arial"/>
        </w:rPr>
      </w:pPr>
      <w:r w:rsidRPr="00256C2C">
        <w:rPr>
          <w:rFonts w:cs="Arial"/>
        </w:rPr>
        <w:t xml:space="preserve">Všechny dodávky a práce budou realizovány v souladu s touto smlouvou a souvisejícími předpisy a normami. </w:t>
      </w:r>
      <w:r>
        <w:rPr>
          <w:rFonts w:cs="Arial"/>
        </w:rPr>
        <w:t>V</w:t>
      </w:r>
      <w:r w:rsidRPr="00256C2C">
        <w:rPr>
          <w:rFonts w:cs="Arial"/>
        </w:rPr>
        <w:t>šechny materiály použité pro realizaci</w:t>
      </w:r>
      <w:r>
        <w:rPr>
          <w:rFonts w:cs="Arial"/>
        </w:rPr>
        <w:t xml:space="preserve"> díla</w:t>
      </w:r>
      <w:r w:rsidRPr="00256C2C">
        <w:rPr>
          <w:rFonts w:cs="Arial"/>
        </w:rPr>
        <w:t xml:space="preserve"> budou v 1. jakostní třídě.</w:t>
      </w:r>
    </w:p>
    <w:p w14:paraId="2D2E9F55" w14:textId="45D4E612" w:rsidR="00BC4A8B" w:rsidRDefault="00BC4A8B" w:rsidP="00BC4A8B">
      <w:pPr>
        <w:pStyle w:val="Odstavecseseznamem"/>
        <w:numPr>
          <w:ilvl w:val="1"/>
          <w:numId w:val="26"/>
        </w:numPr>
        <w:autoSpaceDE w:val="0"/>
        <w:autoSpaceDN w:val="0"/>
        <w:adjustRightInd w:val="0"/>
        <w:spacing w:after="120" w:line="240" w:lineRule="auto"/>
        <w:ind w:left="567" w:hanging="567"/>
        <w:jc w:val="both"/>
        <w:rPr>
          <w:rFonts w:cs="Arial"/>
        </w:rPr>
      </w:pPr>
      <w:r w:rsidRPr="00BC4A8B">
        <w:rPr>
          <w:rFonts w:cs="Arial"/>
        </w:rPr>
        <w:t>Vznikne-li v důsledku činnosti zhotovitele objednateli nebo třetím osobám škoda</w:t>
      </w:r>
      <w:r>
        <w:rPr>
          <w:rFonts w:cs="Arial"/>
        </w:rPr>
        <w:t>, je zhotovitel povinen ji odstranit, případně nahradit, do předání díla, nedohodnou-li se smluvní strany jinak.</w:t>
      </w:r>
    </w:p>
    <w:p w14:paraId="138B264B" w14:textId="4BAB391D" w:rsidR="00BC4A8B" w:rsidRPr="00B903C0" w:rsidRDefault="00BC4A8B" w:rsidP="00BC4A8B">
      <w:pPr>
        <w:pStyle w:val="Odstavecseseznamem"/>
        <w:numPr>
          <w:ilvl w:val="1"/>
          <w:numId w:val="26"/>
        </w:numPr>
        <w:autoSpaceDE w:val="0"/>
        <w:autoSpaceDN w:val="0"/>
        <w:adjustRightInd w:val="0"/>
        <w:spacing w:after="120" w:line="240" w:lineRule="auto"/>
        <w:ind w:left="567" w:hanging="567"/>
        <w:jc w:val="both"/>
        <w:rPr>
          <w:rFonts w:cs="Arial"/>
        </w:rPr>
      </w:pPr>
      <w:r w:rsidRPr="00B903C0">
        <w:rPr>
          <w:rFonts w:cs="Arial"/>
        </w:rPr>
        <w:t>Zhotovitel odpovídá za bezpečnost osob na pracovišti v souladu s bezpečnostními předpisy a zákonem č. 309/2006 Sb.</w:t>
      </w:r>
      <w:r w:rsidR="00B903C0" w:rsidRPr="00B903C0">
        <w:rPr>
          <w:rFonts w:cs="Arial"/>
        </w:rPr>
        <w:t xml:space="preserve">, </w:t>
      </w:r>
      <w:r w:rsidR="00B903C0" w:rsidRPr="00B903C0">
        <w:rPr>
          <w:rFonts w:cs="Arial"/>
          <w:bCs/>
        </w:rPr>
        <w:t>kterým se upravují další požadavky bezpečnosti a ochrany zdraví při práci v pracovněprávních vztazích a o zajištění bezpečnosti a ochrany zdraví při činnosti nebo poskytování služeb mimo pracovněprávní vztahy, ve znění pozdějších předpisů.</w:t>
      </w:r>
      <w:r w:rsidRPr="00B903C0">
        <w:rPr>
          <w:rFonts w:cs="Arial"/>
        </w:rPr>
        <w:t xml:space="preserve"> Zároveň zhotovitel odpovídá a je povinen zajistit bezpečnost uživatelů přilehlých </w:t>
      </w:r>
      <w:r w:rsidR="00827D6F" w:rsidRPr="00B903C0">
        <w:rPr>
          <w:rFonts w:cs="Arial"/>
        </w:rPr>
        <w:t>chodníků a komunikací.</w:t>
      </w:r>
      <w:r w:rsidRPr="00B903C0">
        <w:rPr>
          <w:rFonts w:cs="Arial"/>
        </w:rPr>
        <w:t xml:space="preserve">  </w:t>
      </w:r>
    </w:p>
    <w:p w14:paraId="3CF9C435" w14:textId="553C92F0" w:rsidR="00CE64F6" w:rsidRPr="00827D6F" w:rsidRDefault="00827D6F" w:rsidP="00827D6F">
      <w:pPr>
        <w:pStyle w:val="Odstavecseseznamem"/>
        <w:numPr>
          <w:ilvl w:val="1"/>
          <w:numId w:val="26"/>
        </w:numPr>
        <w:autoSpaceDE w:val="0"/>
        <w:autoSpaceDN w:val="0"/>
        <w:adjustRightInd w:val="0"/>
        <w:spacing w:after="120" w:line="240" w:lineRule="auto"/>
        <w:ind w:left="567" w:hanging="567"/>
        <w:jc w:val="both"/>
        <w:rPr>
          <w:rFonts w:cs="Arial"/>
        </w:rPr>
      </w:pPr>
      <w:r w:rsidRPr="00827D6F">
        <w:rPr>
          <w:rFonts w:cs="Arial"/>
        </w:rPr>
        <w:t xml:space="preserve">Zhotovitel je povinen v průběhu realizace díla odstranit odpady, které jsou výsledkem jeho činnosti. Zhotovitel je povinen zajistit odvoz a likvidaci odpadů vzniklých </w:t>
      </w:r>
      <w:r>
        <w:rPr>
          <w:rFonts w:cs="Arial"/>
        </w:rPr>
        <w:t>jeho</w:t>
      </w:r>
      <w:r w:rsidRPr="00827D6F">
        <w:rPr>
          <w:rFonts w:cs="Arial"/>
        </w:rPr>
        <w:t xml:space="preserve"> činností v souladu s</w:t>
      </w:r>
      <w:r>
        <w:rPr>
          <w:rFonts w:cs="Arial"/>
        </w:rPr>
        <w:t xml:space="preserve">e </w:t>
      </w:r>
      <w:r w:rsidRPr="00827D6F">
        <w:rPr>
          <w:rFonts w:cs="Arial"/>
        </w:rPr>
        <w:t>zákon</w:t>
      </w:r>
      <w:r>
        <w:rPr>
          <w:rFonts w:cs="Arial"/>
        </w:rPr>
        <w:t>em</w:t>
      </w:r>
      <w:r w:rsidRPr="00827D6F">
        <w:rPr>
          <w:rFonts w:cs="Arial"/>
        </w:rPr>
        <w:t xml:space="preserve"> č. 185/2001 Sb., o odpadech a o změně některých dalších zákon</w:t>
      </w:r>
      <w:r>
        <w:rPr>
          <w:rFonts w:cs="Arial"/>
        </w:rPr>
        <w:t>ů, ve znění pozdějších předpisů</w:t>
      </w:r>
      <w:r w:rsidRPr="00827D6F">
        <w:rPr>
          <w:rFonts w:cs="Arial"/>
        </w:rPr>
        <w:t>.</w:t>
      </w:r>
    </w:p>
    <w:p w14:paraId="41E46676" w14:textId="77777777" w:rsidR="00B972C0" w:rsidRDefault="00B972C0" w:rsidP="00256C2C">
      <w:pPr>
        <w:autoSpaceDE w:val="0"/>
        <w:autoSpaceDN w:val="0"/>
        <w:adjustRightInd w:val="0"/>
        <w:spacing w:after="0" w:line="240" w:lineRule="atLeast"/>
        <w:ind w:left="567" w:hanging="567"/>
        <w:jc w:val="both"/>
        <w:rPr>
          <w:rFonts w:cs="Arial"/>
        </w:rPr>
      </w:pPr>
    </w:p>
    <w:p w14:paraId="3F55074C" w14:textId="77777777" w:rsidR="00D32B99" w:rsidRDefault="00D32B99" w:rsidP="00256C2C">
      <w:pPr>
        <w:autoSpaceDE w:val="0"/>
        <w:autoSpaceDN w:val="0"/>
        <w:adjustRightInd w:val="0"/>
        <w:spacing w:after="0" w:line="240" w:lineRule="atLeast"/>
        <w:ind w:left="567" w:hanging="567"/>
        <w:jc w:val="both"/>
        <w:rPr>
          <w:rFonts w:cs="Arial"/>
        </w:rPr>
      </w:pPr>
    </w:p>
    <w:p w14:paraId="3C05D33D" w14:textId="77777777" w:rsidR="00D32B99" w:rsidRDefault="00D32B99" w:rsidP="00256C2C">
      <w:pPr>
        <w:autoSpaceDE w:val="0"/>
        <w:autoSpaceDN w:val="0"/>
        <w:adjustRightInd w:val="0"/>
        <w:spacing w:after="0" w:line="240" w:lineRule="atLeast"/>
        <w:ind w:left="567" w:hanging="567"/>
        <w:jc w:val="both"/>
        <w:rPr>
          <w:rFonts w:cs="Arial"/>
        </w:rPr>
      </w:pPr>
    </w:p>
    <w:p w14:paraId="16596493" w14:textId="50F44F14" w:rsidR="003A2FDE" w:rsidRPr="003A2FDE" w:rsidRDefault="003A2FDE" w:rsidP="00D73B48">
      <w:pPr>
        <w:autoSpaceDE w:val="0"/>
        <w:autoSpaceDN w:val="0"/>
        <w:adjustRightInd w:val="0"/>
        <w:spacing w:after="0" w:line="240" w:lineRule="atLeast"/>
        <w:jc w:val="center"/>
        <w:rPr>
          <w:rFonts w:asciiTheme="minorHAnsi" w:hAnsiTheme="minorHAnsi" w:cs="Arial"/>
          <w:b/>
          <w:bCs/>
          <w:lang w:eastAsia="cs-CZ"/>
        </w:rPr>
      </w:pPr>
      <w:r w:rsidRPr="003A2FDE">
        <w:rPr>
          <w:rFonts w:asciiTheme="minorHAnsi" w:hAnsiTheme="minorHAnsi" w:cs="Arial"/>
          <w:b/>
          <w:bCs/>
          <w:lang w:eastAsia="cs-CZ"/>
        </w:rPr>
        <w:lastRenderedPageBreak/>
        <w:t>Článek VI</w:t>
      </w:r>
    </w:p>
    <w:p w14:paraId="7E74147F" w14:textId="77777777" w:rsidR="003A2FDE" w:rsidRPr="003A2FDE" w:rsidRDefault="003A2FDE" w:rsidP="00D73B48">
      <w:pPr>
        <w:autoSpaceDE w:val="0"/>
        <w:autoSpaceDN w:val="0"/>
        <w:adjustRightInd w:val="0"/>
        <w:spacing w:after="0" w:line="240" w:lineRule="atLeast"/>
        <w:jc w:val="center"/>
        <w:rPr>
          <w:rFonts w:asciiTheme="minorHAnsi" w:hAnsiTheme="minorHAnsi" w:cs="Arial"/>
          <w:b/>
          <w:bCs/>
          <w:lang w:eastAsia="cs-CZ"/>
        </w:rPr>
      </w:pPr>
      <w:r w:rsidRPr="003A2FDE">
        <w:rPr>
          <w:rFonts w:asciiTheme="minorHAnsi" w:hAnsiTheme="minorHAnsi" w:cs="Arial"/>
          <w:b/>
          <w:bCs/>
          <w:lang w:eastAsia="cs-CZ"/>
        </w:rPr>
        <w:t>Realiza</w:t>
      </w:r>
      <w:r w:rsidRPr="003A2FDE">
        <w:rPr>
          <w:rFonts w:asciiTheme="minorHAnsi" w:hAnsiTheme="minorHAnsi" w:cs="Arial,Bold"/>
          <w:b/>
          <w:bCs/>
          <w:lang w:eastAsia="cs-CZ"/>
        </w:rPr>
        <w:t>č</w:t>
      </w:r>
      <w:r w:rsidRPr="003A2FDE">
        <w:rPr>
          <w:rFonts w:asciiTheme="minorHAnsi" w:hAnsiTheme="minorHAnsi" w:cs="Arial"/>
          <w:b/>
          <w:bCs/>
          <w:lang w:eastAsia="cs-CZ"/>
        </w:rPr>
        <w:t>ní deník</w:t>
      </w:r>
    </w:p>
    <w:p w14:paraId="40E2AD13" w14:textId="39C073FD" w:rsidR="003A2FDE" w:rsidRPr="003A2FDE" w:rsidRDefault="001E29C4" w:rsidP="00D73B48">
      <w:pPr>
        <w:autoSpaceDE w:val="0"/>
        <w:autoSpaceDN w:val="0"/>
        <w:adjustRightInd w:val="0"/>
        <w:spacing w:before="120" w:after="0" w:line="240" w:lineRule="atLeast"/>
        <w:ind w:left="567" w:hanging="567"/>
        <w:jc w:val="both"/>
        <w:rPr>
          <w:rFonts w:asciiTheme="minorHAnsi" w:hAnsiTheme="minorHAnsi" w:cs="Times New Roman"/>
          <w:lang w:eastAsia="cs-CZ"/>
        </w:rPr>
      </w:pPr>
      <w:r>
        <w:rPr>
          <w:rFonts w:asciiTheme="minorHAnsi" w:hAnsiTheme="minorHAnsi" w:cs="Times New Roman"/>
          <w:lang w:eastAsia="cs-CZ"/>
        </w:rPr>
        <w:t>6.1</w:t>
      </w:r>
      <w:r>
        <w:rPr>
          <w:rFonts w:asciiTheme="minorHAnsi" w:hAnsiTheme="minorHAnsi" w:cs="Times New Roman"/>
          <w:lang w:eastAsia="cs-CZ"/>
        </w:rPr>
        <w:tab/>
      </w:r>
      <w:r w:rsidR="003A2FDE" w:rsidRPr="003A2FDE">
        <w:rPr>
          <w:rFonts w:asciiTheme="minorHAnsi" w:hAnsiTheme="minorHAnsi" w:cs="Times New Roman"/>
          <w:lang w:eastAsia="cs-CZ"/>
        </w:rPr>
        <w:t>Zhotovitel povede ode dne zahájení prací realiza</w:t>
      </w:r>
      <w:r w:rsidR="003A2FDE" w:rsidRPr="003A2FDE">
        <w:rPr>
          <w:rFonts w:asciiTheme="minorHAnsi" w:hAnsiTheme="minorHAnsi" w:cs="TimesNewRoman"/>
          <w:lang w:eastAsia="cs-CZ"/>
        </w:rPr>
        <w:t>č</w:t>
      </w:r>
      <w:r w:rsidR="003A2FDE" w:rsidRPr="003A2FDE">
        <w:rPr>
          <w:rFonts w:asciiTheme="minorHAnsi" w:hAnsiTheme="minorHAnsi" w:cs="Times New Roman"/>
          <w:lang w:eastAsia="cs-CZ"/>
        </w:rPr>
        <w:t>ní deník (dále jen „deník“). Do tohoto deníku bude</w:t>
      </w:r>
      <w:r>
        <w:rPr>
          <w:rFonts w:asciiTheme="minorHAnsi" w:hAnsiTheme="minorHAnsi" w:cs="Times New Roman"/>
          <w:lang w:eastAsia="cs-CZ"/>
        </w:rPr>
        <w:t xml:space="preserve"> </w:t>
      </w:r>
      <w:r w:rsidR="003A2FDE" w:rsidRPr="003A2FDE">
        <w:rPr>
          <w:rFonts w:asciiTheme="minorHAnsi" w:hAnsiTheme="minorHAnsi" w:cs="Times New Roman"/>
          <w:lang w:eastAsia="cs-CZ"/>
        </w:rPr>
        <w:t>zapisovat všechny skute</w:t>
      </w:r>
      <w:r w:rsidR="003A2FDE" w:rsidRPr="003A2FDE">
        <w:rPr>
          <w:rFonts w:asciiTheme="minorHAnsi" w:hAnsiTheme="minorHAnsi" w:cs="TimesNewRoman"/>
          <w:lang w:eastAsia="cs-CZ"/>
        </w:rPr>
        <w:t>č</w:t>
      </w:r>
      <w:r w:rsidR="003A2FDE" w:rsidRPr="003A2FDE">
        <w:rPr>
          <w:rFonts w:asciiTheme="minorHAnsi" w:hAnsiTheme="minorHAnsi" w:cs="Times New Roman"/>
          <w:lang w:eastAsia="cs-CZ"/>
        </w:rPr>
        <w:t>nosti rozhodné pro pln</w:t>
      </w:r>
      <w:r w:rsidR="003A2FDE" w:rsidRPr="003A2FDE">
        <w:rPr>
          <w:rFonts w:asciiTheme="minorHAnsi" w:hAnsiTheme="minorHAnsi" w:cs="TimesNewRoman"/>
          <w:lang w:eastAsia="cs-CZ"/>
        </w:rPr>
        <w:t>ě</w:t>
      </w:r>
      <w:r w:rsidR="003A2FDE" w:rsidRPr="003A2FDE">
        <w:rPr>
          <w:rFonts w:asciiTheme="minorHAnsi" w:hAnsiTheme="minorHAnsi" w:cs="Times New Roman"/>
          <w:lang w:eastAsia="cs-CZ"/>
        </w:rPr>
        <w:t xml:space="preserve">ní smlouvy, zejména údaje o </w:t>
      </w:r>
      <w:r w:rsidR="003A2FDE" w:rsidRPr="003A2FDE">
        <w:rPr>
          <w:rFonts w:asciiTheme="minorHAnsi" w:hAnsiTheme="minorHAnsi" w:cs="TimesNewRoman"/>
          <w:lang w:eastAsia="cs-CZ"/>
        </w:rPr>
        <w:t>č</w:t>
      </w:r>
      <w:r>
        <w:rPr>
          <w:rFonts w:asciiTheme="minorHAnsi" w:hAnsiTheme="minorHAnsi" w:cs="Times New Roman"/>
          <w:lang w:eastAsia="cs-CZ"/>
        </w:rPr>
        <w:t xml:space="preserve">asovém postupu prací a </w:t>
      </w:r>
      <w:r w:rsidR="003A2FDE" w:rsidRPr="003A2FDE">
        <w:rPr>
          <w:rFonts w:asciiTheme="minorHAnsi" w:hAnsiTheme="minorHAnsi" w:cs="Times New Roman"/>
          <w:lang w:eastAsia="cs-CZ"/>
        </w:rPr>
        <w:t>je</w:t>
      </w:r>
      <w:r>
        <w:rPr>
          <w:rFonts w:asciiTheme="minorHAnsi" w:hAnsiTheme="minorHAnsi" w:cs="Times New Roman"/>
          <w:lang w:eastAsia="cs-CZ"/>
        </w:rPr>
        <w:t>jich jakosti.</w:t>
      </w:r>
      <w:r w:rsidR="002527DB">
        <w:rPr>
          <w:rFonts w:asciiTheme="minorHAnsi" w:hAnsiTheme="minorHAnsi" w:cs="Times New Roman"/>
          <w:lang w:eastAsia="cs-CZ"/>
        </w:rPr>
        <w:t xml:space="preserve"> </w:t>
      </w:r>
      <w:r w:rsidR="002527DB" w:rsidRPr="003F1973">
        <w:rPr>
          <w:rFonts w:cs="Times New Roman"/>
        </w:rPr>
        <w:t xml:space="preserve">Zápisem do </w:t>
      </w:r>
      <w:r w:rsidR="00BC6366">
        <w:rPr>
          <w:rFonts w:cs="Times New Roman"/>
        </w:rPr>
        <w:t>d</w:t>
      </w:r>
      <w:r w:rsidR="002527DB" w:rsidRPr="003F1973">
        <w:rPr>
          <w:rFonts w:cs="Times New Roman"/>
        </w:rPr>
        <w:t>eníku nejsou dotčena ustanovení této smlo</w:t>
      </w:r>
      <w:r w:rsidR="002527DB">
        <w:rPr>
          <w:rFonts w:cs="Times New Roman"/>
        </w:rPr>
        <w:t>uvy, ani jím nemohou být měněna.</w:t>
      </w:r>
    </w:p>
    <w:p w14:paraId="6DD96F2B" w14:textId="33302B62" w:rsidR="003A2FDE" w:rsidRPr="003A2FDE" w:rsidRDefault="001E29C4" w:rsidP="00BC6366">
      <w:pPr>
        <w:autoSpaceDE w:val="0"/>
        <w:autoSpaceDN w:val="0"/>
        <w:adjustRightInd w:val="0"/>
        <w:spacing w:after="120" w:line="240" w:lineRule="atLeast"/>
        <w:ind w:left="567" w:hanging="567"/>
        <w:jc w:val="both"/>
        <w:rPr>
          <w:rFonts w:asciiTheme="minorHAnsi" w:hAnsiTheme="minorHAnsi" w:cs="Times New Roman"/>
          <w:lang w:eastAsia="cs-CZ"/>
        </w:rPr>
      </w:pPr>
      <w:r>
        <w:rPr>
          <w:rFonts w:asciiTheme="minorHAnsi" w:hAnsiTheme="minorHAnsi" w:cs="Times New Roman"/>
          <w:lang w:eastAsia="cs-CZ"/>
        </w:rPr>
        <w:t>6.2</w:t>
      </w:r>
      <w:r>
        <w:rPr>
          <w:rFonts w:asciiTheme="minorHAnsi" w:hAnsiTheme="minorHAnsi" w:cs="Times New Roman"/>
          <w:lang w:eastAsia="cs-CZ"/>
        </w:rPr>
        <w:tab/>
      </w:r>
      <w:r w:rsidR="003A2FDE" w:rsidRPr="003A2FDE">
        <w:rPr>
          <w:rFonts w:asciiTheme="minorHAnsi" w:hAnsiTheme="minorHAnsi" w:cs="Times New Roman"/>
          <w:lang w:eastAsia="cs-CZ"/>
        </w:rPr>
        <w:t>Deník bude k dispozici v míst</w:t>
      </w:r>
      <w:r w:rsidR="003A2FDE" w:rsidRPr="003A2FDE">
        <w:rPr>
          <w:rFonts w:asciiTheme="minorHAnsi" w:hAnsiTheme="minorHAnsi" w:cs="TimesNewRoman"/>
          <w:lang w:eastAsia="cs-CZ"/>
        </w:rPr>
        <w:t xml:space="preserve">ě </w:t>
      </w:r>
      <w:r w:rsidR="003A2FDE" w:rsidRPr="003A2FDE">
        <w:rPr>
          <w:rFonts w:asciiTheme="minorHAnsi" w:hAnsiTheme="minorHAnsi" w:cs="Times New Roman"/>
          <w:lang w:eastAsia="cs-CZ"/>
        </w:rPr>
        <w:t>r</w:t>
      </w:r>
      <w:r w:rsidR="005867E9">
        <w:rPr>
          <w:rFonts w:asciiTheme="minorHAnsi" w:hAnsiTheme="minorHAnsi" w:cs="Times New Roman"/>
          <w:lang w:eastAsia="cs-CZ"/>
        </w:rPr>
        <w:t xml:space="preserve">ealizace díla a bude obsahovat </w:t>
      </w:r>
      <w:r w:rsidR="003A2FDE" w:rsidRPr="003A2FDE">
        <w:rPr>
          <w:rFonts w:asciiTheme="minorHAnsi" w:hAnsiTheme="minorHAnsi" w:cs="Times New Roman"/>
          <w:lang w:eastAsia="cs-CZ"/>
        </w:rPr>
        <w:t xml:space="preserve">základní list, ve kterém </w:t>
      </w:r>
      <w:r w:rsidR="005867E9">
        <w:rPr>
          <w:rFonts w:asciiTheme="minorHAnsi" w:hAnsiTheme="minorHAnsi" w:cs="Times New Roman"/>
          <w:lang w:eastAsia="cs-CZ"/>
        </w:rPr>
        <w:t>bude uveden</w:t>
      </w:r>
      <w:r w:rsidR="003A2FDE" w:rsidRPr="003A2FDE">
        <w:rPr>
          <w:rFonts w:asciiTheme="minorHAnsi" w:hAnsiTheme="minorHAnsi" w:cs="Times New Roman"/>
          <w:lang w:eastAsia="cs-CZ"/>
        </w:rPr>
        <w:t xml:space="preserve"> název a sídlo objednatele, název </w:t>
      </w:r>
      <w:r>
        <w:rPr>
          <w:rFonts w:asciiTheme="minorHAnsi" w:hAnsiTheme="minorHAnsi" w:cs="Times New Roman"/>
          <w:lang w:eastAsia="cs-CZ"/>
        </w:rPr>
        <w:t>díla</w:t>
      </w:r>
      <w:r w:rsidR="003A2FDE" w:rsidRPr="003A2FDE">
        <w:rPr>
          <w:rFonts w:asciiTheme="minorHAnsi" w:hAnsiTheme="minorHAnsi" w:cs="Times New Roman"/>
          <w:lang w:eastAsia="cs-CZ"/>
        </w:rPr>
        <w:t>, v</w:t>
      </w:r>
      <w:r w:rsidR="003A2FDE" w:rsidRPr="003A2FDE">
        <w:rPr>
          <w:rFonts w:asciiTheme="minorHAnsi" w:hAnsiTheme="minorHAnsi" w:cs="TimesNewRoman"/>
          <w:lang w:eastAsia="cs-CZ"/>
        </w:rPr>
        <w:t>č</w:t>
      </w:r>
      <w:r w:rsidR="003A2FDE" w:rsidRPr="003A2FDE">
        <w:rPr>
          <w:rFonts w:asciiTheme="minorHAnsi" w:hAnsiTheme="minorHAnsi" w:cs="Times New Roman"/>
          <w:lang w:eastAsia="cs-CZ"/>
        </w:rPr>
        <w:t>. jeho identifikace a</w:t>
      </w:r>
      <w:r>
        <w:rPr>
          <w:rFonts w:asciiTheme="minorHAnsi" w:hAnsiTheme="minorHAnsi" w:cs="Times New Roman"/>
          <w:lang w:eastAsia="cs-CZ"/>
        </w:rPr>
        <w:t xml:space="preserve"> </w:t>
      </w:r>
      <w:r w:rsidR="003A2FDE" w:rsidRPr="003A2FDE">
        <w:rPr>
          <w:rFonts w:asciiTheme="minorHAnsi" w:hAnsiTheme="minorHAnsi" w:cs="Times New Roman"/>
          <w:lang w:eastAsia="cs-CZ"/>
        </w:rPr>
        <w:t>zm</w:t>
      </w:r>
      <w:r w:rsidR="003A2FDE" w:rsidRPr="003A2FDE">
        <w:rPr>
          <w:rFonts w:asciiTheme="minorHAnsi" w:hAnsiTheme="minorHAnsi" w:cs="TimesNewRoman"/>
          <w:lang w:eastAsia="cs-CZ"/>
        </w:rPr>
        <w:t>ě</w:t>
      </w:r>
      <w:r w:rsidR="003A2FDE" w:rsidRPr="003A2FDE">
        <w:rPr>
          <w:rFonts w:asciiTheme="minorHAnsi" w:hAnsiTheme="minorHAnsi" w:cs="Times New Roman"/>
          <w:lang w:eastAsia="cs-CZ"/>
        </w:rPr>
        <w:t>ny t</w:t>
      </w:r>
      <w:r w:rsidR="003A2FDE" w:rsidRPr="003A2FDE">
        <w:rPr>
          <w:rFonts w:asciiTheme="minorHAnsi" w:hAnsiTheme="minorHAnsi" w:cs="TimesNewRoman"/>
          <w:lang w:eastAsia="cs-CZ"/>
        </w:rPr>
        <w:t>ě</w:t>
      </w:r>
      <w:r w:rsidR="003A2FDE" w:rsidRPr="003A2FDE">
        <w:rPr>
          <w:rFonts w:asciiTheme="minorHAnsi" w:hAnsiTheme="minorHAnsi" w:cs="Times New Roman"/>
          <w:lang w:eastAsia="cs-CZ"/>
        </w:rPr>
        <w:t>chto údaj</w:t>
      </w:r>
      <w:r w:rsidR="003A2FDE" w:rsidRPr="003A2FDE">
        <w:rPr>
          <w:rFonts w:asciiTheme="minorHAnsi" w:hAnsiTheme="minorHAnsi" w:cs="TimesNewRoman"/>
          <w:lang w:eastAsia="cs-CZ"/>
        </w:rPr>
        <w:t>ů</w:t>
      </w:r>
      <w:r w:rsidR="005867E9">
        <w:rPr>
          <w:rFonts w:asciiTheme="minorHAnsi" w:hAnsiTheme="minorHAnsi" w:cs="Times New Roman"/>
          <w:lang w:eastAsia="cs-CZ"/>
        </w:rPr>
        <w:t xml:space="preserve"> a denní záznamy.</w:t>
      </w:r>
    </w:p>
    <w:p w14:paraId="79AABBE1" w14:textId="6D1A6561" w:rsidR="003A2FDE" w:rsidRPr="003A2FDE" w:rsidRDefault="001E29C4" w:rsidP="001E29C4">
      <w:pPr>
        <w:autoSpaceDE w:val="0"/>
        <w:autoSpaceDN w:val="0"/>
        <w:adjustRightInd w:val="0"/>
        <w:spacing w:after="120" w:line="240" w:lineRule="atLeast"/>
        <w:ind w:left="567" w:hanging="567"/>
        <w:jc w:val="both"/>
        <w:rPr>
          <w:rFonts w:asciiTheme="minorHAnsi" w:hAnsiTheme="minorHAnsi" w:cs="Times New Roman"/>
          <w:lang w:eastAsia="cs-CZ"/>
        </w:rPr>
      </w:pPr>
      <w:r>
        <w:rPr>
          <w:rFonts w:asciiTheme="minorHAnsi" w:hAnsiTheme="minorHAnsi" w:cs="Times New Roman"/>
          <w:lang w:eastAsia="cs-CZ"/>
        </w:rPr>
        <w:t>6.3</w:t>
      </w:r>
      <w:r>
        <w:rPr>
          <w:rFonts w:asciiTheme="minorHAnsi" w:hAnsiTheme="minorHAnsi" w:cs="Times New Roman"/>
          <w:lang w:eastAsia="cs-CZ"/>
        </w:rPr>
        <w:tab/>
      </w:r>
      <w:r w:rsidR="003A2FDE" w:rsidRPr="003A2FDE">
        <w:rPr>
          <w:rFonts w:asciiTheme="minorHAnsi" w:hAnsiTheme="minorHAnsi" w:cs="Times New Roman"/>
          <w:lang w:eastAsia="cs-CZ"/>
        </w:rPr>
        <w:t>Denní záznamy budou zapisovány do deníku s o</w:t>
      </w:r>
      <w:r w:rsidR="003A2FDE" w:rsidRPr="003A2FDE">
        <w:rPr>
          <w:rFonts w:asciiTheme="minorHAnsi" w:hAnsiTheme="minorHAnsi" w:cs="TimesNewRoman"/>
          <w:lang w:eastAsia="cs-CZ"/>
        </w:rPr>
        <w:t>č</w:t>
      </w:r>
      <w:r w:rsidR="003A2FDE" w:rsidRPr="003A2FDE">
        <w:rPr>
          <w:rFonts w:asciiTheme="minorHAnsi" w:hAnsiTheme="minorHAnsi" w:cs="Times New Roman"/>
          <w:lang w:eastAsia="cs-CZ"/>
        </w:rPr>
        <w:t>íslovanými listy, jednak pevný</w:t>
      </w:r>
      <w:r>
        <w:rPr>
          <w:rFonts w:asciiTheme="minorHAnsi" w:hAnsiTheme="minorHAnsi" w:cs="Times New Roman"/>
          <w:lang w:eastAsia="cs-CZ"/>
        </w:rPr>
        <w:t xml:space="preserve">mi, jednak </w:t>
      </w:r>
      <w:r w:rsidR="003A2FDE" w:rsidRPr="003A2FDE">
        <w:rPr>
          <w:rFonts w:asciiTheme="minorHAnsi" w:hAnsiTheme="minorHAnsi" w:cs="Times New Roman"/>
          <w:lang w:eastAsia="cs-CZ"/>
        </w:rPr>
        <w:t>perforovanými pro dva odd</w:t>
      </w:r>
      <w:r w:rsidR="003A2FDE" w:rsidRPr="003A2FDE">
        <w:rPr>
          <w:rFonts w:asciiTheme="minorHAnsi" w:hAnsiTheme="minorHAnsi" w:cs="TimesNewRoman"/>
          <w:lang w:eastAsia="cs-CZ"/>
        </w:rPr>
        <w:t>ě</w:t>
      </w:r>
      <w:r w:rsidR="003A2FDE" w:rsidRPr="003A2FDE">
        <w:rPr>
          <w:rFonts w:asciiTheme="minorHAnsi" w:hAnsiTheme="minorHAnsi" w:cs="Times New Roman"/>
          <w:lang w:eastAsia="cs-CZ"/>
        </w:rPr>
        <w:t>litelné pr</w:t>
      </w:r>
      <w:r w:rsidR="003A2FDE" w:rsidRPr="003A2FDE">
        <w:rPr>
          <w:rFonts w:asciiTheme="minorHAnsi" w:hAnsiTheme="minorHAnsi" w:cs="TimesNewRoman"/>
          <w:lang w:eastAsia="cs-CZ"/>
        </w:rPr>
        <w:t>ů</w:t>
      </w:r>
      <w:r w:rsidR="003A2FDE" w:rsidRPr="003A2FDE">
        <w:rPr>
          <w:rFonts w:asciiTheme="minorHAnsi" w:hAnsiTheme="minorHAnsi" w:cs="Times New Roman"/>
          <w:lang w:eastAsia="cs-CZ"/>
        </w:rPr>
        <w:t>pisy. Perforované listy budou o</w:t>
      </w:r>
      <w:r w:rsidR="003A2FDE" w:rsidRPr="003A2FDE">
        <w:rPr>
          <w:rFonts w:asciiTheme="minorHAnsi" w:hAnsiTheme="minorHAnsi" w:cs="TimesNewRoman"/>
          <w:lang w:eastAsia="cs-CZ"/>
        </w:rPr>
        <w:t>č</w:t>
      </w:r>
      <w:r w:rsidR="003A2FDE" w:rsidRPr="003A2FDE">
        <w:rPr>
          <w:rFonts w:asciiTheme="minorHAnsi" w:hAnsiTheme="minorHAnsi" w:cs="Times New Roman"/>
          <w:lang w:eastAsia="cs-CZ"/>
        </w:rPr>
        <w:t>íslovány shodn</w:t>
      </w:r>
      <w:r w:rsidR="003A2FDE" w:rsidRPr="003A2FDE">
        <w:rPr>
          <w:rFonts w:asciiTheme="minorHAnsi" w:hAnsiTheme="minorHAnsi" w:cs="TimesNewRoman"/>
          <w:lang w:eastAsia="cs-CZ"/>
        </w:rPr>
        <w:t xml:space="preserve">ě </w:t>
      </w:r>
      <w:r w:rsidR="003A2FDE" w:rsidRPr="003A2FDE">
        <w:rPr>
          <w:rFonts w:asciiTheme="minorHAnsi" w:hAnsiTheme="minorHAnsi" w:cs="Times New Roman"/>
          <w:lang w:eastAsia="cs-CZ"/>
        </w:rPr>
        <w:t>s listy pevnými.</w:t>
      </w:r>
    </w:p>
    <w:p w14:paraId="40E8E977" w14:textId="197394B7" w:rsidR="003A2FDE" w:rsidRPr="003A2FDE" w:rsidRDefault="001E29C4" w:rsidP="00DA2707">
      <w:pPr>
        <w:autoSpaceDE w:val="0"/>
        <w:autoSpaceDN w:val="0"/>
        <w:adjustRightInd w:val="0"/>
        <w:spacing w:after="120" w:line="240" w:lineRule="atLeast"/>
        <w:ind w:left="567" w:hanging="567"/>
        <w:jc w:val="both"/>
        <w:rPr>
          <w:rFonts w:asciiTheme="minorHAnsi" w:hAnsiTheme="minorHAnsi" w:cs="Times New Roman"/>
          <w:lang w:eastAsia="cs-CZ"/>
        </w:rPr>
      </w:pPr>
      <w:r>
        <w:rPr>
          <w:rFonts w:asciiTheme="minorHAnsi" w:hAnsiTheme="minorHAnsi" w:cs="Times New Roman"/>
          <w:lang w:eastAsia="cs-CZ"/>
        </w:rPr>
        <w:t>6.4</w:t>
      </w:r>
      <w:r>
        <w:rPr>
          <w:rFonts w:asciiTheme="minorHAnsi" w:hAnsiTheme="minorHAnsi" w:cs="Times New Roman"/>
          <w:lang w:eastAsia="cs-CZ"/>
        </w:rPr>
        <w:tab/>
      </w:r>
      <w:r w:rsidR="003A2FDE" w:rsidRPr="003A2FDE">
        <w:rPr>
          <w:rFonts w:asciiTheme="minorHAnsi" w:hAnsiTheme="minorHAnsi" w:cs="Times New Roman"/>
          <w:lang w:eastAsia="cs-CZ"/>
        </w:rPr>
        <w:t>Denní záznamy bude zapisovat a podepisovat osoba</w:t>
      </w:r>
      <w:r w:rsidR="00DA2707">
        <w:rPr>
          <w:rFonts w:asciiTheme="minorHAnsi" w:hAnsiTheme="minorHAnsi" w:cs="Times New Roman"/>
          <w:lang w:eastAsia="cs-CZ"/>
        </w:rPr>
        <w:t xml:space="preserve"> odpovědná</w:t>
      </w:r>
      <w:r w:rsidR="003A2FDE" w:rsidRPr="003A2FDE">
        <w:rPr>
          <w:rFonts w:asciiTheme="minorHAnsi" w:hAnsiTheme="minorHAnsi" w:cs="Times New Roman"/>
          <w:lang w:eastAsia="cs-CZ"/>
        </w:rPr>
        <w:t xml:space="preserve"> za pln</w:t>
      </w:r>
      <w:r w:rsidR="003A2FDE" w:rsidRPr="003A2FDE">
        <w:rPr>
          <w:rFonts w:asciiTheme="minorHAnsi" w:hAnsiTheme="minorHAnsi" w:cs="TimesNewRoman"/>
          <w:lang w:eastAsia="cs-CZ"/>
        </w:rPr>
        <w:t>ě</w:t>
      </w:r>
      <w:r>
        <w:rPr>
          <w:rFonts w:asciiTheme="minorHAnsi" w:hAnsiTheme="minorHAnsi" w:cs="Times New Roman"/>
          <w:lang w:eastAsia="cs-CZ"/>
        </w:rPr>
        <w:t xml:space="preserve">ní díla (jeho zástupce) v den, </w:t>
      </w:r>
      <w:r w:rsidR="003A2FDE" w:rsidRPr="003A2FDE">
        <w:rPr>
          <w:rFonts w:asciiTheme="minorHAnsi" w:hAnsiTheme="minorHAnsi" w:cs="Times New Roman"/>
          <w:lang w:eastAsia="cs-CZ"/>
        </w:rPr>
        <w:t>kdy práce byly provedeny nebo kdy nastaly okolnosti, které vyvolaly nutnost zápisu. P</w:t>
      </w:r>
      <w:r w:rsidR="003A2FDE" w:rsidRPr="003A2FDE">
        <w:rPr>
          <w:rFonts w:asciiTheme="minorHAnsi" w:hAnsiTheme="minorHAnsi" w:cs="TimesNewRoman"/>
          <w:lang w:eastAsia="cs-CZ"/>
        </w:rPr>
        <w:t>ř</w:t>
      </w:r>
      <w:r>
        <w:rPr>
          <w:rFonts w:asciiTheme="minorHAnsi" w:hAnsiTheme="minorHAnsi" w:cs="Times New Roman"/>
          <w:lang w:eastAsia="cs-CZ"/>
        </w:rPr>
        <w:t xml:space="preserve">i denních </w:t>
      </w:r>
      <w:r w:rsidR="003A2FDE" w:rsidRPr="003A2FDE">
        <w:rPr>
          <w:rFonts w:asciiTheme="minorHAnsi" w:hAnsiTheme="minorHAnsi" w:cs="Times New Roman"/>
          <w:lang w:eastAsia="cs-CZ"/>
        </w:rPr>
        <w:t>záznamech nesmí být vynechána volná místa.</w:t>
      </w:r>
    </w:p>
    <w:p w14:paraId="527CD95E" w14:textId="5F8AA499" w:rsidR="00680682" w:rsidRPr="001E29C4" w:rsidRDefault="00DA2707" w:rsidP="00680682">
      <w:pPr>
        <w:autoSpaceDE w:val="0"/>
        <w:autoSpaceDN w:val="0"/>
        <w:adjustRightInd w:val="0"/>
        <w:spacing w:after="120" w:line="240" w:lineRule="atLeast"/>
        <w:ind w:left="567" w:hanging="567"/>
        <w:jc w:val="both"/>
        <w:rPr>
          <w:rFonts w:asciiTheme="minorHAnsi" w:hAnsiTheme="minorHAnsi" w:cs="Times New Roman"/>
          <w:lang w:eastAsia="cs-CZ"/>
        </w:rPr>
      </w:pPr>
      <w:r>
        <w:rPr>
          <w:rFonts w:asciiTheme="minorHAnsi" w:hAnsiTheme="minorHAnsi" w:cs="Times New Roman"/>
          <w:lang w:eastAsia="cs-CZ"/>
        </w:rPr>
        <w:t>6.5</w:t>
      </w:r>
      <w:r w:rsidR="001E29C4">
        <w:rPr>
          <w:rFonts w:asciiTheme="minorHAnsi" w:hAnsiTheme="minorHAnsi" w:cs="Times New Roman"/>
          <w:lang w:eastAsia="cs-CZ"/>
        </w:rPr>
        <w:tab/>
      </w:r>
      <w:r w:rsidR="003A2FDE" w:rsidRPr="003A2FDE">
        <w:rPr>
          <w:rFonts w:asciiTheme="minorHAnsi" w:hAnsiTheme="minorHAnsi" w:cs="Times New Roman"/>
          <w:lang w:eastAsia="cs-CZ"/>
        </w:rPr>
        <w:t>Objednatel a jím pov</w:t>
      </w:r>
      <w:r w:rsidR="003A2FDE" w:rsidRPr="003A2FDE">
        <w:rPr>
          <w:rFonts w:asciiTheme="minorHAnsi" w:hAnsiTheme="minorHAnsi" w:cs="TimesNewRoman"/>
          <w:lang w:eastAsia="cs-CZ"/>
        </w:rPr>
        <w:t>ěř</w:t>
      </w:r>
      <w:r w:rsidR="003A2FDE" w:rsidRPr="003A2FDE">
        <w:rPr>
          <w:rFonts w:asciiTheme="minorHAnsi" w:hAnsiTheme="minorHAnsi" w:cs="Times New Roman"/>
          <w:lang w:eastAsia="cs-CZ"/>
        </w:rPr>
        <w:t>ené osoby jsou oprávn</w:t>
      </w:r>
      <w:r w:rsidR="003A2FDE" w:rsidRPr="003A2FDE">
        <w:rPr>
          <w:rFonts w:asciiTheme="minorHAnsi" w:hAnsiTheme="minorHAnsi" w:cs="TimesNewRoman"/>
          <w:lang w:eastAsia="cs-CZ"/>
        </w:rPr>
        <w:t>ě</w:t>
      </w:r>
      <w:r w:rsidR="003A2FDE" w:rsidRPr="003A2FDE">
        <w:rPr>
          <w:rFonts w:asciiTheme="minorHAnsi" w:hAnsiTheme="minorHAnsi" w:cs="Times New Roman"/>
          <w:lang w:eastAsia="cs-CZ"/>
        </w:rPr>
        <w:t>ny deník kontrolovat a k zápis</w:t>
      </w:r>
      <w:r w:rsidR="003A2FDE" w:rsidRPr="003A2FDE">
        <w:rPr>
          <w:rFonts w:asciiTheme="minorHAnsi" w:hAnsiTheme="minorHAnsi" w:cs="TimesNewRoman"/>
          <w:lang w:eastAsia="cs-CZ"/>
        </w:rPr>
        <w:t>ů</w:t>
      </w:r>
      <w:r w:rsidR="003A2FDE" w:rsidRPr="003A2FDE">
        <w:rPr>
          <w:rFonts w:asciiTheme="minorHAnsi" w:hAnsiTheme="minorHAnsi" w:cs="Times New Roman"/>
          <w:lang w:eastAsia="cs-CZ"/>
        </w:rPr>
        <w:t>m p</w:t>
      </w:r>
      <w:r w:rsidR="003A2FDE" w:rsidRPr="003A2FDE">
        <w:rPr>
          <w:rFonts w:asciiTheme="minorHAnsi" w:hAnsiTheme="minorHAnsi" w:cs="TimesNewRoman"/>
          <w:lang w:eastAsia="cs-CZ"/>
        </w:rPr>
        <w:t>ř</w:t>
      </w:r>
      <w:r w:rsidR="001E29C4">
        <w:rPr>
          <w:rFonts w:asciiTheme="minorHAnsi" w:hAnsiTheme="minorHAnsi" w:cs="Times New Roman"/>
          <w:lang w:eastAsia="cs-CZ"/>
        </w:rPr>
        <w:t xml:space="preserve">ipojovat své </w:t>
      </w:r>
      <w:r w:rsidR="003A2FDE" w:rsidRPr="003A2FDE">
        <w:rPr>
          <w:rFonts w:asciiTheme="minorHAnsi" w:hAnsiTheme="minorHAnsi" w:cs="Times New Roman"/>
          <w:lang w:eastAsia="cs-CZ"/>
        </w:rPr>
        <w:t>stanovisko.</w:t>
      </w:r>
      <w:r w:rsidR="00680682" w:rsidRPr="00680682">
        <w:rPr>
          <w:rFonts w:asciiTheme="minorHAnsi" w:hAnsiTheme="minorHAnsi" w:cs="Times New Roman"/>
          <w:lang w:eastAsia="cs-CZ"/>
        </w:rPr>
        <w:t xml:space="preserve"> </w:t>
      </w:r>
      <w:r w:rsidR="00680682" w:rsidRPr="003A2FDE">
        <w:rPr>
          <w:rFonts w:asciiTheme="minorHAnsi" w:hAnsiTheme="minorHAnsi" w:cs="Times New Roman"/>
          <w:lang w:eastAsia="cs-CZ"/>
        </w:rPr>
        <w:t>Nesouhlasí-li osoba</w:t>
      </w:r>
      <w:r w:rsidR="00680682">
        <w:rPr>
          <w:rFonts w:asciiTheme="minorHAnsi" w:hAnsiTheme="minorHAnsi" w:cs="Times New Roman"/>
          <w:lang w:eastAsia="cs-CZ"/>
        </w:rPr>
        <w:t xml:space="preserve"> odpovědná</w:t>
      </w:r>
      <w:r w:rsidR="00680682" w:rsidRPr="003A2FDE">
        <w:rPr>
          <w:rFonts w:asciiTheme="minorHAnsi" w:hAnsiTheme="minorHAnsi" w:cs="Times New Roman"/>
          <w:lang w:eastAsia="cs-CZ"/>
        </w:rPr>
        <w:t xml:space="preserve"> za pln</w:t>
      </w:r>
      <w:r w:rsidR="00680682" w:rsidRPr="003A2FDE">
        <w:rPr>
          <w:rFonts w:asciiTheme="minorHAnsi" w:hAnsiTheme="minorHAnsi" w:cs="TimesNewRoman"/>
          <w:lang w:eastAsia="cs-CZ"/>
        </w:rPr>
        <w:t>ě</w:t>
      </w:r>
      <w:r w:rsidR="00680682" w:rsidRPr="003A2FDE">
        <w:rPr>
          <w:rFonts w:asciiTheme="minorHAnsi" w:hAnsiTheme="minorHAnsi" w:cs="Times New Roman"/>
          <w:lang w:eastAsia="cs-CZ"/>
        </w:rPr>
        <w:t xml:space="preserve">ní díla se </w:t>
      </w:r>
      <w:r w:rsidR="00680682">
        <w:rPr>
          <w:rFonts w:asciiTheme="minorHAnsi" w:hAnsiTheme="minorHAnsi" w:cs="Times New Roman"/>
          <w:lang w:eastAsia="cs-CZ"/>
        </w:rPr>
        <w:t>uvedeným stanoviskem</w:t>
      </w:r>
      <w:r w:rsidR="00680682" w:rsidRPr="003A2FDE">
        <w:rPr>
          <w:rFonts w:asciiTheme="minorHAnsi" w:hAnsiTheme="minorHAnsi" w:cs="Times New Roman"/>
          <w:lang w:eastAsia="cs-CZ"/>
        </w:rPr>
        <w:t>, p</w:t>
      </w:r>
      <w:r w:rsidR="00680682" w:rsidRPr="003A2FDE">
        <w:rPr>
          <w:rFonts w:asciiTheme="minorHAnsi" w:hAnsiTheme="minorHAnsi" w:cs="TimesNewRoman"/>
          <w:lang w:eastAsia="cs-CZ"/>
        </w:rPr>
        <w:t>ř</w:t>
      </w:r>
      <w:r w:rsidR="00680682" w:rsidRPr="003A2FDE">
        <w:rPr>
          <w:rFonts w:asciiTheme="minorHAnsi" w:hAnsiTheme="minorHAnsi" w:cs="Times New Roman"/>
          <w:lang w:eastAsia="cs-CZ"/>
        </w:rPr>
        <w:t>ipojí k</w:t>
      </w:r>
      <w:r w:rsidR="00680682" w:rsidRPr="003A2FDE">
        <w:rPr>
          <w:rFonts w:asciiTheme="minorHAnsi" w:hAnsiTheme="minorHAnsi" w:cs="Times New Roman"/>
        </w:rPr>
        <w:t> </w:t>
      </w:r>
      <w:r w:rsidR="00680682" w:rsidRPr="003A2FDE">
        <w:rPr>
          <w:rFonts w:asciiTheme="minorHAnsi" w:hAnsiTheme="minorHAnsi" w:cs="Times New Roman"/>
          <w:lang w:eastAsia="cs-CZ"/>
        </w:rPr>
        <w:t>jejich</w:t>
      </w:r>
      <w:r w:rsidR="00680682" w:rsidRPr="001E29C4">
        <w:rPr>
          <w:rFonts w:ascii="Times New Roman" w:hAnsi="Times New Roman" w:cs="Times New Roman"/>
          <w:lang w:eastAsia="cs-CZ"/>
        </w:rPr>
        <w:t xml:space="preserve"> </w:t>
      </w:r>
      <w:r w:rsidR="00680682" w:rsidRPr="001E29C4">
        <w:rPr>
          <w:rFonts w:asciiTheme="minorHAnsi" w:hAnsiTheme="minorHAnsi" w:cs="Times New Roman"/>
          <w:lang w:eastAsia="cs-CZ"/>
        </w:rPr>
        <w:t>záznamu do tří pracovních dnů své vyjádř</w:t>
      </w:r>
      <w:r w:rsidR="00680682">
        <w:rPr>
          <w:rFonts w:asciiTheme="minorHAnsi" w:hAnsiTheme="minorHAnsi" w:cs="Times New Roman"/>
          <w:lang w:eastAsia="cs-CZ"/>
        </w:rPr>
        <w:t xml:space="preserve">ení - jinak se má za to, že </w:t>
      </w:r>
      <w:r w:rsidR="00680682" w:rsidRPr="001E29C4">
        <w:rPr>
          <w:rFonts w:asciiTheme="minorHAnsi" w:hAnsiTheme="minorHAnsi" w:cs="Times New Roman"/>
          <w:lang w:eastAsia="cs-CZ"/>
        </w:rPr>
        <w:t>s obsahem záznamu souhlasí.</w:t>
      </w:r>
    </w:p>
    <w:p w14:paraId="65DE2B8F" w14:textId="57DCE895" w:rsidR="00DA2707" w:rsidRPr="003A2FDE" w:rsidRDefault="00DA2707" w:rsidP="001E29C4">
      <w:pPr>
        <w:autoSpaceDE w:val="0"/>
        <w:autoSpaceDN w:val="0"/>
        <w:adjustRightInd w:val="0"/>
        <w:spacing w:after="120" w:line="240" w:lineRule="atLeast"/>
        <w:ind w:left="567" w:hanging="567"/>
        <w:jc w:val="both"/>
        <w:rPr>
          <w:rFonts w:asciiTheme="minorHAnsi" w:hAnsiTheme="minorHAnsi" w:cs="Times New Roman"/>
          <w:lang w:eastAsia="cs-CZ"/>
        </w:rPr>
      </w:pPr>
      <w:r>
        <w:rPr>
          <w:rFonts w:asciiTheme="minorHAnsi" w:hAnsiTheme="minorHAnsi" w:cs="Times New Roman"/>
          <w:lang w:eastAsia="cs-CZ"/>
        </w:rPr>
        <w:t>6.6</w:t>
      </w:r>
      <w:r>
        <w:rPr>
          <w:rFonts w:asciiTheme="minorHAnsi" w:hAnsiTheme="minorHAnsi" w:cs="Times New Roman"/>
          <w:lang w:eastAsia="cs-CZ"/>
        </w:rPr>
        <w:tab/>
      </w:r>
      <w:r w:rsidRPr="00F80297">
        <w:rPr>
          <w:rFonts w:asciiTheme="minorHAnsi" w:hAnsiTheme="minorHAnsi" w:cs="Times New Roman"/>
          <w:lang w:eastAsia="cs-CZ"/>
        </w:rPr>
        <w:t>Deník v  originále bude předán objednateli p</w:t>
      </w:r>
      <w:r w:rsidR="00F80297" w:rsidRPr="00F80297">
        <w:rPr>
          <w:rFonts w:asciiTheme="minorHAnsi" w:hAnsiTheme="minorHAnsi" w:cs="Times New Roman"/>
          <w:lang w:eastAsia="cs-CZ"/>
        </w:rPr>
        <w:t>ři přejímce dokončeného díla</w:t>
      </w:r>
      <w:r w:rsidRPr="00DA2707">
        <w:rPr>
          <w:rFonts w:asciiTheme="minorHAnsi" w:hAnsiTheme="minorHAnsi" w:cs="Times New Roman"/>
          <w:lang w:eastAsia="cs-CZ"/>
        </w:rPr>
        <w:t>.</w:t>
      </w:r>
      <w:r w:rsidRPr="00DA2707">
        <w:rPr>
          <w:rFonts w:eastAsia="Times New Roman" w:cs="Times New Roman"/>
          <w:bCs/>
          <w:lang w:eastAsia="cs-CZ"/>
        </w:rPr>
        <w:t xml:space="preserve"> </w:t>
      </w:r>
      <w:r>
        <w:rPr>
          <w:rFonts w:asciiTheme="minorHAnsi" w:hAnsiTheme="minorHAnsi" w:cs="Times New Roman"/>
          <w:bCs/>
          <w:lang w:eastAsia="cs-CZ"/>
        </w:rPr>
        <w:t>Průpisy</w:t>
      </w:r>
      <w:r w:rsidRPr="00DA2707">
        <w:rPr>
          <w:rFonts w:asciiTheme="minorHAnsi" w:hAnsiTheme="minorHAnsi" w:cs="Times New Roman"/>
          <w:bCs/>
          <w:lang w:eastAsia="cs-CZ"/>
        </w:rPr>
        <w:t xml:space="preserve"> jednotlivých listů deníku obdrží zhotovitel</w:t>
      </w:r>
      <w:r>
        <w:rPr>
          <w:rFonts w:asciiTheme="minorHAnsi" w:hAnsiTheme="minorHAnsi" w:cs="Times New Roman"/>
          <w:bCs/>
          <w:lang w:eastAsia="cs-CZ"/>
        </w:rPr>
        <w:t>.</w:t>
      </w:r>
    </w:p>
    <w:p w14:paraId="52DFC177" w14:textId="77777777" w:rsidR="003A2FDE" w:rsidRDefault="003A2FDE" w:rsidP="003A2FD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p>
    <w:p w14:paraId="083F7E9C" w14:textId="57C840DE" w:rsidR="00CA184F" w:rsidRDefault="00CA184F" w:rsidP="008135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Článek V</w:t>
      </w:r>
      <w:r w:rsidR="00283E98">
        <w:rPr>
          <w:rFonts w:asciiTheme="minorHAnsi" w:hAnsiTheme="minorHAnsi" w:cs="Arial"/>
          <w:b/>
          <w:bCs/>
          <w:sz w:val="22"/>
          <w:szCs w:val="22"/>
        </w:rPr>
        <w:t>I</w:t>
      </w:r>
      <w:r w:rsidR="00430127">
        <w:rPr>
          <w:rFonts w:asciiTheme="minorHAnsi" w:hAnsiTheme="minorHAnsi" w:cs="Arial"/>
          <w:b/>
          <w:bCs/>
          <w:sz w:val="22"/>
          <w:szCs w:val="22"/>
        </w:rPr>
        <w:t>I</w:t>
      </w:r>
    </w:p>
    <w:p w14:paraId="3A9DEE35" w14:textId="386D67C8" w:rsidR="00430127" w:rsidRDefault="00430127" w:rsidP="008135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r>
        <w:rPr>
          <w:rFonts w:asciiTheme="minorHAnsi" w:hAnsiTheme="minorHAnsi" w:cs="Arial"/>
          <w:b/>
          <w:bCs/>
          <w:sz w:val="22"/>
          <w:szCs w:val="22"/>
        </w:rPr>
        <w:t>Předání díla</w:t>
      </w:r>
    </w:p>
    <w:p w14:paraId="3D1BA036" w14:textId="645FEDB3" w:rsidR="003B78FB" w:rsidRDefault="00430127" w:rsidP="008135FA">
      <w:pPr>
        <w:autoSpaceDE w:val="0"/>
        <w:autoSpaceDN w:val="0"/>
        <w:adjustRightInd w:val="0"/>
        <w:spacing w:before="120" w:after="120" w:line="240" w:lineRule="atLeast"/>
        <w:ind w:left="567" w:hanging="567"/>
        <w:jc w:val="both"/>
        <w:rPr>
          <w:rFonts w:asciiTheme="minorHAnsi" w:hAnsiTheme="minorHAnsi" w:cs="Arial"/>
          <w:bCs/>
          <w:lang w:eastAsia="cs-CZ"/>
        </w:rPr>
      </w:pPr>
      <w:r>
        <w:rPr>
          <w:rFonts w:asciiTheme="minorHAnsi" w:hAnsiTheme="minorHAnsi" w:cs="Arial"/>
          <w:bCs/>
          <w:lang w:eastAsia="cs-CZ"/>
        </w:rPr>
        <w:t>7.1</w:t>
      </w:r>
      <w:r>
        <w:rPr>
          <w:rFonts w:asciiTheme="minorHAnsi" w:hAnsiTheme="minorHAnsi" w:cs="Arial"/>
          <w:bCs/>
          <w:lang w:eastAsia="cs-CZ"/>
        </w:rPr>
        <w:tab/>
      </w:r>
      <w:r w:rsidR="003B78FB" w:rsidRPr="003B78FB">
        <w:rPr>
          <w:rFonts w:asciiTheme="minorHAnsi" w:hAnsiTheme="minorHAnsi" w:cs="Arial"/>
          <w:bCs/>
          <w:lang w:eastAsia="cs-CZ"/>
        </w:rPr>
        <w:t>Povinnost zhotovitele provést dílo</w:t>
      </w:r>
      <w:r w:rsidR="000F75C5">
        <w:rPr>
          <w:rFonts w:asciiTheme="minorHAnsi" w:hAnsiTheme="minorHAnsi" w:cs="Arial"/>
          <w:bCs/>
          <w:lang w:eastAsia="cs-CZ"/>
        </w:rPr>
        <w:t xml:space="preserve"> (jeho část)</w:t>
      </w:r>
      <w:r w:rsidR="003B78FB" w:rsidRPr="003B78FB">
        <w:rPr>
          <w:rFonts w:asciiTheme="minorHAnsi" w:hAnsiTheme="minorHAnsi" w:cs="Arial"/>
          <w:bCs/>
          <w:lang w:eastAsia="cs-CZ"/>
        </w:rPr>
        <w:t xml:space="preserve"> je splněna jeho řádným dokončením a předáním. Objednatel je povinen převzít pouze řádně provedené dílo bez vad a nedodělků</w:t>
      </w:r>
      <w:r w:rsidR="00310DAC">
        <w:rPr>
          <w:rFonts w:asciiTheme="minorHAnsi" w:hAnsiTheme="minorHAnsi" w:cs="Arial"/>
          <w:bCs/>
          <w:lang w:eastAsia="cs-CZ"/>
        </w:rPr>
        <w:t xml:space="preserve">. </w:t>
      </w:r>
    </w:p>
    <w:p w14:paraId="4F4DFD51" w14:textId="2BC57934" w:rsidR="00430127" w:rsidRPr="00430127" w:rsidRDefault="00430127" w:rsidP="00430127">
      <w:pPr>
        <w:autoSpaceDE w:val="0"/>
        <w:autoSpaceDN w:val="0"/>
        <w:adjustRightInd w:val="0"/>
        <w:spacing w:after="120" w:line="240" w:lineRule="atLeast"/>
        <w:ind w:left="567" w:hanging="567"/>
        <w:jc w:val="both"/>
        <w:rPr>
          <w:rFonts w:asciiTheme="minorHAnsi" w:hAnsiTheme="minorHAnsi" w:cs="Times New Roman"/>
          <w:lang w:eastAsia="cs-CZ"/>
        </w:rPr>
      </w:pPr>
      <w:r>
        <w:rPr>
          <w:rFonts w:asciiTheme="minorHAnsi" w:hAnsiTheme="minorHAnsi" w:cs="Times New Roman"/>
          <w:lang w:eastAsia="cs-CZ"/>
        </w:rPr>
        <w:t>7.2</w:t>
      </w:r>
      <w:r>
        <w:rPr>
          <w:rFonts w:asciiTheme="minorHAnsi" w:hAnsiTheme="minorHAnsi" w:cs="Times New Roman"/>
          <w:lang w:eastAsia="cs-CZ"/>
        </w:rPr>
        <w:tab/>
      </w:r>
      <w:r w:rsidRPr="00430127">
        <w:rPr>
          <w:rFonts w:asciiTheme="minorHAnsi" w:hAnsiTheme="minorHAnsi" w:cs="Times New Roman"/>
          <w:lang w:eastAsia="cs-CZ"/>
        </w:rPr>
        <w:t>P</w:t>
      </w:r>
      <w:r w:rsidRPr="00430127">
        <w:rPr>
          <w:rFonts w:asciiTheme="minorHAnsi" w:hAnsiTheme="minorHAnsi" w:cs="TimesNewRoman"/>
          <w:lang w:eastAsia="cs-CZ"/>
        </w:rPr>
        <w:t>ř</w:t>
      </w:r>
      <w:r w:rsidRPr="00430127">
        <w:rPr>
          <w:rFonts w:asciiTheme="minorHAnsi" w:hAnsiTheme="minorHAnsi" w:cs="Times New Roman"/>
          <w:lang w:eastAsia="cs-CZ"/>
        </w:rPr>
        <w:t xml:space="preserve">ejímací </w:t>
      </w:r>
      <w:r w:rsidRPr="00430127">
        <w:rPr>
          <w:rFonts w:asciiTheme="minorHAnsi" w:hAnsiTheme="minorHAnsi" w:cs="TimesNewRoman"/>
          <w:lang w:eastAsia="cs-CZ"/>
        </w:rPr>
        <w:t>ř</w:t>
      </w:r>
      <w:r w:rsidRPr="00430127">
        <w:rPr>
          <w:rFonts w:asciiTheme="minorHAnsi" w:hAnsiTheme="minorHAnsi" w:cs="Times New Roman"/>
          <w:lang w:eastAsia="cs-CZ"/>
        </w:rPr>
        <w:t>ízení dokon</w:t>
      </w:r>
      <w:r w:rsidRPr="00430127">
        <w:rPr>
          <w:rFonts w:asciiTheme="minorHAnsi" w:hAnsiTheme="minorHAnsi" w:cs="TimesNewRoman"/>
          <w:lang w:eastAsia="cs-CZ"/>
        </w:rPr>
        <w:t>č</w:t>
      </w:r>
      <w:r w:rsidRPr="00430127">
        <w:rPr>
          <w:rFonts w:asciiTheme="minorHAnsi" w:hAnsiTheme="minorHAnsi" w:cs="Times New Roman"/>
          <w:lang w:eastAsia="cs-CZ"/>
        </w:rPr>
        <w:t>eného díla</w:t>
      </w:r>
      <w:r w:rsidR="0070468C">
        <w:rPr>
          <w:rFonts w:asciiTheme="minorHAnsi" w:hAnsiTheme="minorHAnsi" w:cs="Times New Roman"/>
          <w:lang w:eastAsia="cs-CZ"/>
        </w:rPr>
        <w:t xml:space="preserve"> (jeho části)</w:t>
      </w:r>
      <w:r w:rsidRPr="00430127">
        <w:rPr>
          <w:rFonts w:asciiTheme="minorHAnsi" w:hAnsiTheme="minorHAnsi" w:cs="Times New Roman"/>
          <w:lang w:eastAsia="cs-CZ"/>
        </w:rPr>
        <w:t xml:space="preserve"> bude objednatelem zahájeno do 5 pracovních dn</w:t>
      </w:r>
      <w:r w:rsidRPr="00430127">
        <w:rPr>
          <w:rFonts w:asciiTheme="minorHAnsi" w:hAnsiTheme="minorHAnsi" w:cs="TimesNewRoman"/>
          <w:lang w:eastAsia="cs-CZ"/>
        </w:rPr>
        <w:t xml:space="preserve">ů </w:t>
      </w:r>
      <w:r>
        <w:rPr>
          <w:rFonts w:asciiTheme="minorHAnsi" w:hAnsiTheme="minorHAnsi" w:cs="Times New Roman"/>
          <w:lang w:eastAsia="cs-CZ"/>
        </w:rPr>
        <w:t xml:space="preserve">po obdržení </w:t>
      </w:r>
      <w:r w:rsidRPr="00430127">
        <w:rPr>
          <w:rFonts w:asciiTheme="minorHAnsi" w:hAnsiTheme="minorHAnsi" w:cs="Times New Roman"/>
          <w:lang w:eastAsia="cs-CZ"/>
        </w:rPr>
        <w:t>písemné výzvy zhotovitele a ukon</w:t>
      </w:r>
      <w:r w:rsidRPr="00430127">
        <w:rPr>
          <w:rFonts w:asciiTheme="minorHAnsi" w:hAnsiTheme="minorHAnsi" w:cs="TimesNewRoman"/>
          <w:lang w:eastAsia="cs-CZ"/>
        </w:rPr>
        <w:t>č</w:t>
      </w:r>
      <w:r w:rsidRPr="00430127">
        <w:rPr>
          <w:rFonts w:asciiTheme="minorHAnsi" w:hAnsiTheme="minorHAnsi" w:cs="Times New Roman"/>
          <w:lang w:eastAsia="cs-CZ"/>
        </w:rPr>
        <w:t>eno nejpozd</w:t>
      </w:r>
      <w:r w:rsidRPr="00430127">
        <w:rPr>
          <w:rFonts w:asciiTheme="minorHAnsi" w:hAnsiTheme="minorHAnsi" w:cs="TimesNewRoman"/>
          <w:lang w:eastAsia="cs-CZ"/>
        </w:rPr>
        <w:t>ě</w:t>
      </w:r>
      <w:r w:rsidRPr="00430127">
        <w:rPr>
          <w:rFonts w:asciiTheme="minorHAnsi" w:hAnsiTheme="minorHAnsi" w:cs="Times New Roman"/>
          <w:lang w:eastAsia="cs-CZ"/>
        </w:rPr>
        <w:t>ji do 5 pracovních dn</w:t>
      </w:r>
      <w:r w:rsidRPr="00430127">
        <w:rPr>
          <w:rFonts w:asciiTheme="minorHAnsi" w:hAnsiTheme="minorHAnsi" w:cs="TimesNewRoman"/>
          <w:lang w:eastAsia="cs-CZ"/>
        </w:rPr>
        <w:t xml:space="preserve">ů </w:t>
      </w:r>
      <w:r>
        <w:rPr>
          <w:rFonts w:asciiTheme="minorHAnsi" w:hAnsiTheme="minorHAnsi" w:cs="Times New Roman"/>
          <w:lang w:eastAsia="cs-CZ"/>
        </w:rPr>
        <w:t xml:space="preserve">ode dne zahájení, pokud </w:t>
      </w:r>
      <w:r w:rsidRPr="00430127">
        <w:rPr>
          <w:rFonts w:asciiTheme="minorHAnsi" w:hAnsiTheme="minorHAnsi" w:cs="Times New Roman"/>
          <w:lang w:eastAsia="cs-CZ"/>
        </w:rPr>
        <w:t>nebude dohodnuto jinak.</w:t>
      </w:r>
    </w:p>
    <w:p w14:paraId="58755F53" w14:textId="26EEA1E4" w:rsidR="00430127" w:rsidRPr="00430127" w:rsidRDefault="00430127" w:rsidP="00430127">
      <w:pPr>
        <w:autoSpaceDE w:val="0"/>
        <w:autoSpaceDN w:val="0"/>
        <w:adjustRightInd w:val="0"/>
        <w:spacing w:after="120" w:line="240" w:lineRule="atLeast"/>
        <w:ind w:left="567" w:hanging="567"/>
        <w:jc w:val="both"/>
        <w:rPr>
          <w:rFonts w:asciiTheme="minorHAnsi" w:hAnsiTheme="minorHAnsi" w:cs="Times New Roman"/>
          <w:lang w:eastAsia="cs-CZ"/>
        </w:rPr>
      </w:pPr>
      <w:r>
        <w:rPr>
          <w:rFonts w:asciiTheme="minorHAnsi" w:hAnsiTheme="minorHAnsi" w:cs="Times New Roman"/>
          <w:lang w:eastAsia="cs-CZ"/>
        </w:rPr>
        <w:t>7.</w:t>
      </w:r>
      <w:r w:rsidR="00CE24AA">
        <w:rPr>
          <w:rFonts w:asciiTheme="minorHAnsi" w:hAnsiTheme="minorHAnsi" w:cs="Times New Roman"/>
          <w:lang w:eastAsia="cs-CZ"/>
        </w:rPr>
        <w:t>3</w:t>
      </w:r>
      <w:r>
        <w:rPr>
          <w:rFonts w:asciiTheme="minorHAnsi" w:hAnsiTheme="minorHAnsi" w:cs="Times New Roman"/>
          <w:lang w:eastAsia="cs-CZ"/>
        </w:rPr>
        <w:tab/>
      </w:r>
      <w:r w:rsidRPr="00430127">
        <w:rPr>
          <w:rFonts w:asciiTheme="minorHAnsi" w:hAnsiTheme="minorHAnsi" w:cs="Times New Roman"/>
          <w:lang w:eastAsia="cs-CZ"/>
        </w:rPr>
        <w:t xml:space="preserve">O </w:t>
      </w:r>
      <w:r w:rsidR="00310DAC">
        <w:rPr>
          <w:rFonts w:asciiTheme="minorHAnsi" w:hAnsiTheme="minorHAnsi" w:cs="Times New Roman"/>
          <w:lang w:eastAsia="cs-CZ"/>
        </w:rPr>
        <w:t xml:space="preserve">předání a </w:t>
      </w:r>
      <w:r w:rsidRPr="00430127">
        <w:rPr>
          <w:rFonts w:asciiTheme="minorHAnsi" w:hAnsiTheme="minorHAnsi" w:cs="Times New Roman"/>
          <w:lang w:eastAsia="cs-CZ"/>
        </w:rPr>
        <w:t>p</w:t>
      </w:r>
      <w:r w:rsidRPr="00430127">
        <w:rPr>
          <w:rFonts w:asciiTheme="minorHAnsi" w:hAnsiTheme="minorHAnsi" w:cs="TimesNewRoman"/>
          <w:lang w:eastAsia="cs-CZ"/>
        </w:rPr>
        <w:t>ř</w:t>
      </w:r>
      <w:r w:rsidRPr="00430127">
        <w:rPr>
          <w:rFonts w:asciiTheme="minorHAnsi" w:hAnsiTheme="minorHAnsi" w:cs="Times New Roman"/>
          <w:lang w:eastAsia="cs-CZ"/>
        </w:rPr>
        <w:t>evzetí díla</w:t>
      </w:r>
      <w:r w:rsidR="0070468C">
        <w:rPr>
          <w:rFonts w:asciiTheme="minorHAnsi" w:hAnsiTheme="minorHAnsi" w:cs="Times New Roman"/>
          <w:lang w:eastAsia="cs-CZ"/>
        </w:rPr>
        <w:t xml:space="preserve"> (jeho části)</w:t>
      </w:r>
      <w:r w:rsidRPr="00430127">
        <w:rPr>
          <w:rFonts w:asciiTheme="minorHAnsi" w:hAnsiTheme="minorHAnsi" w:cs="Times New Roman"/>
          <w:lang w:eastAsia="cs-CZ"/>
        </w:rPr>
        <w:t xml:space="preserve"> bude sepsán</w:t>
      </w:r>
      <w:r w:rsidR="00310DAC">
        <w:rPr>
          <w:rFonts w:asciiTheme="minorHAnsi" w:hAnsiTheme="minorHAnsi" w:cs="Times New Roman"/>
          <w:lang w:eastAsia="cs-CZ"/>
        </w:rPr>
        <w:t xml:space="preserve"> zápis, </w:t>
      </w:r>
      <w:r>
        <w:rPr>
          <w:rFonts w:asciiTheme="minorHAnsi" w:hAnsiTheme="minorHAnsi" w:cs="Times New Roman"/>
          <w:lang w:eastAsia="cs-CZ"/>
        </w:rPr>
        <w:t xml:space="preserve">který bude </w:t>
      </w:r>
      <w:r w:rsidRPr="00430127">
        <w:rPr>
          <w:rFonts w:asciiTheme="minorHAnsi" w:hAnsiTheme="minorHAnsi" w:cs="Times New Roman"/>
          <w:lang w:eastAsia="cs-CZ"/>
        </w:rPr>
        <w:t>obsahovat</w:t>
      </w:r>
      <w:r w:rsidR="00310DAC">
        <w:rPr>
          <w:rFonts w:asciiTheme="minorHAnsi" w:hAnsiTheme="minorHAnsi" w:cs="Times New Roman"/>
          <w:lang w:eastAsia="cs-CZ"/>
        </w:rPr>
        <w:t xml:space="preserve"> zejména</w:t>
      </w:r>
      <w:r w:rsidRPr="00430127">
        <w:rPr>
          <w:rFonts w:asciiTheme="minorHAnsi" w:hAnsiTheme="minorHAnsi" w:cs="Times New Roman"/>
          <w:lang w:eastAsia="cs-CZ"/>
        </w:rPr>
        <w:t>:</w:t>
      </w:r>
    </w:p>
    <w:p w14:paraId="29D6C56D" w14:textId="77777777" w:rsidR="00430127" w:rsidRPr="00430127" w:rsidRDefault="00430127" w:rsidP="00430127">
      <w:pPr>
        <w:autoSpaceDE w:val="0"/>
        <w:autoSpaceDN w:val="0"/>
        <w:adjustRightInd w:val="0"/>
        <w:spacing w:after="120" w:line="240" w:lineRule="atLeast"/>
        <w:ind w:left="567"/>
        <w:jc w:val="both"/>
        <w:rPr>
          <w:rFonts w:asciiTheme="minorHAnsi" w:hAnsiTheme="minorHAnsi" w:cs="Times New Roman"/>
          <w:lang w:eastAsia="cs-CZ"/>
        </w:rPr>
      </w:pPr>
      <w:r w:rsidRPr="00430127">
        <w:rPr>
          <w:rFonts w:asciiTheme="minorHAnsi" w:hAnsiTheme="minorHAnsi" w:cs="Times New Roman"/>
          <w:lang w:eastAsia="cs-CZ"/>
        </w:rPr>
        <w:t>a) ozna</w:t>
      </w:r>
      <w:r w:rsidRPr="00430127">
        <w:rPr>
          <w:rFonts w:asciiTheme="minorHAnsi" w:hAnsiTheme="minorHAnsi" w:cs="TimesNewRoman"/>
          <w:lang w:eastAsia="cs-CZ"/>
        </w:rPr>
        <w:t>č</w:t>
      </w:r>
      <w:r w:rsidRPr="00430127">
        <w:rPr>
          <w:rFonts w:asciiTheme="minorHAnsi" w:hAnsiTheme="minorHAnsi" w:cs="Times New Roman"/>
          <w:lang w:eastAsia="cs-CZ"/>
        </w:rPr>
        <w:t>ení díla;</w:t>
      </w:r>
    </w:p>
    <w:p w14:paraId="2F60AB02" w14:textId="77777777" w:rsidR="00430127" w:rsidRPr="00430127" w:rsidRDefault="00430127" w:rsidP="00430127">
      <w:pPr>
        <w:autoSpaceDE w:val="0"/>
        <w:autoSpaceDN w:val="0"/>
        <w:adjustRightInd w:val="0"/>
        <w:spacing w:after="120" w:line="240" w:lineRule="atLeast"/>
        <w:ind w:left="567"/>
        <w:jc w:val="both"/>
        <w:rPr>
          <w:rFonts w:asciiTheme="minorHAnsi" w:hAnsiTheme="minorHAnsi" w:cs="Times New Roman"/>
          <w:lang w:eastAsia="cs-CZ"/>
        </w:rPr>
      </w:pPr>
      <w:r w:rsidRPr="00430127">
        <w:rPr>
          <w:rFonts w:asciiTheme="minorHAnsi" w:hAnsiTheme="minorHAnsi" w:cs="Times New Roman"/>
          <w:lang w:eastAsia="cs-CZ"/>
        </w:rPr>
        <w:t>b) ozna</w:t>
      </w:r>
      <w:r w:rsidRPr="00430127">
        <w:rPr>
          <w:rFonts w:asciiTheme="minorHAnsi" w:hAnsiTheme="minorHAnsi" w:cs="TimesNewRoman"/>
          <w:lang w:eastAsia="cs-CZ"/>
        </w:rPr>
        <w:t>č</w:t>
      </w:r>
      <w:r w:rsidRPr="00430127">
        <w:rPr>
          <w:rFonts w:asciiTheme="minorHAnsi" w:hAnsiTheme="minorHAnsi" w:cs="Times New Roman"/>
          <w:lang w:eastAsia="cs-CZ"/>
        </w:rPr>
        <w:t>ení objednatele a zhotovitele díla;</w:t>
      </w:r>
    </w:p>
    <w:p w14:paraId="2A8D3F59" w14:textId="77777777" w:rsidR="00430127" w:rsidRPr="00430127" w:rsidRDefault="00430127" w:rsidP="00430127">
      <w:pPr>
        <w:autoSpaceDE w:val="0"/>
        <w:autoSpaceDN w:val="0"/>
        <w:adjustRightInd w:val="0"/>
        <w:spacing w:after="120" w:line="240" w:lineRule="atLeast"/>
        <w:ind w:left="567"/>
        <w:jc w:val="both"/>
        <w:rPr>
          <w:rFonts w:asciiTheme="minorHAnsi" w:hAnsiTheme="minorHAnsi" w:cs="Times New Roman"/>
          <w:lang w:eastAsia="cs-CZ"/>
        </w:rPr>
      </w:pPr>
      <w:r w:rsidRPr="00430127">
        <w:rPr>
          <w:rFonts w:asciiTheme="minorHAnsi" w:hAnsiTheme="minorHAnsi" w:cs="Times New Roman"/>
          <w:lang w:eastAsia="cs-CZ"/>
        </w:rPr>
        <w:t xml:space="preserve">c) </w:t>
      </w:r>
      <w:r w:rsidRPr="00430127">
        <w:rPr>
          <w:rFonts w:asciiTheme="minorHAnsi" w:hAnsiTheme="minorHAnsi" w:cs="TimesNewRoman"/>
          <w:lang w:eastAsia="cs-CZ"/>
        </w:rPr>
        <w:t>č</w:t>
      </w:r>
      <w:r w:rsidRPr="00430127">
        <w:rPr>
          <w:rFonts w:asciiTheme="minorHAnsi" w:hAnsiTheme="minorHAnsi" w:cs="Times New Roman"/>
          <w:lang w:eastAsia="cs-CZ"/>
        </w:rPr>
        <w:t>íslo a datum uzav</w:t>
      </w:r>
      <w:r w:rsidRPr="00430127">
        <w:rPr>
          <w:rFonts w:asciiTheme="minorHAnsi" w:hAnsiTheme="minorHAnsi" w:cs="TimesNewRoman"/>
          <w:lang w:eastAsia="cs-CZ"/>
        </w:rPr>
        <w:t>ř</w:t>
      </w:r>
      <w:r w:rsidRPr="00430127">
        <w:rPr>
          <w:rFonts w:asciiTheme="minorHAnsi" w:hAnsiTheme="minorHAnsi" w:cs="Times New Roman"/>
          <w:lang w:eastAsia="cs-CZ"/>
        </w:rPr>
        <w:t>ení smlouvy o dílo, v</w:t>
      </w:r>
      <w:r w:rsidRPr="00430127">
        <w:rPr>
          <w:rFonts w:asciiTheme="minorHAnsi" w:hAnsiTheme="minorHAnsi" w:cs="TimesNewRoman"/>
          <w:lang w:eastAsia="cs-CZ"/>
        </w:rPr>
        <w:t>č</w:t>
      </w:r>
      <w:r w:rsidRPr="00430127">
        <w:rPr>
          <w:rFonts w:asciiTheme="minorHAnsi" w:hAnsiTheme="minorHAnsi" w:cs="Times New Roman"/>
          <w:lang w:eastAsia="cs-CZ"/>
        </w:rPr>
        <w:t>etn</w:t>
      </w:r>
      <w:r w:rsidRPr="00430127">
        <w:rPr>
          <w:rFonts w:asciiTheme="minorHAnsi" w:hAnsiTheme="minorHAnsi" w:cs="TimesNewRoman"/>
          <w:lang w:eastAsia="cs-CZ"/>
        </w:rPr>
        <w:t>ě č</w:t>
      </w:r>
      <w:r w:rsidRPr="00430127">
        <w:rPr>
          <w:rFonts w:asciiTheme="minorHAnsi" w:hAnsiTheme="minorHAnsi" w:cs="Times New Roman"/>
          <w:lang w:eastAsia="cs-CZ"/>
        </w:rPr>
        <w:t>ísel a dat uzav</w:t>
      </w:r>
      <w:r w:rsidRPr="00430127">
        <w:rPr>
          <w:rFonts w:asciiTheme="minorHAnsi" w:hAnsiTheme="minorHAnsi" w:cs="TimesNewRoman"/>
          <w:lang w:eastAsia="cs-CZ"/>
        </w:rPr>
        <w:t>ř</w:t>
      </w:r>
      <w:r w:rsidRPr="00430127">
        <w:rPr>
          <w:rFonts w:asciiTheme="minorHAnsi" w:hAnsiTheme="minorHAnsi" w:cs="Times New Roman"/>
          <w:lang w:eastAsia="cs-CZ"/>
        </w:rPr>
        <w:t>ení jejich dodatk</w:t>
      </w:r>
      <w:r w:rsidRPr="00430127">
        <w:rPr>
          <w:rFonts w:asciiTheme="minorHAnsi" w:hAnsiTheme="minorHAnsi" w:cs="TimesNewRoman"/>
          <w:lang w:eastAsia="cs-CZ"/>
        </w:rPr>
        <w:t>ů</w:t>
      </w:r>
      <w:r w:rsidRPr="00430127">
        <w:rPr>
          <w:rFonts w:asciiTheme="minorHAnsi" w:hAnsiTheme="minorHAnsi" w:cs="Times New Roman"/>
          <w:lang w:eastAsia="cs-CZ"/>
        </w:rPr>
        <w:t>;</w:t>
      </w:r>
    </w:p>
    <w:p w14:paraId="07C40816" w14:textId="77777777" w:rsidR="00430127" w:rsidRPr="00430127" w:rsidRDefault="00430127" w:rsidP="00430127">
      <w:pPr>
        <w:autoSpaceDE w:val="0"/>
        <w:autoSpaceDN w:val="0"/>
        <w:adjustRightInd w:val="0"/>
        <w:spacing w:after="120" w:line="240" w:lineRule="atLeast"/>
        <w:ind w:left="567"/>
        <w:jc w:val="both"/>
        <w:rPr>
          <w:rFonts w:asciiTheme="minorHAnsi" w:hAnsiTheme="minorHAnsi" w:cs="Times New Roman"/>
          <w:lang w:eastAsia="cs-CZ"/>
        </w:rPr>
      </w:pPr>
      <w:r w:rsidRPr="00430127">
        <w:rPr>
          <w:rFonts w:asciiTheme="minorHAnsi" w:hAnsiTheme="minorHAnsi" w:cs="Times New Roman"/>
          <w:lang w:eastAsia="cs-CZ"/>
        </w:rPr>
        <w:t>d) technický popis provedeného díla,</w:t>
      </w:r>
    </w:p>
    <w:p w14:paraId="0676E3CD" w14:textId="77777777" w:rsidR="00430127" w:rsidRPr="00430127" w:rsidRDefault="00430127" w:rsidP="00430127">
      <w:pPr>
        <w:autoSpaceDE w:val="0"/>
        <w:autoSpaceDN w:val="0"/>
        <w:adjustRightInd w:val="0"/>
        <w:spacing w:after="120" w:line="240" w:lineRule="atLeast"/>
        <w:ind w:left="567"/>
        <w:jc w:val="both"/>
        <w:rPr>
          <w:rFonts w:asciiTheme="minorHAnsi" w:hAnsiTheme="minorHAnsi" w:cs="Times New Roman"/>
          <w:lang w:eastAsia="cs-CZ"/>
        </w:rPr>
      </w:pPr>
      <w:r w:rsidRPr="00430127">
        <w:rPr>
          <w:rFonts w:asciiTheme="minorHAnsi" w:hAnsiTheme="minorHAnsi" w:cs="Times New Roman"/>
          <w:lang w:eastAsia="cs-CZ"/>
        </w:rPr>
        <w:t>e) zahájení a dokon</w:t>
      </w:r>
      <w:r w:rsidRPr="00430127">
        <w:rPr>
          <w:rFonts w:asciiTheme="minorHAnsi" w:hAnsiTheme="minorHAnsi" w:cs="TimesNewRoman"/>
          <w:lang w:eastAsia="cs-CZ"/>
        </w:rPr>
        <w:t>č</w:t>
      </w:r>
      <w:r w:rsidRPr="00430127">
        <w:rPr>
          <w:rFonts w:asciiTheme="minorHAnsi" w:hAnsiTheme="minorHAnsi" w:cs="Times New Roman"/>
          <w:lang w:eastAsia="cs-CZ"/>
        </w:rPr>
        <w:t>ení prací na zhotovovaném díle;</w:t>
      </w:r>
    </w:p>
    <w:p w14:paraId="21219D74" w14:textId="23C68DA7" w:rsidR="00430127" w:rsidRPr="00430127" w:rsidRDefault="00430127" w:rsidP="00430127">
      <w:pPr>
        <w:autoSpaceDE w:val="0"/>
        <w:autoSpaceDN w:val="0"/>
        <w:adjustRightInd w:val="0"/>
        <w:spacing w:after="120" w:line="240" w:lineRule="atLeast"/>
        <w:ind w:left="567"/>
        <w:jc w:val="both"/>
        <w:rPr>
          <w:rFonts w:asciiTheme="minorHAnsi" w:hAnsiTheme="minorHAnsi" w:cs="Times New Roman"/>
          <w:lang w:eastAsia="cs-CZ"/>
        </w:rPr>
      </w:pPr>
      <w:r w:rsidRPr="00430127">
        <w:rPr>
          <w:rFonts w:asciiTheme="minorHAnsi" w:hAnsiTheme="minorHAnsi" w:cs="Times New Roman"/>
          <w:lang w:eastAsia="cs-CZ"/>
        </w:rPr>
        <w:t>f) prohlášení zhotovitele, že dílo p</w:t>
      </w:r>
      <w:r w:rsidRPr="00430127">
        <w:rPr>
          <w:rFonts w:asciiTheme="minorHAnsi" w:hAnsiTheme="minorHAnsi" w:cs="TimesNewRoman"/>
          <w:lang w:eastAsia="cs-CZ"/>
        </w:rPr>
        <w:t>ř</w:t>
      </w:r>
      <w:r w:rsidRPr="00430127">
        <w:rPr>
          <w:rFonts w:asciiTheme="minorHAnsi" w:hAnsiTheme="minorHAnsi" w:cs="Times New Roman"/>
          <w:lang w:eastAsia="cs-CZ"/>
        </w:rPr>
        <w:t>edává a objednatele, zda dílo p</w:t>
      </w:r>
      <w:r w:rsidRPr="00430127">
        <w:rPr>
          <w:rFonts w:asciiTheme="minorHAnsi" w:hAnsiTheme="minorHAnsi" w:cs="TimesNewRoman"/>
          <w:lang w:eastAsia="cs-CZ"/>
        </w:rPr>
        <w:t>ř</w:t>
      </w:r>
      <w:r w:rsidRPr="00430127">
        <w:rPr>
          <w:rFonts w:asciiTheme="minorHAnsi" w:hAnsiTheme="minorHAnsi" w:cs="Times New Roman"/>
          <w:lang w:eastAsia="cs-CZ"/>
        </w:rPr>
        <w:t>ejímá s výhradami nebo bez</w:t>
      </w:r>
      <w:r>
        <w:rPr>
          <w:rFonts w:asciiTheme="minorHAnsi" w:hAnsiTheme="minorHAnsi" w:cs="Times New Roman"/>
          <w:lang w:eastAsia="cs-CZ"/>
        </w:rPr>
        <w:t xml:space="preserve"> </w:t>
      </w:r>
      <w:r w:rsidRPr="00430127">
        <w:rPr>
          <w:rFonts w:asciiTheme="minorHAnsi" w:hAnsiTheme="minorHAnsi" w:cs="Times New Roman"/>
          <w:lang w:eastAsia="cs-CZ"/>
        </w:rPr>
        <w:t>výhrad;</w:t>
      </w:r>
      <w:bookmarkStart w:id="0" w:name="_GoBack"/>
      <w:bookmarkEnd w:id="0"/>
    </w:p>
    <w:p w14:paraId="21A22703" w14:textId="77777777" w:rsidR="00430127" w:rsidRPr="00430127" w:rsidRDefault="00430127" w:rsidP="00430127">
      <w:pPr>
        <w:autoSpaceDE w:val="0"/>
        <w:autoSpaceDN w:val="0"/>
        <w:adjustRightInd w:val="0"/>
        <w:spacing w:after="120" w:line="240" w:lineRule="atLeast"/>
        <w:ind w:left="567"/>
        <w:jc w:val="both"/>
        <w:rPr>
          <w:rFonts w:asciiTheme="minorHAnsi" w:hAnsiTheme="minorHAnsi" w:cs="Times New Roman"/>
          <w:lang w:eastAsia="cs-CZ"/>
        </w:rPr>
      </w:pPr>
      <w:r w:rsidRPr="00430127">
        <w:rPr>
          <w:rFonts w:asciiTheme="minorHAnsi" w:hAnsiTheme="minorHAnsi" w:cs="Times New Roman"/>
          <w:lang w:eastAsia="cs-CZ"/>
        </w:rPr>
        <w:t>g) datum a místo sepsání zápisu;</w:t>
      </w:r>
    </w:p>
    <w:p w14:paraId="64BF5695" w14:textId="77777777" w:rsidR="00430127" w:rsidRPr="00430127" w:rsidRDefault="00430127" w:rsidP="00430127">
      <w:pPr>
        <w:autoSpaceDE w:val="0"/>
        <w:autoSpaceDN w:val="0"/>
        <w:adjustRightInd w:val="0"/>
        <w:spacing w:after="120" w:line="240" w:lineRule="atLeast"/>
        <w:ind w:left="567"/>
        <w:jc w:val="both"/>
        <w:rPr>
          <w:rFonts w:asciiTheme="minorHAnsi" w:hAnsiTheme="minorHAnsi" w:cs="Times New Roman"/>
          <w:lang w:eastAsia="cs-CZ"/>
        </w:rPr>
      </w:pPr>
      <w:r w:rsidRPr="00430127">
        <w:rPr>
          <w:rFonts w:asciiTheme="minorHAnsi" w:hAnsiTheme="minorHAnsi" w:cs="Times New Roman"/>
          <w:lang w:eastAsia="cs-CZ"/>
        </w:rPr>
        <w:t>h) jména a podpisy zástupc</w:t>
      </w:r>
      <w:r w:rsidRPr="00430127">
        <w:rPr>
          <w:rFonts w:asciiTheme="minorHAnsi" w:hAnsiTheme="minorHAnsi" w:cs="TimesNewRoman"/>
          <w:lang w:eastAsia="cs-CZ"/>
        </w:rPr>
        <w:t xml:space="preserve">ů </w:t>
      </w:r>
      <w:r w:rsidRPr="00430127">
        <w:rPr>
          <w:rFonts w:asciiTheme="minorHAnsi" w:hAnsiTheme="minorHAnsi" w:cs="Times New Roman"/>
          <w:lang w:eastAsia="cs-CZ"/>
        </w:rPr>
        <w:t>objednatele a zhotovitele, p</w:t>
      </w:r>
      <w:r w:rsidRPr="00430127">
        <w:rPr>
          <w:rFonts w:asciiTheme="minorHAnsi" w:hAnsiTheme="minorHAnsi" w:cs="TimesNewRoman"/>
          <w:lang w:eastAsia="cs-CZ"/>
        </w:rPr>
        <w:t>ř</w:t>
      </w:r>
      <w:r w:rsidRPr="00430127">
        <w:rPr>
          <w:rFonts w:asciiTheme="minorHAnsi" w:hAnsiTheme="minorHAnsi" w:cs="Times New Roman"/>
          <w:lang w:eastAsia="cs-CZ"/>
        </w:rPr>
        <w:t>íp. dalších zainteresovaných stran;</w:t>
      </w:r>
    </w:p>
    <w:p w14:paraId="01E88D13" w14:textId="55378B56" w:rsidR="00430127" w:rsidRDefault="00430127" w:rsidP="00310DAC">
      <w:pPr>
        <w:autoSpaceDE w:val="0"/>
        <w:autoSpaceDN w:val="0"/>
        <w:adjustRightInd w:val="0"/>
        <w:spacing w:after="120" w:line="240" w:lineRule="atLeast"/>
        <w:ind w:left="567"/>
        <w:jc w:val="both"/>
        <w:rPr>
          <w:rFonts w:asciiTheme="minorHAnsi" w:hAnsiTheme="minorHAnsi" w:cs="Times New Roman"/>
          <w:lang w:eastAsia="cs-CZ"/>
        </w:rPr>
      </w:pPr>
      <w:r w:rsidRPr="00430127">
        <w:rPr>
          <w:rFonts w:asciiTheme="minorHAnsi" w:hAnsiTheme="minorHAnsi" w:cs="Times New Roman"/>
          <w:lang w:eastAsia="cs-CZ"/>
        </w:rPr>
        <w:t>i) soupis vad s termínem jejich odstran</w:t>
      </w:r>
      <w:r w:rsidRPr="00430127">
        <w:rPr>
          <w:rFonts w:asciiTheme="minorHAnsi" w:hAnsiTheme="minorHAnsi" w:cs="TimesNewRoman"/>
          <w:lang w:eastAsia="cs-CZ"/>
        </w:rPr>
        <w:t>ě</w:t>
      </w:r>
      <w:r w:rsidR="00310DAC">
        <w:rPr>
          <w:rFonts w:asciiTheme="minorHAnsi" w:hAnsiTheme="minorHAnsi" w:cs="Times New Roman"/>
          <w:lang w:eastAsia="cs-CZ"/>
        </w:rPr>
        <w:t>ní.</w:t>
      </w:r>
    </w:p>
    <w:p w14:paraId="747C3F16" w14:textId="06C6D031" w:rsidR="00C41731" w:rsidRDefault="00C41731" w:rsidP="00C41731">
      <w:pPr>
        <w:autoSpaceDE w:val="0"/>
        <w:autoSpaceDN w:val="0"/>
        <w:adjustRightInd w:val="0"/>
        <w:spacing w:after="120" w:line="240" w:lineRule="atLeast"/>
        <w:ind w:left="567" w:hanging="567"/>
        <w:jc w:val="both"/>
        <w:rPr>
          <w:rFonts w:asciiTheme="minorHAnsi" w:hAnsiTheme="minorHAnsi" w:cs="Times New Roman"/>
          <w:lang w:eastAsia="cs-CZ"/>
        </w:rPr>
      </w:pPr>
      <w:r>
        <w:rPr>
          <w:rFonts w:asciiTheme="minorHAnsi" w:hAnsiTheme="minorHAnsi" w:cs="Times New Roman"/>
          <w:lang w:eastAsia="cs-CZ"/>
        </w:rPr>
        <w:t>7.4</w:t>
      </w:r>
      <w:r>
        <w:rPr>
          <w:rFonts w:asciiTheme="minorHAnsi" w:hAnsiTheme="minorHAnsi" w:cs="Times New Roman"/>
          <w:lang w:eastAsia="cs-CZ"/>
        </w:rPr>
        <w:tab/>
        <w:t xml:space="preserve">Při přejímce </w:t>
      </w:r>
      <w:r w:rsidR="007E6AC4">
        <w:rPr>
          <w:rFonts w:asciiTheme="minorHAnsi" w:hAnsiTheme="minorHAnsi" w:cs="Times New Roman"/>
          <w:lang w:eastAsia="cs-CZ"/>
        </w:rPr>
        <w:t>první části díla (jarní etapa)</w:t>
      </w:r>
      <w:r>
        <w:rPr>
          <w:rFonts w:asciiTheme="minorHAnsi" w:hAnsiTheme="minorHAnsi" w:cs="Times New Roman"/>
          <w:lang w:eastAsia="cs-CZ"/>
        </w:rPr>
        <w:t xml:space="preserve"> je zhotovitel povinen objednateli předložit </w:t>
      </w:r>
      <w:r w:rsidRPr="00C41731">
        <w:rPr>
          <w:rFonts w:asciiTheme="minorHAnsi" w:hAnsiTheme="minorHAnsi" w:cs="Times New Roman"/>
          <w:lang w:eastAsia="cs-CZ"/>
        </w:rPr>
        <w:t>potvrzení o likvidaci odpadů včetně doložení příslušných dokladů</w:t>
      </w:r>
      <w:r>
        <w:rPr>
          <w:rFonts w:asciiTheme="minorHAnsi" w:hAnsiTheme="minorHAnsi" w:cs="Times New Roman"/>
          <w:lang w:eastAsia="cs-CZ"/>
        </w:rPr>
        <w:t xml:space="preserve"> a </w:t>
      </w:r>
      <w:r w:rsidR="007E6AC4">
        <w:rPr>
          <w:rFonts w:asciiTheme="minorHAnsi" w:hAnsiTheme="minorHAnsi" w:cs="Times New Roman"/>
          <w:lang w:eastAsia="cs-CZ"/>
        </w:rPr>
        <w:t>f</w:t>
      </w:r>
      <w:r>
        <w:rPr>
          <w:rFonts w:asciiTheme="minorHAnsi" w:hAnsiTheme="minorHAnsi" w:cs="Times New Roman"/>
          <w:lang w:eastAsia="cs-CZ"/>
        </w:rPr>
        <w:t>inanční</w:t>
      </w:r>
      <w:r w:rsidR="00FA1076" w:rsidRPr="0099741A">
        <w:rPr>
          <w:rFonts w:asciiTheme="minorHAnsi" w:hAnsiTheme="minorHAnsi" w:cs="Times New Roman"/>
          <w:lang w:eastAsia="cs-CZ"/>
        </w:rPr>
        <w:t>ho</w:t>
      </w:r>
      <w:r>
        <w:rPr>
          <w:rFonts w:asciiTheme="minorHAnsi" w:hAnsiTheme="minorHAnsi" w:cs="Times New Roman"/>
          <w:lang w:eastAsia="cs-CZ"/>
        </w:rPr>
        <w:t xml:space="preserve"> vyúčtování stavby. </w:t>
      </w:r>
      <w:r w:rsidRPr="00C41731">
        <w:rPr>
          <w:rFonts w:asciiTheme="minorHAnsi" w:hAnsiTheme="minorHAnsi" w:cs="Times New Roman"/>
          <w:lang w:eastAsia="cs-CZ"/>
        </w:rPr>
        <w:t xml:space="preserve">Předložení těchto dokladů je součástí povinnosti zhotovitele provést </w:t>
      </w:r>
      <w:r w:rsidR="00571319">
        <w:rPr>
          <w:rFonts w:asciiTheme="minorHAnsi" w:hAnsiTheme="minorHAnsi" w:cs="Times New Roman"/>
          <w:lang w:eastAsia="cs-CZ"/>
        </w:rPr>
        <w:t xml:space="preserve">tuto část </w:t>
      </w:r>
      <w:r w:rsidRPr="00C41731">
        <w:rPr>
          <w:rFonts w:asciiTheme="minorHAnsi" w:hAnsiTheme="minorHAnsi" w:cs="Times New Roman"/>
          <w:lang w:eastAsia="cs-CZ"/>
        </w:rPr>
        <w:t>díl</w:t>
      </w:r>
      <w:r w:rsidR="00571319">
        <w:rPr>
          <w:rFonts w:asciiTheme="minorHAnsi" w:hAnsiTheme="minorHAnsi" w:cs="Times New Roman"/>
          <w:lang w:eastAsia="cs-CZ"/>
        </w:rPr>
        <w:t>a</w:t>
      </w:r>
      <w:r w:rsidRPr="00C41731">
        <w:rPr>
          <w:rFonts w:asciiTheme="minorHAnsi" w:hAnsiTheme="minorHAnsi" w:cs="Times New Roman"/>
          <w:lang w:eastAsia="cs-CZ"/>
        </w:rPr>
        <w:t xml:space="preserve"> dle této smlouvy. Nedoloží-li zhotovitel sjednané doklady, nepovažuje se </w:t>
      </w:r>
      <w:r w:rsidR="00C42B53">
        <w:rPr>
          <w:rFonts w:asciiTheme="minorHAnsi" w:hAnsiTheme="minorHAnsi" w:cs="Times New Roman"/>
          <w:lang w:eastAsia="cs-CZ"/>
        </w:rPr>
        <w:t xml:space="preserve">první část </w:t>
      </w:r>
      <w:r w:rsidRPr="00C41731">
        <w:rPr>
          <w:rFonts w:asciiTheme="minorHAnsi" w:hAnsiTheme="minorHAnsi" w:cs="Times New Roman"/>
          <w:lang w:eastAsia="cs-CZ"/>
        </w:rPr>
        <w:t>díl</w:t>
      </w:r>
      <w:r w:rsidR="00C42B53">
        <w:rPr>
          <w:rFonts w:asciiTheme="minorHAnsi" w:hAnsiTheme="minorHAnsi" w:cs="Times New Roman"/>
          <w:lang w:eastAsia="cs-CZ"/>
        </w:rPr>
        <w:t>a</w:t>
      </w:r>
      <w:r w:rsidRPr="00C41731">
        <w:rPr>
          <w:rFonts w:asciiTheme="minorHAnsi" w:hAnsiTheme="minorHAnsi" w:cs="Times New Roman"/>
          <w:lang w:eastAsia="cs-CZ"/>
        </w:rPr>
        <w:t xml:space="preserve"> za dokončen</w:t>
      </w:r>
      <w:r w:rsidR="00C42B53">
        <w:rPr>
          <w:rFonts w:asciiTheme="minorHAnsi" w:hAnsiTheme="minorHAnsi" w:cs="Times New Roman"/>
          <w:lang w:eastAsia="cs-CZ"/>
        </w:rPr>
        <w:t>ou</w:t>
      </w:r>
      <w:r w:rsidRPr="00C41731">
        <w:rPr>
          <w:rFonts w:asciiTheme="minorHAnsi" w:hAnsiTheme="minorHAnsi" w:cs="Times New Roman"/>
          <w:lang w:eastAsia="cs-CZ"/>
        </w:rPr>
        <w:t xml:space="preserve"> a schopn</w:t>
      </w:r>
      <w:r w:rsidR="00C42B53">
        <w:rPr>
          <w:rFonts w:asciiTheme="minorHAnsi" w:hAnsiTheme="minorHAnsi" w:cs="Times New Roman"/>
          <w:lang w:eastAsia="cs-CZ"/>
        </w:rPr>
        <w:t>ou</w:t>
      </w:r>
      <w:r w:rsidRPr="00C41731">
        <w:rPr>
          <w:rFonts w:asciiTheme="minorHAnsi" w:hAnsiTheme="minorHAnsi" w:cs="Times New Roman"/>
          <w:lang w:eastAsia="cs-CZ"/>
        </w:rPr>
        <w:t xml:space="preserve"> předání, nedohodnou-li se smluvní strany jinak.</w:t>
      </w:r>
    </w:p>
    <w:p w14:paraId="57CDCCF9" w14:textId="1E64EB6C" w:rsidR="00C41731" w:rsidRDefault="007E6AC4" w:rsidP="007E6AC4">
      <w:pPr>
        <w:autoSpaceDE w:val="0"/>
        <w:autoSpaceDN w:val="0"/>
        <w:adjustRightInd w:val="0"/>
        <w:spacing w:after="120" w:line="240" w:lineRule="atLeast"/>
        <w:ind w:left="567" w:hanging="567"/>
        <w:jc w:val="both"/>
        <w:rPr>
          <w:rFonts w:asciiTheme="minorHAnsi" w:hAnsiTheme="minorHAnsi" w:cs="Times New Roman"/>
          <w:lang w:eastAsia="cs-CZ"/>
        </w:rPr>
      </w:pPr>
      <w:r>
        <w:rPr>
          <w:rFonts w:asciiTheme="minorHAnsi" w:hAnsiTheme="minorHAnsi" w:cs="Times New Roman"/>
          <w:lang w:eastAsia="cs-CZ"/>
        </w:rPr>
        <w:lastRenderedPageBreak/>
        <w:tab/>
        <w:t xml:space="preserve">Při konečné přejímce díla (po realizaci druhé - podzimní etapy) je zhotovitel povinen objednateli předložit realizační deník v originále, </w:t>
      </w:r>
      <w:r w:rsidRPr="00C41731">
        <w:rPr>
          <w:rFonts w:asciiTheme="minorHAnsi" w:hAnsiTheme="minorHAnsi" w:cs="Times New Roman"/>
          <w:lang w:eastAsia="cs-CZ"/>
        </w:rPr>
        <w:t>potvrzení o likvidaci odpadů včetně doložení příslušných dokladů</w:t>
      </w:r>
      <w:r>
        <w:rPr>
          <w:rFonts w:asciiTheme="minorHAnsi" w:hAnsiTheme="minorHAnsi" w:cs="Times New Roman"/>
          <w:lang w:eastAsia="cs-CZ"/>
        </w:rPr>
        <w:t xml:space="preserve"> a celkové finanční vyúčtování stavby. </w:t>
      </w:r>
      <w:r w:rsidRPr="00C41731">
        <w:rPr>
          <w:rFonts w:asciiTheme="minorHAnsi" w:hAnsiTheme="minorHAnsi" w:cs="Times New Roman"/>
          <w:lang w:eastAsia="cs-CZ"/>
        </w:rPr>
        <w:t>Předložení těchto dokladů je součástí povinnosti zhotovitele provést dílo dle této smlouvy. Nedoloží-li zhotovitel sjednané doklady, nepovažuje se dílo za dokončené a schopné předání, nedohodnou-li se smluvní strany jinak.</w:t>
      </w:r>
    </w:p>
    <w:p w14:paraId="47E56E2C" w14:textId="49923C8B" w:rsidR="00C7714C" w:rsidRPr="00430127" w:rsidRDefault="00C7714C" w:rsidP="007E6AC4">
      <w:pPr>
        <w:autoSpaceDE w:val="0"/>
        <w:autoSpaceDN w:val="0"/>
        <w:adjustRightInd w:val="0"/>
        <w:spacing w:after="120" w:line="240" w:lineRule="atLeast"/>
        <w:ind w:left="567" w:hanging="567"/>
        <w:jc w:val="both"/>
        <w:rPr>
          <w:rFonts w:asciiTheme="minorHAnsi" w:hAnsiTheme="minorHAnsi" w:cs="Times New Roman"/>
          <w:lang w:eastAsia="cs-CZ"/>
        </w:rPr>
      </w:pPr>
      <w:r>
        <w:rPr>
          <w:rFonts w:asciiTheme="minorHAnsi" w:hAnsiTheme="minorHAnsi" w:cs="Times New Roman"/>
          <w:lang w:eastAsia="cs-CZ"/>
        </w:rPr>
        <w:t>7.5</w:t>
      </w:r>
      <w:r>
        <w:rPr>
          <w:rFonts w:asciiTheme="minorHAnsi" w:hAnsiTheme="minorHAnsi" w:cs="Times New Roman"/>
          <w:lang w:eastAsia="cs-CZ"/>
        </w:rPr>
        <w:tab/>
      </w:r>
      <w:r w:rsidR="008A64ED">
        <w:rPr>
          <w:rFonts w:asciiTheme="minorHAnsi" w:hAnsiTheme="minorHAnsi" w:cs="Times New Roman"/>
          <w:lang w:eastAsia="cs-CZ"/>
        </w:rPr>
        <w:t>Převzetí první části díla (jarní etapa)</w:t>
      </w:r>
      <w:r w:rsidR="00E36DA2">
        <w:rPr>
          <w:rFonts w:asciiTheme="minorHAnsi" w:hAnsiTheme="minorHAnsi" w:cs="Times New Roman"/>
          <w:lang w:eastAsia="cs-CZ"/>
        </w:rPr>
        <w:t xml:space="preserve"> objednatelem</w:t>
      </w:r>
      <w:r w:rsidR="008A64ED">
        <w:rPr>
          <w:rFonts w:asciiTheme="minorHAnsi" w:hAnsiTheme="minorHAnsi" w:cs="Times New Roman"/>
          <w:lang w:eastAsia="cs-CZ"/>
        </w:rPr>
        <w:t xml:space="preserve"> nezbavuje zhotovitele povinnosti provádět udržovací péči na</w:t>
      </w:r>
      <w:r w:rsidR="00E36DA2">
        <w:rPr>
          <w:rFonts w:asciiTheme="minorHAnsi" w:hAnsiTheme="minorHAnsi" w:cs="Times New Roman"/>
          <w:lang w:eastAsia="cs-CZ"/>
        </w:rPr>
        <w:t xml:space="preserve"> této</w:t>
      </w:r>
      <w:r w:rsidR="008A64ED">
        <w:rPr>
          <w:rFonts w:asciiTheme="minorHAnsi" w:hAnsiTheme="minorHAnsi" w:cs="Times New Roman"/>
          <w:lang w:eastAsia="cs-CZ"/>
        </w:rPr>
        <w:t xml:space="preserve"> dokončené části díla (tj. provádění zálivky, odplevelování, apod.), a to až do konečného předání díla (po realizaci podzimní etapy).</w:t>
      </w:r>
    </w:p>
    <w:p w14:paraId="28937FA6" w14:textId="3E46439B" w:rsidR="00C61C9C" w:rsidRPr="00C61C9C" w:rsidRDefault="00C61C9C" w:rsidP="00C61C9C">
      <w:pPr>
        <w:spacing w:after="120" w:line="240" w:lineRule="atLeast"/>
        <w:ind w:left="567" w:hanging="567"/>
        <w:jc w:val="both"/>
        <w:rPr>
          <w:rFonts w:eastAsia="Times New Roman" w:cs="Times New Roman"/>
          <w:lang w:eastAsia="cs-CZ"/>
        </w:rPr>
      </w:pPr>
      <w:r>
        <w:rPr>
          <w:rFonts w:asciiTheme="minorHAnsi" w:hAnsiTheme="minorHAnsi" w:cs="Times New Roman"/>
          <w:lang w:eastAsia="cs-CZ"/>
        </w:rPr>
        <w:t>7.</w:t>
      </w:r>
      <w:r w:rsidR="00C7714C">
        <w:rPr>
          <w:rFonts w:asciiTheme="minorHAnsi" w:hAnsiTheme="minorHAnsi" w:cs="Times New Roman"/>
          <w:lang w:eastAsia="cs-CZ"/>
        </w:rPr>
        <w:t>6</w:t>
      </w:r>
      <w:r w:rsidR="00430127">
        <w:rPr>
          <w:rFonts w:asciiTheme="minorHAnsi" w:hAnsiTheme="minorHAnsi" w:cs="Times New Roman"/>
          <w:lang w:eastAsia="cs-CZ"/>
        </w:rPr>
        <w:tab/>
      </w:r>
      <w:r w:rsidRPr="003B78FB">
        <w:rPr>
          <w:rFonts w:asciiTheme="minorHAnsi" w:hAnsiTheme="minorHAnsi" w:cs="Arial"/>
          <w:bCs/>
          <w:lang w:eastAsia="cs-CZ"/>
        </w:rPr>
        <w:t>V případě, že objednatel převezme dílo</w:t>
      </w:r>
      <w:r w:rsidR="00AE301D">
        <w:rPr>
          <w:rFonts w:asciiTheme="minorHAnsi" w:hAnsiTheme="minorHAnsi" w:cs="Arial"/>
          <w:bCs/>
          <w:lang w:eastAsia="cs-CZ"/>
        </w:rPr>
        <w:t xml:space="preserve"> (jeho část)</w:t>
      </w:r>
      <w:r w:rsidRPr="003B78FB">
        <w:rPr>
          <w:rFonts w:asciiTheme="minorHAnsi" w:hAnsiTheme="minorHAnsi" w:cs="Arial"/>
          <w:bCs/>
          <w:lang w:eastAsia="cs-CZ"/>
        </w:rPr>
        <w:t xml:space="preserve"> vykazující drobné vady a nedodělky, je zhotovitel povinen tyto drobné vady a nedodělky odstranit nejpozději do 15 dnů ode dne předání a převzetí díla</w:t>
      </w:r>
      <w:r w:rsidR="00AE301D">
        <w:rPr>
          <w:rFonts w:asciiTheme="minorHAnsi" w:hAnsiTheme="minorHAnsi" w:cs="Arial"/>
          <w:bCs/>
          <w:lang w:eastAsia="cs-CZ"/>
        </w:rPr>
        <w:t xml:space="preserve"> (jeho části)</w:t>
      </w:r>
      <w:r w:rsidRPr="003B78FB">
        <w:rPr>
          <w:rFonts w:asciiTheme="minorHAnsi" w:hAnsiTheme="minorHAnsi" w:cs="Arial"/>
          <w:bCs/>
          <w:lang w:eastAsia="cs-CZ"/>
        </w:rPr>
        <w:t xml:space="preserve">, pokud se strany nedohodnou jinak. </w:t>
      </w:r>
      <w:r w:rsidRPr="00C61C9C">
        <w:rPr>
          <w:rFonts w:eastAsia="Times New Roman" w:cs="Times New Roman"/>
          <w:lang w:eastAsia="cs-CZ"/>
        </w:rPr>
        <w:t xml:space="preserve">O odstranění drobných vad a nedodělků bude smluvními stranami sepsán zápis. Smluvní strany se tímto dohodly na vyloučení aplikace </w:t>
      </w:r>
      <w:proofErr w:type="spellStart"/>
      <w:r w:rsidRPr="00C61C9C">
        <w:rPr>
          <w:rFonts w:eastAsia="Times New Roman" w:cs="Times New Roman"/>
          <w:lang w:eastAsia="cs-CZ"/>
        </w:rPr>
        <w:t>ust</w:t>
      </w:r>
      <w:proofErr w:type="spellEnd"/>
      <w:r w:rsidRPr="00C61C9C">
        <w:rPr>
          <w:rFonts w:eastAsia="Times New Roman" w:cs="Times New Roman"/>
          <w:lang w:eastAsia="cs-CZ"/>
        </w:rPr>
        <w:t>. § 2605 odst. 2 občanského zákoníku.</w:t>
      </w:r>
      <w:r>
        <w:rPr>
          <w:rFonts w:eastAsia="Times New Roman" w:cs="Times New Roman"/>
          <w:lang w:eastAsia="cs-CZ"/>
        </w:rPr>
        <w:t xml:space="preserve"> </w:t>
      </w:r>
      <w:r w:rsidRPr="003B78FB">
        <w:rPr>
          <w:rFonts w:asciiTheme="minorHAnsi" w:hAnsiTheme="minorHAnsi" w:cs="Arial"/>
          <w:bCs/>
          <w:lang w:eastAsia="cs-CZ"/>
        </w:rPr>
        <w:t>V případě prodlení zhotovitele s odstraněním drobných vad a nedodělků o více než 20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14:paraId="5B7654B1" w14:textId="107768A2" w:rsidR="00430127" w:rsidRPr="00430127" w:rsidRDefault="00C61C9C" w:rsidP="00430127">
      <w:pPr>
        <w:autoSpaceDE w:val="0"/>
        <w:autoSpaceDN w:val="0"/>
        <w:adjustRightInd w:val="0"/>
        <w:spacing w:after="120" w:line="240" w:lineRule="atLeast"/>
        <w:ind w:left="567" w:hanging="567"/>
        <w:jc w:val="both"/>
        <w:rPr>
          <w:rFonts w:asciiTheme="minorHAnsi" w:hAnsiTheme="minorHAnsi" w:cs="Times New Roman"/>
          <w:lang w:eastAsia="cs-CZ"/>
        </w:rPr>
      </w:pPr>
      <w:r>
        <w:rPr>
          <w:rFonts w:asciiTheme="minorHAnsi" w:hAnsiTheme="minorHAnsi" w:cs="Times New Roman"/>
          <w:lang w:eastAsia="cs-CZ"/>
        </w:rPr>
        <w:t>7.</w:t>
      </w:r>
      <w:r w:rsidR="00C7714C">
        <w:rPr>
          <w:rFonts w:asciiTheme="minorHAnsi" w:hAnsiTheme="minorHAnsi" w:cs="Times New Roman"/>
          <w:lang w:eastAsia="cs-CZ"/>
        </w:rPr>
        <w:t>7</w:t>
      </w:r>
      <w:r>
        <w:rPr>
          <w:rFonts w:asciiTheme="minorHAnsi" w:hAnsiTheme="minorHAnsi" w:cs="Times New Roman"/>
          <w:lang w:eastAsia="cs-CZ"/>
        </w:rPr>
        <w:tab/>
      </w:r>
      <w:r w:rsidR="00430127" w:rsidRPr="00430127">
        <w:rPr>
          <w:rFonts w:asciiTheme="minorHAnsi" w:hAnsiTheme="minorHAnsi" w:cs="Times New Roman"/>
          <w:lang w:eastAsia="cs-CZ"/>
        </w:rPr>
        <w:t>V p</w:t>
      </w:r>
      <w:r w:rsidR="00430127" w:rsidRPr="00430127">
        <w:rPr>
          <w:rFonts w:asciiTheme="minorHAnsi" w:hAnsiTheme="minorHAnsi" w:cs="TimesNewRoman"/>
          <w:lang w:eastAsia="cs-CZ"/>
        </w:rPr>
        <w:t>ř</w:t>
      </w:r>
      <w:r w:rsidR="00430127" w:rsidRPr="00430127">
        <w:rPr>
          <w:rFonts w:asciiTheme="minorHAnsi" w:hAnsiTheme="minorHAnsi" w:cs="Times New Roman"/>
          <w:lang w:eastAsia="cs-CZ"/>
        </w:rPr>
        <w:t>ípad</w:t>
      </w:r>
      <w:r w:rsidR="00430127" w:rsidRPr="00430127">
        <w:rPr>
          <w:rFonts w:asciiTheme="minorHAnsi" w:hAnsiTheme="minorHAnsi" w:cs="TimesNewRoman"/>
          <w:lang w:eastAsia="cs-CZ"/>
        </w:rPr>
        <w:t>ě</w:t>
      </w:r>
      <w:r w:rsidR="00430127" w:rsidRPr="00430127">
        <w:rPr>
          <w:rFonts w:asciiTheme="minorHAnsi" w:hAnsiTheme="minorHAnsi" w:cs="Times New Roman"/>
          <w:lang w:eastAsia="cs-CZ"/>
        </w:rPr>
        <w:t>, že objednatel dílo</w:t>
      </w:r>
      <w:r w:rsidR="00AE301D">
        <w:rPr>
          <w:rFonts w:asciiTheme="minorHAnsi" w:hAnsiTheme="minorHAnsi" w:cs="Times New Roman"/>
          <w:lang w:eastAsia="cs-CZ"/>
        </w:rPr>
        <w:t xml:space="preserve"> (jeho část)</w:t>
      </w:r>
      <w:r w:rsidR="00430127" w:rsidRPr="00430127">
        <w:rPr>
          <w:rFonts w:asciiTheme="minorHAnsi" w:hAnsiTheme="minorHAnsi" w:cs="Times New Roman"/>
          <w:lang w:eastAsia="cs-CZ"/>
        </w:rPr>
        <w:t>, které je p</w:t>
      </w:r>
      <w:r w:rsidR="00430127" w:rsidRPr="00430127">
        <w:rPr>
          <w:rFonts w:asciiTheme="minorHAnsi" w:hAnsiTheme="minorHAnsi" w:cs="TimesNewRoman"/>
          <w:lang w:eastAsia="cs-CZ"/>
        </w:rPr>
        <w:t>ř</w:t>
      </w:r>
      <w:r w:rsidR="00430127" w:rsidRPr="00430127">
        <w:rPr>
          <w:rFonts w:asciiTheme="minorHAnsi" w:hAnsiTheme="minorHAnsi" w:cs="Times New Roman"/>
          <w:lang w:eastAsia="cs-CZ"/>
        </w:rPr>
        <w:t>edm</w:t>
      </w:r>
      <w:r w:rsidR="00430127" w:rsidRPr="00430127">
        <w:rPr>
          <w:rFonts w:asciiTheme="minorHAnsi" w:hAnsiTheme="minorHAnsi" w:cs="TimesNewRoman"/>
          <w:lang w:eastAsia="cs-CZ"/>
        </w:rPr>
        <w:t>ě</w:t>
      </w:r>
      <w:r w:rsidR="00430127" w:rsidRPr="00430127">
        <w:rPr>
          <w:rFonts w:asciiTheme="minorHAnsi" w:hAnsiTheme="minorHAnsi" w:cs="Times New Roman"/>
          <w:lang w:eastAsia="cs-CZ"/>
        </w:rPr>
        <w:t>tem této smlouvy, nep</w:t>
      </w:r>
      <w:r w:rsidR="00430127" w:rsidRPr="00430127">
        <w:rPr>
          <w:rFonts w:asciiTheme="minorHAnsi" w:hAnsiTheme="minorHAnsi" w:cs="TimesNewRoman"/>
          <w:lang w:eastAsia="cs-CZ"/>
        </w:rPr>
        <w:t>ř</w:t>
      </w:r>
      <w:r w:rsidR="00430127" w:rsidRPr="00430127">
        <w:rPr>
          <w:rFonts w:asciiTheme="minorHAnsi" w:hAnsiTheme="minorHAnsi" w:cs="Times New Roman"/>
          <w:lang w:eastAsia="cs-CZ"/>
        </w:rPr>
        <w:t>evezme, uvede v</w:t>
      </w:r>
      <w:r>
        <w:rPr>
          <w:rFonts w:asciiTheme="minorHAnsi" w:hAnsiTheme="minorHAnsi" w:cs="Times New Roman"/>
          <w:lang w:eastAsia="cs-CZ"/>
        </w:rPr>
        <w:t xml:space="preserve"> zápise </w:t>
      </w:r>
      <w:r w:rsidR="00430127" w:rsidRPr="00430127">
        <w:rPr>
          <w:rFonts w:asciiTheme="minorHAnsi" w:hAnsiTheme="minorHAnsi" w:cs="Times New Roman"/>
          <w:lang w:eastAsia="cs-CZ"/>
        </w:rPr>
        <w:t>d</w:t>
      </w:r>
      <w:r w:rsidR="00430127" w:rsidRPr="00430127">
        <w:rPr>
          <w:rFonts w:asciiTheme="minorHAnsi" w:hAnsiTheme="minorHAnsi" w:cs="TimesNewRoman"/>
          <w:lang w:eastAsia="cs-CZ"/>
        </w:rPr>
        <w:t>ů</w:t>
      </w:r>
      <w:r w:rsidR="00430127" w:rsidRPr="00430127">
        <w:rPr>
          <w:rFonts w:asciiTheme="minorHAnsi" w:hAnsiTheme="minorHAnsi" w:cs="Times New Roman"/>
          <w:lang w:eastAsia="cs-CZ"/>
        </w:rPr>
        <w:t>vod jeho nep</w:t>
      </w:r>
      <w:r w:rsidR="00430127" w:rsidRPr="00430127">
        <w:rPr>
          <w:rFonts w:asciiTheme="minorHAnsi" w:hAnsiTheme="minorHAnsi" w:cs="TimesNewRoman"/>
          <w:lang w:eastAsia="cs-CZ"/>
        </w:rPr>
        <w:t>ř</w:t>
      </w:r>
      <w:r w:rsidR="00430127" w:rsidRPr="00430127">
        <w:rPr>
          <w:rFonts w:asciiTheme="minorHAnsi" w:hAnsiTheme="minorHAnsi" w:cs="Times New Roman"/>
          <w:lang w:eastAsia="cs-CZ"/>
        </w:rPr>
        <w:t>evzetí. Po odstran</w:t>
      </w:r>
      <w:r w:rsidR="00430127" w:rsidRPr="00430127">
        <w:rPr>
          <w:rFonts w:asciiTheme="minorHAnsi" w:hAnsiTheme="minorHAnsi" w:cs="TimesNewRoman"/>
          <w:lang w:eastAsia="cs-CZ"/>
        </w:rPr>
        <w:t>ě</w:t>
      </w:r>
      <w:r w:rsidR="00430127" w:rsidRPr="00430127">
        <w:rPr>
          <w:rFonts w:asciiTheme="minorHAnsi" w:hAnsiTheme="minorHAnsi" w:cs="Times New Roman"/>
          <w:lang w:eastAsia="cs-CZ"/>
        </w:rPr>
        <w:t>ní nedostatk</w:t>
      </w:r>
      <w:r w:rsidR="00430127" w:rsidRPr="00430127">
        <w:rPr>
          <w:rFonts w:asciiTheme="minorHAnsi" w:hAnsiTheme="minorHAnsi" w:cs="TimesNewRoman"/>
          <w:lang w:eastAsia="cs-CZ"/>
        </w:rPr>
        <w:t>ů</w:t>
      </w:r>
      <w:r w:rsidR="00430127" w:rsidRPr="00430127">
        <w:rPr>
          <w:rFonts w:asciiTheme="minorHAnsi" w:hAnsiTheme="minorHAnsi" w:cs="Times New Roman"/>
          <w:lang w:eastAsia="cs-CZ"/>
        </w:rPr>
        <w:t>, pro které objednatel odmítl dílo</w:t>
      </w:r>
      <w:r w:rsidR="00AE301D">
        <w:rPr>
          <w:rFonts w:asciiTheme="minorHAnsi" w:hAnsiTheme="minorHAnsi" w:cs="Times New Roman"/>
          <w:lang w:eastAsia="cs-CZ"/>
        </w:rPr>
        <w:t xml:space="preserve"> (jeho část)</w:t>
      </w:r>
      <w:r w:rsidR="00430127" w:rsidRPr="00430127">
        <w:rPr>
          <w:rFonts w:asciiTheme="minorHAnsi" w:hAnsiTheme="minorHAnsi" w:cs="Times New Roman"/>
          <w:lang w:eastAsia="cs-CZ"/>
        </w:rPr>
        <w:t xml:space="preserve"> p</w:t>
      </w:r>
      <w:r w:rsidR="00430127" w:rsidRPr="00430127">
        <w:rPr>
          <w:rFonts w:asciiTheme="minorHAnsi" w:hAnsiTheme="minorHAnsi" w:cs="TimesNewRoman"/>
          <w:lang w:eastAsia="cs-CZ"/>
        </w:rPr>
        <w:t>ř</w:t>
      </w:r>
      <w:r w:rsidR="00430127" w:rsidRPr="00430127">
        <w:rPr>
          <w:rFonts w:asciiTheme="minorHAnsi" w:hAnsiTheme="minorHAnsi" w:cs="Times New Roman"/>
          <w:lang w:eastAsia="cs-CZ"/>
        </w:rPr>
        <w:t>evzít,</w:t>
      </w:r>
      <w:r w:rsidR="00430127" w:rsidRPr="00430127">
        <w:rPr>
          <w:rFonts w:asciiTheme="minorHAnsi" w:hAnsiTheme="minorHAnsi" w:cs="Times New Roman"/>
        </w:rPr>
        <w:t xml:space="preserve"> se </w:t>
      </w:r>
      <w:r w:rsidR="00430127" w:rsidRPr="00430127">
        <w:rPr>
          <w:rFonts w:asciiTheme="minorHAnsi" w:hAnsiTheme="minorHAnsi" w:cs="Times New Roman"/>
          <w:lang w:eastAsia="cs-CZ"/>
        </w:rPr>
        <w:t>opakuje p</w:t>
      </w:r>
      <w:r w:rsidR="00430127" w:rsidRPr="00430127">
        <w:rPr>
          <w:rFonts w:asciiTheme="minorHAnsi" w:hAnsiTheme="minorHAnsi" w:cs="TimesNewRoman"/>
          <w:lang w:eastAsia="cs-CZ"/>
        </w:rPr>
        <w:t>ř</w:t>
      </w:r>
      <w:r w:rsidR="00430127" w:rsidRPr="00430127">
        <w:rPr>
          <w:rFonts w:asciiTheme="minorHAnsi" w:hAnsiTheme="minorHAnsi" w:cs="Times New Roman"/>
          <w:lang w:eastAsia="cs-CZ"/>
        </w:rPr>
        <w:t xml:space="preserve">ejímací </w:t>
      </w:r>
      <w:r w:rsidR="00430127" w:rsidRPr="00430127">
        <w:rPr>
          <w:rFonts w:asciiTheme="minorHAnsi" w:hAnsiTheme="minorHAnsi" w:cs="TimesNewRoman"/>
          <w:lang w:eastAsia="cs-CZ"/>
        </w:rPr>
        <w:t>ř</w:t>
      </w:r>
      <w:r w:rsidR="00430127" w:rsidRPr="00430127">
        <w:rPr>
          <w:rFonts w:asciiTheme="minorHAnsi" w:hAnsiTheme="minorHAnsi" w:cs="Times New Roman"/>
          <w:lang w:eastAsia="cs-CZ"/>
        </w:rPr>
        <w:t>ízení v nezbytn</w:t>
      </w:r>
      <w:r w:rsidR="00430127" w:rsidRPr="00430127">
        <w:rPr>
          <w:rFonts w:asciiTheme="minorHAnsi" w:hAnsiTheme="minorHAnsi" w:cs="TimesNewRoman"/>
          <w:lang w:eastAsia="cs-CZ"/>
        </w:rPr>
        <w:t xml:space="preserve">ě </w:t>
      </w:r>
      <w:r w:rsidR="00430127" w:rsidRPr="00430127">
        <w:rPr>
          <w:rFonts w:asciiTheme="minorHAnsi" w:hAnsiTheme="minorHAnsi" w:cs="Times New Roman"/>
          <w:lang w:eastAsia="cs-CZ"/>
        </w:rPr>
        <w:t>nutném rozsahu. Z opakované p</w:t>
      </w:r>
      <w:r w:rsidR="00430127" w:rsidRPr="00430127">
        <w:rPr>
          <w:rFonts w:asciiTheme="minorHAnsi" w:hAnsiTheme="minorHAnsi" w:cs="TimesNewRoman"/>
          <w:lang w:eastAsia="cs-CZ"/>
        </w:rPr>
        <w:t>ř</w:t>
      </w:r>
      <w:r w:rsidR="00430127">
        <w:rPr>
          <w:rFonts w:asciiTheme="minorHAnsi" w:hAnsiTheme="minorHAnsi" w:cs="Times New Roman"/>
          <w:lang w:eastAsia="cs-CZ"/>
        </w:rPr>
        <w:t xml:space="preserve">ejímky sepíší smluvní strany </w:t>
      </w:r>
      <w:r w:rsidR="00430127" w:rsidRPr="00430127">
        <w:rPr>
          <w:rFonts w:asciiTheme="minorHAnsi" w:hAnsiTheme="minorHAnsi" w:cs="Times New Roman"/>
          <w:lang w:eastAsia="cs-CZ"/>
        </w:rPr>
        <w:t>dodatek k p</w:t>
      </w:r>
      <w:r w:rsidR="00430127" w:rsidRPr="00430127">
        <w:rPr>
          <w:rFonts w:asciiTheme="minorHAnsi" w:hAnsiTheme="minorHAnsi" w:cs="TimesNewRoman"/>
          <w:lang w:eastAsia="cs-CZ"/>
        </w:rPr>
        <w:t>ř</w:t>
      </w:r>
      <w:r w:rsidR="00430127" w:rsidRPr="00430127">
        <w:rPr>
          <w:rFonts w:asciiTheme="minorHAnsi" w:hAnsiTheme="minorHAnsi" w:cs="Times New Roman"/>
          <w:lang w:eastAsia="cs-CZ"/>
        </w:rPr>
        <w:t>edm</w:t>
      </w:r>
      <w:r w:rsidR="00430127" w:rsidRPr="00430127">
        <w:rPr>
          <w:rFonts w:asciiTheme="minorHAnsi" w:hAnsiTheme="minorHAnsi" w:cs="TimesNewRoman"/>
          <w:lang w:eastAsia="cs-CZ"/>
        </w:rPr>
        <w:t>ě</w:t>
      </w:r>
      <w:r w:rsidR="00430127" w:rsidRPr="00430127">
        <w:rPr>
          <w:rFonts w:asciiTheme="minorHAnsi" w:hAnsiTheme="minorHAnsi" w:cs="Times New Roman"/>
          <w:lang w:eastAsia="cs-CZ"/>
        </w:rPr>
        <w:t xml:space="preserve">tnému </w:t>
      </w:r>
      <w:r>
        <w:rPr>
          <w:rFonts w:asciiTheme="minorHAnsi" w:hAnsiTheme="minorHAnsi" w:cs="Times New Roman"/>
          <w:lang w:eastAsia="cs-CZ"/>
        </w:rPr>
        <w:t>zápisu</w:t>
      </w:r>
      <w:r w:rsidR="00430127" w:rsidRPr="00430127">
        <w:rPr>
          <w:rFonts w:asciiTheme="minorHAnsi" w:hAnsiTheme="minorHAnsi" w:cs="Times New Roman"/>
          <w:lang w:eastAsia="cs-CZ"/>
        </w:rPr>
        <w:t xml:space="preserve"> o p</w:t>
      </w:r>
      <w:r w:rsidR="00430127" w:rsidRPr="00430127">
        <w:rPr>
          <w:rFonts w:asciiTheme="minorHAnsi" w:hAnsiTheme="minorHAnsi" w:cs="TimesNewRoman"/>
          <w:lang w:eastAsia="cs-CZ"/>
        </w:rPr>
        <w:t>ř</w:t>
      </w:r>
      <w:r w:rsidR="00430127" w:rsidRPr="00430127">
        <w:rPr>
          <w:rFonts w:asciiTheme="minorHAnsi" w:hAnsiTheme="minorHAnsi" w:cs="Times New Roman"/>
          <w:lang w:eastAsia="cs-CZ"/>
        </w:rPr>
        <w:t>evzetí díla</w:t>
      </w:r>
      <w:r w:rsidR="00AE301D">
        <w:rPr>
          <w:rFonts w:asciiTheme="minorHAnsi" w:hAnsiTheme="minorHAnsi" w:cs="Times New Roman"/>
          <w:lang w:eastAsia="cs-CZ"/>
        </w:rPr>
        <w:t xml:space="preserve"> (jeho části)</w:t>
      </w:r>
      <w:r w:rsidR="00430127" w:rsidRPr="00430127">
        <w:rPr>
          <w:rFonts w:asciiTheme="minorHAnsi" w:hAnsiTheme="minorHAnsi" w:cs="Times New Roman"/>
          <w:lang w:eastAsia="cs-CZ"/>
        </w:rPr>
        <w:t>, v n</w:t>
      </w:r>
      <w:r w:rsidR="00430127" w:rsidRPr="00430127">
        <w:rPr>
          <w:rFonts w:asciiTheme="minorHAnsi" w:hAnsiTheme="minorHAnsi" w:cs="TimesNewRoman"/>
          <w:lang w:eastAsia="cs-CZ"/>
        </w:rPr>
        <w:t>ě</w:t>
      </w:r>
      <w:r w:rsidR="00430127" w:rsidRPr="00430127">
        <w:rPr>
          <w:rFonts w:asciiTheme="minorHAnsi" w:hAnsiTheme="minorHAnsi" w:cs="Times New Roman"/>
          <w:lang w:eastAsia="cs-CZ"/>
        </w:rPr>
        <w:t>mž objednatel prohlásí, zda dí</w:t>
      </w:r>
      <w:r w:rsidR="00430127">
        <w:rPr>
          <w:rFonts w:asciiTheme="minorHAnsi" w:hAnsiTheme="minorHAnsi" w:cs="Times New Roman"/>
          <w:lang w:eastAsia="cs-CZ"/>
        </w:rPr>
        <w:t>lo</w:t>
      </w:r>
      <w:r w:rsidR="00AE301D">
        <w:rPr>
          <w:rFonts w:asciiTheme="minorHAnsi" w:hAnsiTheme="minorHAnsi" w:cs="Times New Roman"/>
          <w:lang w:eastAsia="cs-CZ"/>
        </w:rPr>
        <w:t xml:space="preserve"> (jeho část) </w:t>
      </w:r>
      <w:r w:rsidR="00430127">
        <w:rPr>
          <w:rFonts w:asciiTheme="minorHAnsi" w:hAnsiTheme="minorHAnsi" w:cs="Times New Roman"/>
          <w:lang w:eastAsia="cs-CZ"/>
        </w:rPr>
        <w:t xml:space="preserve">od zhotovitele </w:t>
      </w:r>
      <w:r w:rsidR="00430127" w:rsidRPr="00430127">
        <w:rPr>
          <w:rFonts w:asciiTheme="minorHAnsi" w:hAnsiTheme="minorHAnsi" w:cs="Times New Roman"/>
          <w:lang w:eastAsia="cs-CZ"/>
        </w:rPr>
        <w:t>p</w:t>
      </w:r>
      <w:r w:rsidR="00430127" w:rsidRPr="00430127">
        <w:rPr>
          <w:rFonts w:asciiTheme="minorHAnsi" w:hAnsiTheme="minorHAnsi" w:cs="TimesNewRoman"/>
          <w:lang w:eastAsia="cs-CZ"/>
        </w:rPr>
        <w:t>ř</w:t>
      </w:r>
      <w:r w:rsidR="00430127" w:rsidRPr="00430127">
        <w:rPr>
          <w:rFonts w:asciiTheme="minorHAnsi" w:hAnsiTheme="minorHAnsi" w:cs="Times New Roman"/>
          <w:lang w:eastAsia="cs-CZ"/>
        </w:rPr>
        <w:t>ejímá. Smluvní strany se dohodly na vylou</w:t>
      </w:r>
      <w:r w:rsidR="00430127" w:rsidRPr="00430127">
        <w:rPr>
          <w:rFonts w:asciiTheme="minorHAnsi" w:hAnsiTheme="minorHAnsi" w:cs="TimesNewRoman"/>
          <w:lang w:eastAsia="cs-CZ"/>
        </w:rPr>
        <w:t>č</w:t>
      </w:r>
      <w:r w:rsidR="00430127" w:rsidRPr="00430127">
        <w:rPr>
          <w:rFonts w:asciiTheme="minorHAnsi" w:hAnsiTheme="minorHAnsi" w:cs="Times New Roman"/>
          <w:lang w:eastAsia="cs-CZ"/>
        </w:rPr>
        <w:t xml:space="preserve">ení použití ustanovení § 2609 </w:t>
      </w:r>
      <w:r w:rsidR="00DF0953">
        <w:rPr>
          <w:rFonts w:asciiTheme="minorHAnsi" w:hAnsiTheme="minorHAnsi" w:cs="Times New Roman"/>
          <w:lang w:eastAsia="cs-CZ"/>
        </w:rPr>
        <w:t>občanského zákoníku</w:t>
      </w:r>
      <w:r w:rsidR="00430127" w:rsidRPr="00430127">
        <w:rPr>
          <w:rFonts w:asciiTheme="minorHAnsi" w:hAnsiTheme="minorHAnsi" w:cs="Times New Roman"/>
          <w:lang w:eastAsia="cs-CZ"/>
        </w:rPr>
        <w:t>.</w:t>
      </w:r>
    </w:p>
    <w:p w14:paraId="5833230B" w14:textId="20529787" w:rsidR="00430127" w:rsidRDefault="00430127" w:rsidP="00430127">
      <w:pPr>
        <w:autoSpaceDE w:val="0"/>
        <w:autoSpaceDN w:val="0"/>
        <w:adjustRightInd w:val="0"/>
        <w:spacing w:after="120" w:line="240" w:lineRule="atLeast"/>
        <w:ind w:left="567" w:hanging="567"/>
        <w:jc w:val="both"/>
        <w:rPr>
          <w:rFonts w:asciiTheme="minorHAnsi" w:hAnsiTheme="minorHAnsi" w:cs="Times New Roman"/>
          <w:lang w:eastAsia="cs-CZ"/>
        </w:rPr>
      </w:pPr>
      <w:r>
        <w:rPr>
          <w:rFonts w:asciiTheme="minorHAnsi" w:hAnsiTheme="minorHAnsi" w:cs="Times New Roman"/>
          <w:lang w:eastAsia="cs-CZ"/>
        </w:rPr>
        <w:t>7.</w:t>
      </w:r>
      <w:r w:rsidR="00C7714C">
        <w:rPr>
          <w:rFonts w:asciiTheme="minorHAnsi" w:hAnsiTheme="minorHAnsi" w:cs="Times New Roman"/>
          <w:lang w:eastAsia="cs-CZ"/>
        </w:rPr>
        <w:t>8</w:t>
      </w:r>
      <w:r>
        <w:rPr>
          <w:rFonts w:asciiTheme="minorHAnsi" w:hAnsiTheme="minorHAnsi" w:cs="Times New Roman"/>
          <w:lang w:eastAsia="cs-CZ"/>
        </w:rPr>
        <w:tab/>
      </w:r>
      <w:r w:rsidRPr="00430127">
        <w:rPr>
          <w:rFonts w:asciiTheme="minorHAnsi" w:hAnsiTheme="minorHAnsi" w:cs="Times New Roman"/>
          <w:lang w:eastAsia="cs-CZ"/>
        </w:rPr>
        <w:t>K p</w:t>
      </w:r>
      <w:r w:rsidRPr="00430127">
        <w:rPr>
          <w:rFonts w:asciiTheme="minorHAnsi" w:hAnsiTheme="minorHAnsi" w:cs="TimesNewRoman"/>
          <w:lang w:eastAsia="cs-CZ"/>
        </w:rPr>
        <w:t>ř</w:t>
      </w:r>
      <w:r w:rsidRPr="00430127">
        <w:rPr>
          <w:rFonts w:asciiTheme="minorHAnsi" w:hAnsiTheme="minorHAnsi" w:cs="Times New Roman"/>
          <w:lang w:eastAsia="cs-CZ"/>
        </w:rPr>
        <w:t xml:space="preserve">ejímání díla </w:t>
      </w:r>
      <w:r w:rsidR="000A23F6">
        <w:rPr>
          <w:rFonts w:asciiTheme="minorHAnsi" w:hAnsiTheme="minorHAnsi" w:cs="Times New Roman"/>
          <w:lang w:eastAsia="cs-CZ"/>
        </w:rPr>
        <w:t xml:space="preserve">(jeho části) </w:t>
      </w:r>
      <w:r w:rsidRPr="00430127">
        <w:rPr>
          <w:rFonts w:asciiTheme="minorHAnsi" w:hAnsiTheme="minorHAnsi" w:cs="Times New Roman"/>
          <w:lang w:eastAsia="cs-CZ"/>
        </w:rPr>
        <w:t>je za objednatele oprávn</w:t>
      </w:r>
      <w:r w:rsidRPr="00430127">
        <w:rPr>
          <w:rFonts w:asciiTheme="minorHAnsi" w:hAnsiTheme="minorHAnsi" w:cs="TimesNewRoman"/>
          <w:lang w:eastAsia="cs-CZ"/>
        </w:rPr>
        <w:t>ě</w:t>
      </w:r>
      <w:r w:rsidRPr="00430127">
        <w:rPr>
          <w:rFonts w:asciiTheme="minorHAnsi" w:hAnsiTheme="minorHAnsi" w:cs="Times New Roman"/>
          <w:lang w:eastAsia="cs-CZ"/>
        </w:rPr>
        <w:t xml:space="preserve">n vedoucí </w:t>
      </w:r>
      <w:r w:rsidR="00C61C9C">
        <w:rPr>
          <w:rFonts w:asciiTheme="minorHAnsi" w:hAnsiTheme="minorHAnsi" w:cs="Times New Roman"/>
          <w:lang w:eastAsia="cs-CZ"/>
        </w:rPr>
        <w:t>odboru investic a místního hospodářství</w:t>
      </w:r>
      <w:r>
        <w:rPr>
          <w:rFonts w:asciiTheme="minorHAnsi" w:hAnsiTheme="minorHAnsi" w:cs="Times New Roman"/>
          <w:lang w:eastAsia="cs-CZ"/>
        </w:rPr>
        <w:t xml:space="preserve">, </w:t>
      </w:r>
      <w:r w:rsidRPr="00430127">
        <w:rPr>
          <w:rFonts w:asciiTheme="minorHAnsi" w:hAnsiTheme="minorHAnsi" w:cs="Times New Roman"/>
          <w:lang w:eastAsia="cs-CZ"/>
        </w:rPr>
        <w:t>p</w:t>
      </w:r>
      <w:r w:rsidRPr="00430127">
        <w:rPr>
          <w:rFonts w:asciiTheme="minorHAnsi" w:hAnsiTheme="minorHAnsi" w:cs="TimesNewRoman"/>
          <w:lang w:eastAsia="cs-CZ"/>
        </w:rPr>
        <w:t>ř</w:t>
      </w:r>
      <w:r w:rsidRPr="00430127">
        <w:rPr>
          <w:rFonts w:asciiTheme="minorHAnsi" w:hAnsiTheme="minorHAnsi" w:cs="Times New Roman"/>
          <w:lang w:eastAsia="cs-CZ"/>
        </w:rPr>
        <w:t>ípadn</w:t>
      </w:r>
      <w:r w:rsidRPr="00430127">
        <w:rPr>
          <w:rFonts w:asciiTheme="minorHAnsi" w:hAnsiTheme="minorHAnsi" w:cs="TimesNewRoman"/>
          <w:lang w:eastAsia="cs-CZ"/>
        </w:rPr>
        <w:t xml:space="preserve">ě </w:t>
      </w:r>
      <w:r w:rsidRPr="00430127">
        <w:rPr>
          <w:rFonts w:asciiTheme="minorHAnsi" w:hAnsiTheme="minorHAnsi" w:cs="Times New Roman"/>
          <w:lang w:eastAsia="cs-CZ"/>
        </w:rPr>
        <w:t>jím pov</w:t>
      </w:r>
      <w:r w:rsidRPr="00430127">
        <w:rPr>
          <w:rFonts w:asciiTheme="minorHAnsi" w:hAnsiTheme="minorHAnsi" w:cs="TimesNewRoman"/>
          <w:lang w:eastAsia="cs-CZ"/>
        </w:rPr>
        <w:t>ěř</w:t>
      </w:r>
      <w:r w:rsidRPr="00430127">
        <w:rPr>
          <w:rFonts w:asciiTheme="minorHAnsi" w:hAnsiTheme="minorHAnsi" w:cs="Times New Roman"/>
          <w:lang w:eastAsia="cs-CZ"/>
        </w:rPr>
        <w:t>ený zam</w:t>
      </w:r>
      <w:r w:rsidRPr="00430127">
        <w:rPr>
          <w:rFonts w:asciiTheme="minorHAnsi" w:hAnsiTheme="minorHAnsi" w:cs="TimesNewRoman"/>
          <w:lang w:eastAsia="cs-CZ"/>
        </w:rPr>
        <w:t>ě</w:t>
      </w:r>
      <w:r w:rsidRPr="00430127">
        <w:rPr>
          <w:rFonts w:asciiTheme="minorHAnsi" w:hAnsiTheme="minorHAnsi" w:cs="Times New Roman"/>
          <w:lang w:eastAsia="cs-CZ"/>
        </w:rPr>
        <w:t>stnanec za</w:t>
      </w:r>
      <w:r w:rsidRPr="00430127">
        <w:rPr>
          <w:rFonts w:asciiTheme="minorHAnsi" w:hAnsiTheme="minorHAnsi" w:cs="TimesNewRoman"/>
          <w:lang w:eastAsia="cs-CZ"/>
        </w:rPr>
        <w:t>ř</w:t>
      </w:r>
      <w:r w:rsidRPr="00430127">
        <w:rPr>
          <w:rFonts w:asciiTheme="minorHAnsi" w:hAnsiTheme="minorHAnsi" w:cs="Times New Roman"/>
          <w:lang w:eastAsia="cs-CZ"/>
        </w:rPr>
        <w:t xml:space="preserve">azený do </w:t>
      </w:r>
      <w:r w:rsidR="00C61C9C">
        <w:rPr>
          <w:rFonts w:asciiTheme="minorHAnsi" w:hAnsiTheme="minorHAnsi" w:cs="Times New Roman"/>
          <w:lang w:eastAsia="cs-CZ"/>
        </w:rPr>
        <w:t>tohoto</w:t>
      </w:r>
      <w:r w:rsidRPr="00430127">
        <w:rPr>
          <w:rFonts w:asciiTheme="minorHAnsi" w:hAnsiTheme="minorHAnsi" w:cs="Times New Roman"/>
          <w:lang w:eastAsia="cs-CZ"/>
        </w:rPr>
        <w:t xml:space="preserve"> odboru </w:t>
      </w:r>
      <w:r w:rsidR="00C61C9C">
        <w:rPr>
          <w:rFonts w:asciiTheme="minorHAnsi" w:hAnsiTheme="minorHAnsi" w:cs="Times New Roman"/>
          <w:lang w:eastAsia="cs-CZ"/>
        </w:rPr>
        <w:t>Úřadu městského obvodu Moravská Ostrava a Přívoz.</w:t>
      </w:r>
    </w:p>
    <w:p w14:paraId="5FEBDCC8" w14:textId="77777777" w:rsidR="00037A66" w:rsidRDefault="00037A66" w:rsidP="00D32B99">
      <w:pPr>
        <w:autoSpaceDE w:val="0"/>
        <w:autoSpaceDN w:val="0"/>
        <w:adjustRightInd w:val="0"/>
        <w:spacing w:after="0" w:line="240" w:lineRule="atLeast"/>
        <w:ind w:left="567" w:hanging="567"/>
        <w:jc w:val="both"/>
        <w:rPr>
          <w:rFonts w:asciiTheme="minorHAnsi" w:hAnsiTheme="minorHAnsi" w:cs="Times New Roman"/>
          <w:lang w:eastAsia="cs-CZ"/>
        </w:rPr>
      </w:pPr>
    </w:p>
    <w:p w14:paraId="646966E9" w14:textId="26186DE6" w:rsidR="00430127" w:rsidRPr="00472FAC" w:rsidRDefault="00430127" w:rsidP="009F640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r>
        <w:rPr>
          <w:rFonts w:asciiTheme="minorHAnsi" w:hAnsiTheme="minorHAnsi" w:cs="Arial"/>
          <w:b/>
          <w:bCs/>
          <w:sz w:val="22"/>
          <w:szCs w:val="22"/>
        </w:rPr>
        <w:t>Článek VIII</w:t>
      </w:r>
    </w:p>
    <w:p w14:paraId="06E8CFD0" w14:textId="45F4249D" w:rsidR="00CA184F" w:rsidRPr="00472FAC" w:rsidRDefault="00876A98" w:rsidP="00D911C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Záruční doba, o</w:t>
      </w:r>
      <w:r w:rsidR="00CA184F" w:rsidRPr="00472FAC">
        <w:rPr>
          <w:rFonts w:asciiTheme="minorHAnsi" w:hAnsiTheme="minorHAnsi" w:cs="Arial"/>
          <w:b/>
          <w:bCs/>
          <w:sz w:val="22"/>
          <w:szCs w:val="22"/>
        </w:rPr>
        <w:t>dpovědnost za vady</w:t>
      </w:r>
    </w:p>
    <w:p w14:paraId="2C790753" w14:textId="35518F4C" w:rsidR="00CA184F" w:rsidRPr="005E0968" w:rsidRDefault="001B7C98" w:rsidP="00CE64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outlineLvl w:val="0"/>
        <w:rPr>
          <w:rFonts w:asciiTheme="minorHAnsi" w:eastAsia="Calibri" w:hAnsiTheme="minorHAnsi" w:cs="Times New Roman"/>
          <w:snapToGrid w:val="0"/>
          <w:sz w:val="22"/>
          <w:szCs w:val="22"/>
        </w:rPr>
      </w:pPr>
      <w:r>
        <w:rPr>
          <w:rFonts w:asciiTheme="minorHAnsi" w:eastAsia="Calibri" w:hAnsiTheme="minorHAnsi" w:cs="Times New Roman"/>
          <w:snapToGrid w:val="0"/>
          <w:sz w:val="22"/>
          <w:szCs w:val="22"/>
        </w:rPr>
        <w:t>8</w:t>
      </w:r>
      <w:r w:rsidR="00CA184F" w:rsidRPr="005E0968">
        <w:rPr>
          <w:rFonts w:asciiTheme="minorHAnsi" w:eastAsia="Calibri" w:hAnsiTheme="minorHAnsi" w:cs="Times New Roman"/>
          <w:snapToGrid w:val="0"/>
          <w:sz w:val="22"/>
          <w:szCs w:val="22"/>
        </w:rPr>
        <w:t>.1</w:t>
      </w:r>
      <w:r w:rsidR="000F7423" w:rsidRPr="005E0968">
        <w:rPr>
          <w:rFonts w:asciiTheme="minorHAnsi" w:eastAsia="Calibri" w:hAnsiTheme="minorHAnsi" w:cs="Times New Roman"/>
          <w:snapToGrid w:val="0"/>
          <w:sz w:val="22"/>
          <w:szCs w:val="22"/>
        </w:rPr>
        <w:tab/>
        <w:t>Zhotovitel odpovídá za kvalitu</w:t>
      </w:r>
      <w:r w:rsidR="00CA184F" w:rsidRPr="005E0968">
        <w:rPr>
          <w:rFonts w:asciiTheme="minorHAnsi" w:eastAsia="Calibri" w:hAnsiTheme="minorHAnsi" w:cs="Times New Roman"/>
          <w:snapToGrid w:val="0"/>
          <w:sz w:val="22"/>
          <w:szCs w:val="22"/>
        </w:rPr>
        <w:t xml:space="preserve"> a úplnost díla provedeného v rozsahu dle této smlouvy a zaručuje se, že bude provedeno v souladu s</w:t>
      </w:r>
      <w:r w:rsidR="00520FB9" w:rsidRPr="005E0968">
        <w:rPr>
          <w:rFonts w:asciiTheme="minorHAnsi" w:eastAsia="Calibri" w:hAnsiTheme="minorHAnsi" w:cs="Times New Roman"/>
          <w:snapToGrid w:val="0"/>
          <w:sz w:val="22"/>
          <w:szCs w:val="22"/>
        </w:rPr>
        <w:t xml:space="preserve"> účelem a </w:t>
      </w:r>
      <w:r w:rsidR="00CA184F" w:rsidRPr="005E0968">
        <w:rPr>
          <w:rFonts w:asciiTheme="minorHAnsi" w:eastAsia="Calibri" w:hAnsiTheme="minorHAnsi" w:cs="Times New Roman"/>
          <w:snapToGrid w:val="0"/>
          <w:sz w:val="22"/>
          <w:szCs w:val="22"/>
        </w:rPr>
        <w:t xml:space="preserve">podmínkami této smlouvy, a že jakost provedených prací a dodávek bude odpovídat technickým normám a předpisům platným v České republice v době jeho realizace. </w:t>
      </w:r>
    </w:p>
    <w:p w14:paraId="122B53DB" w14:textId="3ED4A944" w:rsidR="00AC1527" w:rsidRPr="00B972C0" w:rsidRDefault="001B7C98" w:rsidP="00CE64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outlineLvl w:val="0"/>
        <w:rPr>
          <w:rFonts w:asciiTheme="minorHAnsi" w:eastAsia="Calibri" w:hAnsiTheme="minorHAnsi" w:cs="Times New Roman"/>
          <w:snapToGrid w:val="0"/>
          <w:sz w:val="22"/>
          <w:szCs w:val="22"/>
        </w:rPr>
      </w:pPr>
      <w:r>
        <w:rPr>
          <w:rFonts w:asciiTheme="minorHAnsi" w:eastAsia="Calibri" w:hAnsiTheme="minorHAnsi" w:cs="Times New Roman"/>
          <w:snapToGrid w:val="0"/>
          <w:sz w:val="22"/>
          <w:szCs w:val="22"/>
        </w:rPr>
        <w:t>8</w:t>
      </w:r>
      <w:r w:rsidR="00AC1527" w:rsidRPr="005E0968">
        <w:rPr>
          <w:rFonts w:asciiTheme="minorHAnsi" w:eastAsia="Calibri" w:hAnsiTheme="minorHAnsi" w:cs="Times New Roman"/>
          <w:snapToGrid w:val="0"/>
          <w:sz w:val="22"/>
          <w:szCs w:val="22"/>
        </w:rPr>
        <w:t>.2</w:t>
      </w:r>
      <w:r w:rsidR="00AB7B63">
        <w:rPr>
          <w:rFonts w:asciiTheme="minorHAnsi" w:eastAsia="Calibri" w:hAnsiTheme="minorHAnsi" w:cs="Times New Roman"/>
          <w:snapToGrid w:val="0"/>
          <w:sz w:val="22"/>
          <w:szCs w:val="22"/>
        </w:rPr>
        <w:t xml:space="preserve"> </w:t>
      </w:r>
      <w:r w:rsidR="00AB7B63">
        <w:rPr>
          <w:rFonts w:asciiTheme="minorHAnsi" w:eastAsia="Calibri" w:hAnsiTheme="minorHAnsi" w:cs="Times New Roman"/>
          <w:snapToGrid w:val="0"/>
          <w:sz w:val="22"/>
          <w:szCs w:val="22"/>
        </w:rPr>
        <w:tab/>
        <w:t>Na provedené</w:t>
      </w:r>
      <w:r w:rsidR="00876A98" w:rsidRPr="005E0968">
        <w:rPr>
          <w:rFonts w:asciiTheme="minorHAnsi" w:eastAsia="Calibri" w:hAnsiTheme="minorHAnsi" w:cs="Times New Roman"/>
          <w:snapToGrid w:val="0"/>
          <w:sz w:val="22"/>
          <w:szCs w:val="22"/>
        </w:rPr>
        <w:t xml:space="preserve"> díl</w:t>
      </w:r>
      <w:r w:rsidR="00AB7B63">
        <w:rPr>
          <w:rFonts w:asciiTheme="minorHAnsi" w:eastAsia="Calibri" w:hAnsiTheme="minorHAnsi" w:cs="Times New Roman"/>
          <w:snapToGrid w:val="0"/>
          <w:sz w:val="22"/>
          <w:szCs w:val="22"/>
        </w:rPr>
        <w:t>o</w:t>
      </w:r>
      <w:r w:rsidR="00876A98" w:rsidRPr="005E0968">
        <w:rPr>
          <w:rFonts w:asciiTheme="minorHAnsi" w:eastAsia="Calibri" w:hAnsiTheme="minorHAnsi" w:cs="Times New Roman"/>
          <w:snapToGrid w:val="0"/>
          <w:sz w:val="22"/>
          <w:szCs w:val="22"/>
        </w:rPr>
        <w:t xml:space="preserve"> poskytuje zhotovitel záruku 24 měsíců ode dne</w:t>
      </w:r>
      <w:r w:rsidR="00AB7B63">
        <w:rPr>
          <w:rFonts w:asciiTheme="minorHAnsi" w:eastAsia="Calibri" w:hAnsiTheme="minorHAnsi" w:cs="Times New Roman"/>
          <w:snapToGrid w:val="0"/>
          <w:sz w:val="22"/>
          <w:szCs w:val="22"/>
        </w:rPr>
        <w:t xml:space="preserve"> řádného převzetí</w:t>
      </w:r>
      <w:r w:rsidR="00876A98" w:rsidRPr="005E0968">
        <w:rPr>
          <w:rFonts w:asciiTheme="minorHAnsi" w:eastAsia="Calibri" w:hAnsiTheme="minorHAnsi" w:cs="Times New Roman"/>
          <w:snapToGrid w:val="0"/>
          <w:sz w:val="22"/>
          <w:szCs w:val="22"/>
        </w:rPr>
        <w:t xml:space="preserve"> </w:t>
      </w:r>
      <w:r w:rsidR="00E25E0C">
        <w:rPr>
          <w:rFonts w:asciiTheme="minorHAnsi" w:eastAsia="Calibri" w:hAnsiTheme="minorHAnsi" w:cs="Times New Roman"/>
          <w:snapToGrid w:val="0"/>
          <w:sz w:val="22"/>
          <w:szCs w:val="22"/>
        </w:rPr>
        <w:t xml:space="preserve">kompletního </w:t>
      </w:r>
      <w:r w:rsidR="00AB7B63">
        <w:rPr>
          <w:rFonts w:asciiTheme="minorHAnsi" w:eastAsia="Calibri" w:hAnsiTheme="minorHAnsi" w:cs="Times New Roman"/>
          <w:snapToGrid w:val="0"/>
          <w:sz w:val="22"/>
          <w:szCs w:val="22"/>
        </w:rPr>
        <w:t>díla objednatelem</w:t>
      </w:r>
      <w:r w:rsidR="00E25E0C">
        <w:rPr>
          <w:rFonts w:asciiTheme="minorHAnsi" w:eastAsia="Calibri" w:hAnsiTheme="minorHAnsi" w:cs="Times New Roman"/>
          <w:snapToGrid w:val="0"/>
          <w:sz w:val="22"/>
          <w:szCs w:val="22"/>
        </w:rPr>
        <w:t xml:space="preserve"> (tj. po realizaci druhé – podzimní etapy díla)</w:t>
      </w:r>
      <w:r w:rsidR="00876A98" w:rsidRPr="005E0968">
        <w:rPr>
          <w:rFonts w:asciiTheme="minorHAnsi" w:eastAsia="Calibri" w:hAnsiTheme="minorHAnsi" w:cs="Times New Roman"/>
          <w:snapToGrid w:val="0"/>
          <w:sz w:val="22"/>
          <w:szCs w:val="22"/>
        </w:rPr>
        <w:t xml:space="preserve">. </w:t>
      </w:r>
      <w:r w:rsidR="00AC1527" w:rsidRPr="005E0968">
        <w:rPr>
          <w:rFonts w:asciiTheme="minorHAnsi" w:eastAsia="Calibri" w:hAnsiTheme="minorHAnsi" w:cs="Times New Roman"/>
          <w:snapToGrid w:val="0"/>
          <w:sz w:val="22"/>
          <w:szCs w:val="22"/>
        </w:rPr>
        <w:t>Jestliže se v záruční době vyskytnou na díle</w:t>
      </w:r>
      <w:r w:rsidR="00AB7B63">
        <w:rPr>
          <w:rFonts w:asciiTheme="minorHAnsi" w:eastAsia="Calibri" w:hAnsiTheme="minorHAnsi" w:cs="Times New Roman"/>
          <w:snapToGrid w:val="0"/>
          <w:sz w:val="22"/>
          <w:szCs w:val="22"/>
        </w:rPr>
        <w:t xml:space="preserve"> vady</w:t>
      </w:r>
      <w:r w:rsidR="00AC1527" w:rsidRPr="005E0968">
        <w:rPr>
          <w:rFonts w:asciiTheme="minorHAnsi" w:eastAsia="Calibri" w:hAnsiTheme="minorHAnsi" w:cs="Times New Roman"/>
          <w:snapToGrid w:val="0"/>
          <w:sz w:val="22"/>
          <w:szCs w:val="22"/>
        </w:rPr>
        <w:t xml:space="preserve">, je objednatel povinen tyto u </w:t>
      </w:r>
      <w:r w:rsidR="00AC1527" w:rsidRPr="00B972C0">
        <w:rPr>
          <w:rFonts w:asciiTheme="minorHAnsi" w:eastAsia="Calibri" w:hAnsiTheme="minorHAnsi" w:cs="Times New Roman"/>
          <w:snapToGrid w:val="0"/>
          <w:sz w:val="22"/>
          <w:szCs w:val="22"/>
        </w:rPr>
        <w:t>zhotovitele písemně reklamovat ihned po jejich zjištění, nejpozději však do konce záruční doby.</w:t>
      </w:r>
    </w:p>
    <w:p w14:paraId="422D6896" w14:textId="255A1184" w:rsidR="00876A98" w:rsidRPr="005E0968" w:rsidRDefault="001B7C98" w:rsidP="00CE64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outlineLvl w:val="0"/>
        <w:rPr>
          <w:rFonts w:asciiTheme="minorHAnsi" w:eastAsia="Calibri" w:hAnsiTheme="minorHAnsi" w:cs="Times New Roman"/>
          <w:snapToGrid w:val="0"/>
          <w:sz w:val="22"/>
          <w:szCs w:val="22"/>
        </w:rPr>
      </w:pPr>
      <w:r w:rsidRPr="00B972C0">
        <w:rPr>
          <w:rFonts w:asciiTheme="minorHAnsi" w:eastAsia="Calibri" w:hAnsiTheme="minorHAnsi" w:cs="Times New Roman"/>
          <w:snapToGrid w:val="0"/>
          <w:sz w:val="22"/>
          <w:szCs w:val="22"/>
        </w:rPr>
        <w:t>8</w:t>
      </w:r>
      <w:r w:rsidR="00AC1527" w:rsidRPr="00B972C0">
        <w:rPr>
          <w:rFonts w:asciiTheme="minorHAnsi" w:eastAsia="Calibri" w:hAnsiTheme="minorHAnsi" w:cs="Times New Roman"/>
          <w:snapToGrid w:val="0"/>
          <w:sz w:val="22"/>
          <w:szCs w:val="22"/>
        </w:rPr>
        <w:t>.3</w:t>
      </w:r>
      <w:r w:rsidR="00AC1527" w:rsidRPr="00B972C0">
        <w:rPr>
          <w:rFonts w:asciiTheme="minorHAnsi" w:eastAsia="Calibri" w:hAnsiTheme="minorHAnsi" w:cs="Times New Roman"/>
          <w:snapToGrid w:val="0"/>
          <w:sz w:val="22"/>
          <w:szCs w:val="22"/>
        </w:rPr>
        <w:tab/>
      </w:r>
      <w:r w:rsidR="00B972C0" w:rsidRPr="00B972C0">
        <w:rPr>
          <w:rFonts w:asciiTheme="minorHAnsi" w:eastAsia="Calibri" w:hAnsiTheme="minorHAnsi" w:cs="Times New Roman"/>
          <w:snapToGrid w:val="0"/>
          <w:sz w:val="22"/>
          <w:szCs w:val="22"/>
        </w:rPr>
        <w:t>V případě, že rostliny</w:t>
      </w:r>
      <w:r w:rsidR="00876A98" w:rsidRPr="00B972C0">
        <w:rPr>
          <w:rFonts w:asciiTheme="minorHAnsi" w:eastAsia="Calibri" w:hAnsiTheme="minorHAnsi" w:cs="Times New Roman"/>
          <w:snapToGrid w:val="0"/>
          <w:sz w:val="22"/>
          <w:szCs w:val="22"/>
        </w:rPr>
        <w:t xml:space="preserve"> nevykvetou v následujícím vegetačním období po </w:t>
      </w:r>
      <w:r w:rsidR="00520FB9" w:rsidRPr="00B972C0">
        <w:rPr>
          <w:rFonts w:asciiTheme="minorHAnsi" w:eastAsia="Calibri" w:hAnsiTheme="minorHAnsi" w:cs="Times New Roman"/>
          <w:snapToGrid w:val="0"/>
          <w:sz w:val="22"/>
          <w:szCs w:val="22"/>
        </w:rPr>
        <w:t xml:space="preserve">jejich </w:t>
      </w:r>
      <w:r w:rsidR="00876A98" w:rsidRPr="00B972C0">
        <w:rPr>
          <w:rFonts w:asciiTheme="minorHAnsi" w:eastAsia="Calibri" w:hAnsiTheme="minorHAnsi" w:cs="Times New Roman"/>
          <w:snapToGrid w:val="0"/>
          <w:sz w:val="22"/>
          <w:szCs w:val="22"/>
        </w:rPr>
        <w:t>výsadbě, bude provedeno náhradní plnění</w:t>
      </w:r>
      <w:r w:rsidR="00AF166E" w:rsidRPr="00B972C0">
        <w:rPr>
          <w:rFonts w:asciiTheme="minorHAnsi" w:eastAsia="Calibri" w:hAnsiTheme="minorHAnsi" w:cs="Times New Roman"/>
          <w:snapToGrid w:val="0"/>
          <w:sz w:val="22"/>
          <w:szCs w:val="22"/>
        </w:rPr>
        <w:t xml:space="preserve"> formou výměny neprosperují</w:t>
      </w:r>
      <w:r w:rsidR="004D4DBD" w:rsidRPr="00B972C0">
        <w:rPr>
          <w:rFonts w:asciiTheme="minorHAnsi" w:eastAsia="Calibri" w:hAnsiTheme="minorHAnsi" w:cs="Times New Roman"/>
          <w:snapToGrid w:val="0"/>
          <w:sz w:val="22"/>
          <w:szCs w:val="22"/>
        </w:rPr>
        <w:t xml:space="preserve">cích a chybějících </w:t>
      </w:r>
      <w:r w:rsidR="00B972C0" w:rsidRPr="00B972C0">
        <w:rPr>
          <w:rFonts w:asciiTheme="minorHAnsi" w:eastAsia="Calibri" w:hAnsiTheme="minorHAnsi" w:cs="Times New Roman"/>
          <w:snapToGrid w:val="0"/>
          <w:sz w:val="22"/>
          <w:szCs w:val="22"/>
        </w:rPr>
        <w:t>rostlin</w:t>
      </w:r>
      <w:r w:rsidR="004D4DBD" w:rsidRPr="00B972C0">
        <w:rPr>
          <w:rFonts w:asciiTheme="minorHAnsi" w:eastAsia="Calibri" w:hAnsiTheme="minorHAnsi" w:cs="Times New Roman"/>
          <w:snapToGrid w:val="0"/>
          <w:sz w:val="22"/>
          <w:szCs w:val="22"/>
        </w:rPr>
        <w:t xml:space="preserve"> ve vhodném vegetačním období pro výměnu</w:t>
      </w:r>
      <w:r w:rsidR="00831B92" w:rsidRPr="00B972C0">
        <w:rPr>
          <w:rFonts w:asciiTheme="minorHAnsi" w:eastAsia="Calibri" w:hAnsiTheme="minorHAnsi" w:cs="Times New Roman"/>
          <w:snapToGrid w:val="0"/>
          <w:sz w:val="22"/>
          <w:szCs w:val="22"/>
        </w:rPr>
        <w:t xml:space="preserve"> (náhradní výsadba)</w:t>
      </w:r>
      <w:r w:rsidR="00876A98" w:rsidRPr="00B972C0">
        <w:rPr>
          <w:rFonts w:asciiTheme="minorHAnsi" w:eastAsia="Calibri" w:hAnsiTheme="minorHAnsi" w:cs="Times New Roman"/>
          <w:snapToGrid w:val="0"/>
          <w:sz w:val="22"/>
          <w:szCs w:val="22"/>
        </w:rPr>
        <w:t>.</w:t>
      </w:r>
      <w:r w:rsidR="00520FB9" w:rsidRPr="00B972C0">
        <w:rPr>
          <w:rFonts w:asciiTheme="minorHAnsi" w:eastAsia="Calibri" w:hAnsiTheme="minorHAnsi" w:cs="Times New Roman"/>
          <w:snapToGrid w:val="0"/>
          <w:sz w:val="22"/>
          <w:szCs w:val="22"/>
        </w:rPr>
        <w:t xml:space="preserve"> Ohledně předání náhradní výsadby platí přiměřeně ustanovení této smlouvy. Od okamžiku předání náhradní výsadby počíná běžet k této výsadbě nová záruční doba v délce 24 měsíců.</w:t>
      </w:r>
    </w:p>
    <w:p w14:paraId="62D1F3A0" w14:textId="7A6A0F27" w:rsidR="00876A98" w:rsidRPr="005E0968" w:rsidRDefault="001B7C98" w:rsidP="00CE64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outlineLvl w:val="0"/>
        <w:rPr>
          <w:rFonts w:asciiTheme="minorHAnsi" w:eastAsia="Calibri" w:hAnsiTheme="minorHAnsi" w:cs="Times New Roman"/>
          <w:snapToGrid w:val="0"/>
          <w:sz w:val="22"/>
          <w:szCs w:val="22"/>
        </w:rPr>
      </w:pPr>
      <w:r>
        <w:rPr>
          <w:rFonts w:asciiTheme="minorHAnsi" w:eastAsia="Calibri" w:hAnsiTheme="minorHAnsi" w:cs="Times New Roman"/>
          <w:snapToGrid w:val="0"/>
          <w:sz w:val="22"/>
          <w:szCs w:val="22"/>
        </w:rPr>
        <w:t>8</w:t>
      </w:r>
      <w:r w:rsidR="004D4DBD" w:rsidRPr="005E0968">
        <w:rPr>
          <w:rFonts w:asciiTheme="minorHAnsi" w:eastAsia="Calibri" w:hAnsiTheme="minorHAnsi" w:cs="Times New Roman"/>
          <w:snapToGrid w:val="0"/>
          <w:sz w:val="22"/>
          <w:szCs w:val="22"/>
        </w:rPr>
        <w:t>.4</w:t>
      </w:r>
      <w:r w:rsidR="00876A98" w:rsidRPr="005E0968">
        <w:rPr>
          <w:rFonts w:asciiTheme="minorHAnsi" w:eastAsia="Calibri" w:hAnsiTheme="minorHAnsi" w:cs="Times New Roman"/>
          <w:snapToGrid w:val="0"/>
          <w:sz w:val="22"/>
          <w:szCs w:val="22"/>
        </w:rPr>
        <w:tab/>
        <w:t>Smluvní strany se dohodly, že v případě vady díla v záruční době má objednatel právo požadovat a zhotovitel povinnost odstranit</w:t>
      </w:r>
      <w:r w:rsidR="00AC1527" w:rsidRPr="005E0968">
        <w:rPr>
          <w:rFonts w:asciiTheme="minorHAnsi" w:eastAsia="Calibri" w:hAnsiTheme="minorHAnsi" w:cs="Times New Roman"/>
          <w:snapToGrid w:val="0"/>
          <w:sz w:val="22"/>
          <w:szCs w:val="22"/>
        </w:rPr>
        <w:t xml:space="preserve"> zjištěné </w:t>
      </w:r>
      <w:r w:rsidR="00876A98" w:rsidRPr="005E0968">
        <w:rPr>
          <w:rFonts w:asciiTheme="minorHAnsi" w:eastAsia="Calibri" w:hAnsiTheme="minorHAnsi" w:cs="Times New Roman"/>
          <w:snapToGrid w:val="0"/>
          <w:sz w:val="22"/>
          <w:szCs w:val="22"/>
        </w:rPr>
        <w:t xml:space="preserve">vady </w:t>
      </w:r>
      <w:r w:rsidR="00AB7B63">
        <w:rPr>
          <w:rFonts w:asciiTheme="minorHAnsi" w:eastAsia="Calibri" w:hAnsiTheme="minorHAnsi" w:cs="Times New Roman"/>
          <w:snapToGrid w:val="0"/>
          <w:sz w:val="22"/>
          <w:szCs w:val="22"/>
        </w:rPr>
        <w:t>na své náklady</w:t>
      </w:r>
      <w:r w:rsidR="00876A98" w:rsidRPr="005E0968">
        <w:rPr>
          <w:rFonts w:asciiTheme="minorHAnsi" w:eastAsia="Calibri" w:hAnsiTheme="minorHAnsi" w:cs="Times New Roman"/>
          <w:snapToGrid w:val="0"/>
          <w:sz w:val="22"/>
          <w:szCs w:val="22"/>
        </w:rPr>
        <w:t>.</w:t>
      </w:r>
    </w:p>
    <w:p w14:paraId="700CCECC" w14:textId="6B23CFDD" w:rsidR="00AC1527" w:rsidRPr="005E0968" w:rsidRDefault="001B7C98" w:rsidP="00CE64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outlineLvl w:val="0"/>
        <w:rPr>
          <w:rFonts w:asciiTheme="minorHAnsi" w:eastAsia="Calibri" w:hAnsiTheme="minorHAnsi" w:cs="Times New Roman"/>
          <w:snapToGrid w:val="0"/>
          <w:sz w:val="22"/>
          <w:szCs w:val="22"/>
        </w:rPr>
      </w:pPr>
      <w:r>
        <w:rPr>
          <w:rFonts w:asciiTheme="minorHAnsi" w:eastAsia="Calibri" w:hAnsiTheme="minorHAnsi" w:cs="Times New Roman"/>
          <w:snapToGrid w:val="0"/>
          <w:sz w:val="22"/>
          <w:szCs w:val="22"/>
        </w:rPr>
        <w:t>8</w:t>
      </w:r>
      <w:r w:rsidR="004D4DBD" w:rsidRPr="005E0968">
        <w:rPr>
          <w:rFonts w:asciiTheme="minorHAnsi" w:eastAsia="Calibri" w:hAnsiTheme="minorHAnsi" w:cs="Times New Roman"/>
          <w:snapToGrid w:val="0"/>
          <w:sz w:val="22"/>
          <w:szCs w:val="22"/>
        </w:rPr>
        <w:t>.5</w:t>
      </w:r>
      <w:r w:rsidR="00AB7B63">
        <w:rPr>
          <w:rFonts w:asciiTheme="minorHAnsi" w:eastAsia="Calibri" w:hAnsiTheme="minorHAnsi" w:cs="Times New Roman"/>
          <w:snapToGrid w:val="0"/>
          <w:sz w:val="22"/>
          <w:szCs w:val="22"/>
        </w:rPr>
        <w:tab/>
        <w:t>Zhotovitel se zavazuje započíst s odstraňováním reklamovaných</w:t>
      </w:r>
      <w:r w:rsidR="00AC1527" w:rsidRPr="005E0968">
        <w:rPr>
          <w:rFonts w:asciiTheme="minorHAnsi" w:eastAsia="Calibri" w:hAnsiTheme="minorHAnsi" w:cs="Times New Roman"/>
          <w:snapToGrid w:val="0"/>
          <w:sz w:val="22"/>
          <w:szCs w:val="22"/>
        </w:rPr>
        <w:t xml:space="preserve"> vad </w:t>
      </w:r>
      <w:r w:rsidR="00AB7B63">
        <w:rPr>
          <w:rFonts w:asciiTheme="minorHAnsi" w:eastAsia="Calibri" w:hAnsiTheme="minorHAnsi" w:cs="Times New Roman"/>
          <w:snapToGrid w:val="0"/>
          <w:sz w:val="22"/>
          <w:szCs w:val="22"/>
        </w:rPr>
        <w:t>bezodkladně po</w:t>
      </w:r>
      <w:r w:rsidR="00AC1527" w:rsidRPr="005E0968">
        <w:rPr>
          <w:rFonts w:asciiTheme="minorHAnsi" w:eastAsia="Calibri" w:hAnsiTheme="minorHAnsi" w:cs="Times New Roman"/>
          <w:snapToGrid w:val="0"/>
          <w:sz w:val="22"/>
          <w:szCs w:val="22"/>
        </w:rPr>
        <w:t xml:space="preserve"> </w:t>
      </w:r>
      <w:r w:rsidR="00AB7B63">
        <w:rPr>
          <w:rFonts w:asciiTheme="minorHAnsi" w:eastAsia="Calibri" w:hAnsiTheme="minorHAnsi" w:cs="Times New Roman"/>
          <w:snapToGrid w:val="0"/>
          <w:sz w:val="22"/>
          <w:szCs w:val="22"/>
        </w:rPr>
        <w:t>doručení písemného oznámení o vadě.</w:t>
      </w:r>
      <w:r w:rsidR="00831B92" w:rsidRPr="005E0968">
        <w:rPr>
          <w:rFonts w:asciiTheme="minorHAnsi" w:eastAsia="Calibri" w:hAnsiTheme="minorHAnsi" w:cs="Times New Roman"/>
          <w:snapToGrid w:val="0"/>
          <w:sz w:val="22"/>
          <w:szCs w:val="22"/>
        </w:rPr>
        <w:t xml:space="preserve"> </w:t>
      </w:r>
      <w:r w:rsidR="00AB7B63">
        <w:rPr>
          <w:rFonts w:asciiTheme="minorHAnsi" w:eastAsia="Calibri" w:hAnsiTheme="minorHAnsi" w:cs="Times New Roman"/>
          <w:snapToGrid w:val="0"/>
          <w:sz w:val="22"/>
          <w:szCs w:val="22"/>
        </w:rPr>
        <w:t xml:space="preserve">Vada bude odstraněna nejpozději do </w:t>
      </w:r>
      <w:r w:rsidR="00E25E0C">
        <w:rPr>
          <w:rFonts w:asciiTheme="minorHAnsi" w:eastAsia="Calibri" w:hAnsiTheme="minorHAnsi" w:cs="Times New Roman"/>
          <w:snapToGrid w:val="0"/>
          <w:sz w:val="22"/>
          <w:szCs w:val="22"/>
        </w:rPr>
        <w:t>10</w:t>
      </w:r>
      <w:r w:rsidR="00AB7B63">
        <w:rPr>
          <w:rFonts w:asciiTheme="minorHAnsi" w:eastAsia="Calibri" w:hAnsiTheme="minorHAnsi" w:cs="Times New Roman"/>
          <w:snapToGrid w:val="0"/>
          <w:sz w:val="22"/>
          <w:szCs w:val="22"/>
        </w:rPr>
        <w:t xml:space="preserve"> od doručení oznámení o vadě, nedohodnou-li se smluvní strany jinak. </w:t>
      </w:r>
      <w:r w:rsidR="00831B92" w:rsidRPr="005E0968">
        <w:rPr>
          <w:rFonts w:asciiTheme="minorHAnsi" w:eastAsia="Calibri" w:hAnsiTheme="minorHAnsi" w:cs="Times New Roman"/>
          <w:snapToGrid w:val="0"/>
          <w:sz w:val="22"/>
          <w:szCs w:val="22"/>
        </w:rPr>
        <w:t xml:space="preserve">Není-li technicky možné odstranit vady </w:t>
      </w:r>
      <w:r w:rsidR="00AB7B63">
        <w:rPr>
          <w:rFonts w:asciiTheme="minorHAnsi" w:eastAsia="Calibri" w:hAnsiTheme="minorHAnsi" w:cs="Times New Roman"/>
          <w:snapToGrid w:val="0"/>
          <w:sz w:val="22"/>
          <w:szCs w:val="22"/>
        </w:rPr>
        <w:t xml:space="preserve">ve stanoveném termínu </w:t>
      </w:r>
      <w:r w:rsidR="00831B92" w:rsidRPr="005E0968">
        <w:rPr>
          <w:rFonts w:asciiTheme="minorHAnsi" w:eastAsia="Calibri" w:hAnsiTheme="minorHAnsi" w:cs="Times New Roman"/>
          <w:snapToGrid w:val="0"/>
          <w:sz w:val="22"/>
          <w:szCs w:val="22"/>
        </w:rPr>
        <w:t>(např. s ohledem na roční období</w:t>
      </w:r>
      <w:r w:rsidR="00AB7B63">
        <w:rPr>
          <w:rFonts w:asciiTheme="minorHAnsi" w:eastAsia="Calibri" w:hAnsiTheme="minorHAnsi" w:cs="Times New Roman"/>
          <w:snapToGrid w:val="0"/>
          <w:sz w:val="22"/>
          <w:szCs w:val="22"/>
        </w:rPr>
        <w:t>, klimatické podmínky nebo technologické postupy)</w:t>
      </w:r>
      <w:r w:rsidR="00831B92" w:rsidRPr="005E0968">
        <w:rPr>
          <w:rFonts w:asciiTheme="minorHAnsi" w:eastAsia="Calibri" w:hAnsiTheme="minorHAnsi" w:cs="Times New Roman"/>
          <w:snapToGrid w:val="0"/>
          <w:sz w:val="22"/>
          <w:szCs w:val="22"/>
        </w:rPr>
        <w:t xml:space="preserve">, je </w:t>
      </w:r>
      <w:r w:rsidR="00831B92" w:rsidRPr="005E0968">
        <w:rPr>
          <w:rFonts w:asciiTheme="minorHAnsi" w:eastAsia="Calibri" w:hAnsiTheme="minorHAnsi" w:cs="Times New Roman"/>
          <w:snapToGrid w:val="0"/>
          <w:sz w:val="22"/>
          <w:szCs w:val="22"/>
        </w:rPr>
        <w:lastRenderedPageBreak/>
        <w:t xml:space="preserve">zhotovitel povinen </w:t>
      </w:r>
      <w:r w:rsidR="00EF36E6">
        <w:rPr>
          <w:rFonts w:asciiTheme="minorHAnsi" w:eastAsia="Calibri" w:hAnsiTheme="minorHAnsi" w:cs="Times New Roman"/>
          <w:snapToGrid w:val="0"/>
          <w:sz w:val="22"/>
          <w:szCs w:val="22"/>
        </w:rPr>
        <w:t>bezodkladně</w:t>
      </w:r>
      <w:r w:rsidR="00831B92" w:rsidRPr="005E0968">
        <w:rPr>
          <w:rFonts w:asciiTheme="minorHAnsi" w:eastAsia="Calibri" w:hAnsiTheme="minorHAnsi" w:cs="Times New Roman"/>
          <w:snapToGrid w:val="0"/>
          <w:sz w:val="22"/>
          <w:szCs w:val="22"/>
        </w:rPr>
        <w:t xml:space="preserve"> od </w:t>
      </w:r>
      <w:r w:rsidR="00AB7B63">
        <w:rPr>
          <w:rFonts w:asciiTheme="minorHAnsi" w:eastAsia="Calibri" w:hAnsiTheme="minorHAnsi" w:cs="Times New Roman"/>
          <w:snapToGrid w:val="0"/>
          <w:sz w:val="22"/>
          <w:szCs w:val="22"/>
        </w:rPr>
        <w:t>doručení oznámení o vadě</w:t>
      </w:r>
      <w:r w:rsidR="00831B92" w:rsidRPr="005E0968">
        <w:rPr>
          <w:rFonts w:asciiTheme="minorHAnsi" w:eastAsia="Calibri" w:hAnsiTheme="minorHAnsi" w:cs="Times New Roman"/>
          <w:snapToGrid w:val="0"/>
          <w:sz w:val="22"/>
          <w:szCs w:val="22"/>
        </w:rPr>
        <w:t xml:space="preserve"> tuto skutečnost sdělit objednateli a navrhnout další postup řešení reklamace</w:t>
      </w:r>
      <w:r w:rsidR="00AC1527" w:rsidRPr="005E0968">
        <w:rPr>
          <w:rFonts w:asciiTheme="minorHAnsi" w:eastAsia="Calibri" w:hAnsiTheme="minorHAnsi" w:cs="Times New Roman"/>
          <w:snapToGrid w:val="0"/>
          <w:sz w:val="22"/>
          <w:szCs w:val="22"/>
        </w:rPr>
        <w:t xml:space="preserve"> a vady odstranit v co nejkratší technicky možné době.</w:t>
      </w:r>
    </w:p>
    <w:p w14:paraId="3E2A565E" w14:textId="4E526E87" w:rsidR="00AC1527" w:rsidRPr="005E0968" w:rsidRDefault="001B7C98" w:rsidP="00CE64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outlineLvl w:val="0"/>
        <w:rPr>
          <w:rFonts w:asciiTheme="minorHAnsi" w:eastAsia="Calibri" w:hAnsiTheme="minorHAnsi" w:cs="Times New Roman"/>
          <w:snapToGrid w:val="0"/>
          <w:sz w:val="22"/>
          <w:szCs w:val="22"/>
        </w:rPr>
      </w:pPr>
      <w:r>
        <w:rPr>
          <w:rFonts w:asciiTheme="minorHAnsi" w:eastAsia="Calibri" w:hAnsiTheme="minorHAnsi" w:cs="Times New Roman"/>
          <w:snapToGrid w:val="0"/>
          <w:sz w:val="22"/>
          <w:szCs w:val="22"/>
        </w:rPr>
        <w:t>8</w:t>
      </w:r>
      <w:r w:rsidR="004D4DBD" w:rsidRPr="005E0968">
        <w:rPr>
          <w:rFonts w:asciiTheme="minorHAnsi" w:eastAsia="Calibri" w:hAnsiTheme="minorHAnsi" w:cs="Times New Roman"/>
          <w:snapToGrid w:val="0"/>
          <w:sz w:val="22"/>
          <w:szCs w:val="22"/>
        </w:rPr>
        <w:t>.6</w:t>
      </w:r>
      <w:r w:rsidR="00AC1527" w:rsidRPr="005E0968">
        <w:rPr>
          <w:rFonts w:asciiTheme="minorHAnsi" w:eastAsia="Calibri" w:hAnsiTheme="minorHAnsi" w:cs="Times New Roman"/>
          <w:snapToGrid w:val="0"/>
          <w:sz w:val="22"/>
          <w:szCs w:val="22"/>
        </w:rPr>
        <w:tab/>
        <w:t xml:space="preserve">Pokud zhotovitel nezahájí odstraňování vad do 10 dnů od uplatnění reklamace nebo nedodrží písemně dohodnutý termín odstranění vad, má objednatel právo zajistit odstranění vad </w:t>
      </w:r>
      <w:r w:rsidR="00EF36E6">
        <w:rPr>
          <w:rFonts w:asciiTheme="minorHAnsi" w:eastAsia="Calibri" w:hAnsiTheme="minorHAnsi" w:cs="Times New Roman"/>
          <w:snapToGrid w:val="0"/>
          <w:sz w:val="22"/>
          <w:szCs w:val="22"/>
        </w:rPr>
        <w:t>prostřednictvím</w:t>
      </w:r>
      <w:r w:rsidR="00C7449D">
        <w:rPr>
          <w:rFonts w:asciiTheme="minorHAnsi" w:eastAsia="Calibri" w:hAnsiTheme="minorHAnsi" w:cs="Times New Roman"/>
          <w:snapToGrid w:val="0"/>
          <w:sz w:val="22"/>
          <w:szCs w:val="22"/>
        </w:rPr>
        <w:t xml:space="preserve"> třetí </w:t>
      </w:r>
      <w:r w:rsidR="00EF36E6">
        <w:rPr>
          <w:rFonts w:asciiTheme="minorHAnsi" w:eastAsia="Calibri" w:hAnsiTheme="minorHAnsi" w:cs="Times New Roman"/>
          <w:snapToGrid w:val="0"/>
          <w:sz w:val="22"/>
          <w:szCs w:val="22"/>
        </w:rPr>
        <w:t>osoby</w:t>
      </w:r>
      <w:r w:rsidR="00C7449D">
        <w:rPr>
          <w:rFonts w:asciiTheme="minorHAnsi" w:eastAsia="Calibri" w:hAnsiTheme="minorHAnsi" w:cs="Times New Roman"/>
          <w:snapToGrid w:val="0"/>
          <w:sz w:val="22"/>
          <w:szCs w:val="22"/>
        </w:rPr>
        <w:t xml:space="preserve"> </w:t>
      </w:r>
      <w:r w:rsidR="00AC1527" w:rsidRPr="005E0968">
        <w:rPr>
          <w:rFonts w:asciiTheme="minorHAnsi" w:eastAsia="Calibri" w:hAnsiTheme="minorHAnsi" w:cs="Times New Roman"/>
          <w:snapToGrid w:val="0"/>
          <w:sz w:val="22"/>
          <w:szCs w:val="22"/>
        </w:rPr>
        <w:t>na náklad zhotovitele.</w:t>
      </w:r>
    </w:p>
    <w:p w14:paraId="5F74606A" w14:textId="77777777" w:rsidR="00CA184F" w:rsidRPr="005E0968" w:rsidRDefault="00CA184F" w:rsidP="009F640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ind w:left="567" w:hanging="567"/>
        <w:jc w:val="both"/>
        <w:outlineLvl w:val="0"/>
        <w:rPr>
          <w:rFonts w:asciiTheme="minorHAnsi" w:eastAsia="Calibri" w:hAnsiTheme="minorHAnsi" w:cs="Times New Roman"/>
          <w:snapToGrid w:val="0"/>
          <w:sz w:val="22"/>
          <w:szCs w:val="22"/>
        </w:rPr>
      </w:pPr>
    </w:p>
    <w:p w14:paraId="2ACA67BD" w14:textId="31D2073D" w:rsidR="00CA184F" w:rsidRPr="00472FAC" w:rsidRDefault="00CA184F" w:rsidP="009F640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Článek I</w:t>
      </w:r>
      <w:r w:rsidR="001B7C98">
        <w:rPr>
          <w:rFonts w:asciiTheme="minorHAnsi" w:hAnsiTheme="minorHAnsi" w:cs="Arial"/>
          <w:b/>
          <w:bCs/>
          <w:sz w:val="22"/>
          <w:szCs w:val="22"/>
        </w:rPr>
        <w:t>X</w:t>
      </w:r>
    </w:p>
    <w:p w14:paraId="31FA7B8D" w14:textId="77777777" w:rsidR="00CA184F" w:rsidRPr="00472FAC" w:rsidRDefault="00CA184F" w:rsidP="00D911C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Fakturace a platební podmínky</w:t>
      </w:r>
    </w:p>
    <w:p w14:paraId="7162AB68" w14:textId="200374E3" w:rsidR="00180014" w:rsidRPr="005E0968" w:rsidRDefault="001B7C98" w:rsidP="00D911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rPr>
          <w:rFonts w:asciiTheme="minorHAnsi" w:eastAsia="Calibri" w:hAnsiTheme="minorHAnsi" w:cs="Times New Roman"/>
          <w:snapToGrid w:val="0"/>
          <w:sz w:val="22"/>
          <w:szCs w:val="22"/>
        </w:rPr>
      </w:pPr>
      <w:r w:rsidRPr="006E38DB">
        <w:rPr>
          <w:rFonts w:asciiTheme="minorHAnsi" w:eastAsia="Calibri" w:hAnsiTheme="minorHAnsi" w:cs="Times New Roman"/>
          <w:snapToGrid w:val="0"/>
          <w:sz w:val="22"/>
          <w:szCs w:val="22"/>
        </w:rPr>
        <w:t>9</w:t>
      </w:r>
      <w:r w:rsidR="00CA184F" w:rsidRPr="006E38DB">
        <w:rPr>
          <w:rFonts w:asciiTheme="minorHAnsi" w:eastAsia="Calibri" w:hAnsiTheme="minorHAnsi" w:cs="Times New Roman"/>
          <w:snapToGrid w:val="0"/>
          <w:sz w:val="22"/>
          <w:szCs w:val="22"/>
        </w:rPr>
        <w:t>.1</w:t>
      </w:r>
      <w:r w:rsidR="00CA184F" w:rsidRPr="006E38DB">
        <w:rPr>
          <w:rFonts w:asciiTheme="minorHAnsi" w:eastAsia="Calibri" w:hAnsiTheme="minorHAnsi" w:cs="Times New Roman"/>
          <w:snapToGrid w:val="0"/>
          <w:sz w:val="22"/>
          <w:szCs w:val="22"/>
        </w:rPr>
        <w:tab/>
        <w:t xml:space="preserve">Smluvní strany se </w:t>
      </w:r>
      <w:r w:rsidR="00D10D69" w:rsidRPr="006E38DB">
        <w:rPr>
          <w:rFonts w:asciiTheme="minorHAnsi" w:eastAsia="Calibri" w:hAnsiTheme="minorHAnsi" w:cs="Times New Roman"/>
          <w:snapToGrid w:val="0"/>
          <w:sz w:val="22"/>
          <w:szCs w:val="22"/>
        </w:rPr>
        <w:t xml:space="preserve">dohodly, že objednatel uhradí zhotoviteli </w:t>
      </w:r>
      <w:r w:rsidR="006E38DB" w:rsidRPr="006E38DB">
        <w:rPr>
          <w:rFonts w:asciiTheme="minorHAnsi" w:eastAsia="Calibri" w:hAnsiTheme="minorHAnsi" w:cs="Times New Roman"/>
          <w:snapToGrid w:val="0"/>
          <w:sz w:val="22"/>
          <w:szCs w:val="22"/>
        </w:rPr>
        <w:t>část ceny za dílo po provedení první</w:t>
      </w:r>
      <w:r w:rsidR="006E38DB">
        <w:rPr>
          <w:rFonts w:asciiTheme="minorHAnsi" w:eastAsia="Calibri" w:hAnsiTheme="minorHAnsi" w:cs="Times New Roman"/>
          <w:snapToGrid w:val="0"/>
          <w:sz w:val="22"/>
          <w:szCs w:val="22"/>
        </w:rPr>
        <w:t xml:space="preserve"> - jarní</w:t>
      </w:r>
      <w:r w:rsidR="006E38DB" w:rsidRPr="006E38DB">
        <w:rPr>
          <w:rFonts w:asciiTheme="minorHAnsi" w:eastAsia="Calibri" w:hAnsiTheme="minorHAnsi" w:cs="Times New Roman"/>
          <w:snapToGrid w:val="0"/>
          <w:sz w:val="22"/>
          <w:szCs w:val="22"/>
        </w:rPr>
        <w:t xml:space="preserve"> etapy díla </w:t>
      </w:r>
      <w:r w:rsidR="006E38DB">
        <w:rPr>
          <w:rFonts w:asciiTheme="minorHAnsi" w:eastAsia="Calibri" w:hAnsiTheme="minorHAnsi" w:cs="Times New Roman"/>
          <w:snapToGrid w:val="0"/>
          <w:sz w:val="22"/>
          <w:szCs w:val="22"/>
        </w:rPr>
        <w:t>na základě faktury, kterou je zhotovitel oprávněn vystavit nejdříve po předání a převzetí první etapy</w:t>
      </w:r>
      <w:r w:rsidR="00FF670E">
        <w:rPr>
          <w:rFonts w:asciiTheme="minorHAnsi" w:eastAsia="Calibri" w:hAnsiTheme="minorHAnsi" w:cs="Times New Roman"/>
          <w:snapToGrid w:val="0"/>
          <w:sz w:val="22"/>
          <w:szCs w:val="22"/>
        </w:rPr>
        <w:t xml:space="preserve"> díla. </w:t>
      </w:r>
      <w:r w:rsidR="00FF670E" w:rsidRPr="00FF670E">
        <w:rPr>
          <w:rFonts w:asciiTheme="minorHAnsi" w:eastAsia="Calibri" w:hAnsiTheme="minorHAnsi" w:cs="Times New Roman"/>
          <w:snapToGrid w:val="0"/>
          <w:sz w:val="22"/>
          <w:szCs w:val="22"/>
        </w:rPr>
        <w:t>Z</w:t>
      </w:r>
      <w:r w:rsidR="00AC1527" w:rsidRPr="00FF670E">
        <w:rPr>
          <w:rFonts w:asciiTheme="minorHAnsi" w:eastAsia="Calibri" w:hAnsiTheme="minorHAnsi" w:cs="Times New Roman"/>
          <w:snapToGrid w:val="0"/>
          <w:sz w:val="22"/>
          <w:szCs w:val="22"/>
        </w:rPr>
        <w:t xml:space="preserve">ávěrečné vyúčtování díla </w:t>
      </w:r>
      <w:r w:rsidR="00FF670E">
        <w:rPr>
          <w:rFonts w:asciiTheme="minorHAnsi" w:eastAsia="Calibri" w:hAnsiTheme="minorHAnsi" w:cs="Times New Roman"/>
          <w:snapToGrid w:val="0"/>
          <w:sz w:val="22"/>
          <w:szCs w:val="22"/>
        </w:rPr>
        <w:t xml:space="preserve">bude provedeno </w:t>
      </w:r>
      <w:r w:rsidR="00AC1527" w:rsidRPr="00FF670E">
        <w:rPr>
          <w:rFonts w:asciiTheme="minorHAnsi" w:eastAsia="Calibri" w:hAnsiTheme="minorHAnsi" w:cs="Times New Roman"/>
          <w:snapToGrid w:val="0"/>
          <w:sz w:val="22"/>
          <w:szCs w:val="22"/>
        </w:rPr>
        <w:t xml:space="preserve">konečnou fakturou vystavenou </w:t>
      </w:r>
      <w:r w:rsidR="001925F7" w:rsidRPr="00FF670E">
        <w:rPr>
          <w:rFonts w:asciiTheme="minorHAnsi" w:eastAsia="Calibri" w:hAnsiTheme="minorHAnsi" w:cs="Times New Roman"/>
          <w:snapToGrid w:val="0"/>
          <w:sz w:val="22"/>
          <w:szCs w:val="22"/>
        </w:rPr>
        <w:t>z</w:t>
      </w:r>
      <w:r w:rsidR="00AC1527" w:rsidRPr="00FF670E">
        <w:rPr>
          <w:rFonts w:asciiTheme="minorHAnsi" w:eastAsia="Calibri" w:hAnsiTheme="minorHAnsi" w:cs="Times New Roman"/>
          <w:snapToGrid w:val="0"/>
          <w:sz w:val="22"/>
          <w:szCs w:val="22"/>
        </w:rPr>
        <w:t>hotovi</w:t>
      </w:r>
      <w:r w:rsidR="001925F7" w:rsidRPr="00FF670E">
        <w:rPr>
          <w:rFonts w:asciiTheme="minorHAnsi" w:eastAsia="Calibri" w:hAnsiTheme="minorHAnsi" w:cs="Times New Roman"/>
          <w:snapToGrid w:val="0"/>
          <w:sz w:val="22"/>
          <w:szCs w:val="22"/>
        </w:rPr>
        <w:t xml:space="preserve">telem </w:t>
      </w:r>
      <w:r w:rsidR="00FF670E" w:rsidRPr="00FF670E">
        <w:rPr>
          <w:rFonts w:asciiTheme="minorHAnsi" w:eastAsia="Calibri" w:hAnsiTheme="minorHAnsi" w:cs="Times New Roman"/>
          <w:snapToGrid w:val="0"/>
          <w:sz w:val="22"/>
          <w:szCs w:val="22"/>
        </w:rPr>
        <w:t>nejdříve po předání a převzetí kompletního provedeného díla</w:t>
      </w:r>
      <w:r w:rsidR="00FF670E">
        <w:rPr>
          <w:rFonts w:asciiTheme="minorHAnsi" w:eastAsia="Calibri" w:hAnsiTheme="minorHAnsi" w:cs="Times New Roman"/>
          <w:snapToGrid w:val="0"/>
          <w:sz w:val="22"/>
          <w:szCs w:val="22"/>
        </w:rPr>
        <w:t xml:space="preserve">. Nedílnou součástí každé faktury bude </w:t>
      </w:r>
      <w:r w:rsidR="00FF670E" w:rsidRPr="006E38DB">
        <w:rPr>
          <w:rFonts w:asciiTheme="minorHAnsi" w:eastAsia="Calibri" w:hAnsiTheme="minorHAnsi" w:cs="Times New Roman"/>
          <w:snapToGrid w:val="0"/>
          <w:sz w:val="22"/>
          <w:szCs w:val="22"/>
        </w:rPr>
        <w:t>objednatelem odsouhlasený soupis provedených prací a dodávek, ke kterým se faktura vztahuje v souladu s oceněním položek v </w:t>
      </w:r>
      <w:r w:rsidR="00FF670E">
        <w:rPr>
          <w:rFonts w:asciiTheme="minorHAnsi" w:eastAsia="Calibri" w:hAnsiTheme="minorHAnsi" w:cs="Times New Roman"/>
          <w:snapToGrid w:val="0"/>
          <w:sz w:val="22"/>
          <w:szCs w:val="22"/>
        </w:rPr>
        <w:t xml:space="preserve">položkovém rozpočtu a protokol o předání a převzetí díla dle čl. VII odst. 7.3 této smlouvy. </w:t>
      </w:r>
      <w:r w:rsidR="00A11CBA" w:rsidRPr="005E0968">
        <w:rPr>
          <w:rFonts w:asciiTheme="minorHAnsi" w:eastAsia="Calibri" w:hAnsiTheme="minorHAnsi" w:cs="Times New Roman"/>
          <w:snapToGrid w:val="0"/>
          <w:sz w:val="22"/>
          <w:szCs w:val="22"/>
        </w:rPr>
        <w:t xml:space="preserve"> </w:t>
      </w:r>
    </w:p>
    <w:p w14:paraId="259F9A46" w14:textId="015099FD" w:rsidR="00CA184F" w:rsidRPr="005E0968" w:rsidRDefault="001B7C98" w:rsidP="00D911C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rPr>
          <w:rFonts w:asciiTheme="minorHAnsi" w:eastAsia="Calibri" w:hAnsiTheme="minorHAnsi" w:cs="Times New Roman"/>
          <w:snapToGrid w:val="0"/>
          <w:sz w:val="22"/>
          <w:szCs w:val="22"/>
        </w:rPr>
      </w:pPr>
      <w:r>
        <w:rPr>
          <w:rFonts w:asciiTheme="minorHAnsi" w:eastAsia="Calibri" w:hAnsiTheme="minorHAnsi" w:cs="Times New Roman"/>
          <w:snapToGrid w:val="0"/>
          <w:sz w:val="22"/>
          <w:szCs w:val="22"/>
        </w:rPr>
        <w:t>9</w:t>
      </w:r>
      <w:r w:rsidR="00180014" w:rsidRPr="005E0968">
        <w:rPr>
          <w:rFonts w:asciiTheme="minorHAnsi" w:eastAsia="Calibri" w:hAnsiTheme="minorHAnsi" w:cs="Times New Roman"/>
          <w:snapToGrid w:val="0"/>
          <w:sz w:val="22"/>
          <w:szCs w:val="22"/>
        </w:rPr>
        <w:t>.</w:t>
      </w:r>
      <w:r w:rsidR="001925F7" w:rsidRPr="005E0968">
        <w:rPr>
          <w:rFonts w:asciiTheme="minorHAnsi" w:eastAsia="Calibri" w:hAnsiTheme="minorHAnsi" w:cs="Times New Roman"/>
          <w:snapToGrid w:val="0"/>
          <w:sz w:val="22"/>
          <w:szCs w:val="22"/>
        </w:rPr>
        <w:t>2</w:t>
      </w:r>
      <w:r w:rsidR="00180014" w:rsidRPr="005E0968">
        <w:rPr>
          <w:rFonts w:asciiTheme="minorHAnsi" w:eastAsia="Calibri" w:hAnsiTheme="minorHAnsi" w:cs="Times New Roman"/>
          <w:snapToGrid w:val="0"/>
          <w:sz w:val="22"/>
          <w:szCs w:val="22"/>
        </w:rPr>
        <w:tab/>
      </w:r>
      <w:r w:rsidR="00CA184F" w:rsidRPr="005E0968">
        <w:rPr>
          <w:rFonts w:asciiTheme="minorHAnsi" w:eastAsia="Calibri" w:hAnsiTheme="minorHAnsi" w:cs="Times New Roman"/>
          <w:snapToGrid w:val="0"/>
          <w:sz w:val="22"/>
          <w:szCs w:val="22"/>
        </w:rPr>
        <w:t>Faktura musí mít náležitosti daňového dokladu dle § 29 zákona č. 235/2004 Sb., o dani z přidané hodnoty, ve znění pozdějších předpisů, vždy však zejména:</w:t>
      </w:r>
    </w:p>
    <w:p w14:paraId="37548EE0" w14:textId="77777777" w:rsidR="00A25BDC" w:rsidRPr="005E0968" w:rsidRDefault="00CA184F" w:rsidP="00D911C2">
      <w:pPr>
        <w:pStyle w:val="Import6"/>
        <w:numPr>
          <w:ilvl w:val="0"/>
          <w:numId w:val="16"/>
        </w:numPr>
        <w:tabs>
          <w:tab w:val="clear" w:pos="1131"/>
          <w:tab w:val="num" w:pos="1158"/>
        </w:tabs>
        <w:spacing w:line="240" w:lineRule="atLeast"/>
        <w:ind w:left="1158" w:hanging="591"/>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označení faktury a její číslo,</w:t>
      </w:r>
    </w:p>
    <w:p w14:paraId="5314C224" w14:textId="41F9E5B7" w:rsidR="00A25BDC" w:rsidRPr="005E0968" w:rsidRDefault="00A25BDC" w:rsidP="00D911C2">
      <w:pPr>
        <w:pStyle w:val="Import6"/>
        <w:numPr>
          <w:ilvl w:val="0"/>
          <w:numId w:val="16"/>
        </w:numPr>
        <w:tabs>
          <w:tab w:val="clear" w:pos="1131"/>
          <w:tab w:val="num" w:pos="1158"/>
        </w:tabs>
        <w:spacing w:line="240" w:lineRule="atLeast"/>
        <w:ind w:left="1158" w:hanging="591"/>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 xml:space="preserve">název a sídlo objednatele a zhotovitele, přičemž jako sídlo bude uvedeno sídlo statutárního města Ostravy, </w:t>
      </w:r>
      <w:proofErr w:type="gramStart"/>
      <w:r w:rsidRPr="005E0968">
        <w:rPr>
          <w:rFonts w:asciiTheme="minorHAnsi" w:eastAsia="Calibri" w:hAnsiTheme="minorHAnsi" w:cs="Times New Roman"/>
          <w:snapToGrid w:val="0"/>
          <w:sz w:val="22"/>
          <w:szCs w:val="22"/>
        </w:rPr>
        <w:t>tzn. že</w:t>
      </w:r>
      <w:proofErr w:type="gramEnd"/>
      <w:r w:rsidRPr="005E0968">
        <w:rPr>
          <w:rFonts w:asciiTheme="minorHAnsi" w:eastAsia="Calibri" w:hAnsiTheme="minorHAnsi" w:cs="Times New Roman"/>
          <w:snapToGrid w:val="0"/>
          <w:sz w:val="22"/>
          <w:szCs w:val="22"/>
        </w:rPr>
        <w:t xml:space="preserve"> daňový doklad bude vystaven takto:</w:t>
      </w:r>
    </w:p>
    <w:p w14:paraId="5047F263" w14:textId="77777777" w:rsidR="00D42450" w:rsidRDefault="00D42450" w:rsidP="00D911C2">
      <w:pPr>
        <w:pStyle w:val="Import6"/>
        <w:spacing w:line="240" w:lineRule="atLeast"/>
        <w:ind w:left="1131" w:firstLine="0"/>
        <w:jc w:val="both"/>
        <w:rPr>
          <w:rFonts w:asciiTheme="minorHAnsi" w:eastAsia="Calibri" w:hAnsiTheme="minorHAnsi" w:cs="Times New Roman"/>
          <w:b/>
          <w:snapToGrid w:val="0"/>
          <w:sz w:val="22"/>
          <w:szCs w:val="22"/>
        </w:rPr>
      </w:pPr>
    </w:p>
    <w:p w14:paraId="75C6BBCB" w14:textId="77777777" w:rsidR="00A25BDC" w:rsidRPr="00293B00" w:rsidRDefault="00A25BDC" w:rsidP="00D911C2">
      <w:pPr>
        <w:pStyle w:val="Import6"/>
        <w:spacing w:line="240" w:lineRule="atLeast"/>
        <w:ind w:left="1131" w:firstLine="0"/>
        <w:jc w:val="both"/>
        <w:rPr>
          <w:rFonts w:asciiTheme="minorHAnsi" w:eastAsia="Calibri" w:hAnsiTheme="minorHAnsi" w:cs="Times New Roman"/>
          <w:b/>
          <w:snapToGrid w:val="0"/>
          <w:sz w:val="22"/>
          <w:szCs w:val="22"/>
        </w:rPr>
      </w:pPr>
      <w:r w:rsidRPr="00293B00">
        <w:rPr>
          <w:rFonts w:asciiTheme="minorHAnsi" w:eastAsia="Calibri" w:hAnsiTheme="minorHAnsi" w:cs="Times New Roman"/>
          <w:b/>
          <w:snapToGrid w:val="0"/>
          <w:sz w:val="22"/>
          <w:szCs w:val="22"/>
        </w:rPr>
        <w:t>Odběratel:</w:t>
      </w:r>
    </w:p>
    <w:p w14:paraId="641F5CE5" w14:textId="77777777" w:rsidR="00A25BDC" w:rsidRPr="005E0968" w:rsidRDefault="00A25BDC" w:rsidP="00D911C2">
      <w:pPr>
        <w:pStyle w:val="Import6"/>
        <w:spacing w:line="240" w:lineRule="atLeast"/>
        <w:ind w:left="1131" w:firstLine="0"/>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Statutární město Ostrava</w:t>
      </w:r>
    </w:p>
    <w:p w14:paraId="223BAAAA" w14:textId="77777777" w:rsidR="00A25BDC" w:rsidRPr="005E0968" w:rsidRDefault="00A25BDC" w:rsidP="00D911C2">
      <w:pPr>
        <w:pStyle w:val="Import6"/>
        <w:spacing w:line="240" w:lineRule="atLeast"/>
        <w:ind w:left="1131" w:firstLine="0"/>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Prokešovo náměstí 1803/8</w:t>
      </w:r>
    </w:p>
    <w:p w14:paraId="660EFDB1" w14:textId="77777777" w:rsidR="00A25BDC" w:rsidRPr="005E0968" w:rsidRDefault="00A25BDC" w:rsidP="00D911C2">
      <w:pPr>
        <w:pStyle w:val="Import6"/>
        <w:spacing w:line="240" w:lineRule="atLeast"/>
        <w:ind w:left="1131" w:firstLine="0"/>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729 30 Ostrava – Moravská Ostrava</w:t>
      </w:r>
    </w:p>
    <w:p w14:paraId="732A9707" w14:textId="77777777" w:rsidR="00D42450" w:rsidRDefault="00D42450" w:rsidP="00D911C2">
      <w:pPr>
        <w:pStyle w:val="Import6"/>
        <w:spacing w:line="240" w:lineRule="atLeast"/>
        <w:ind w:left="1131" w:firstLine="0"/>
        <w:jc w:val="both"/>
        <w:rPr>
          <w:rFonts w:asciiTheme="minorHAnsi" w:eastAsia="Calibri" w:hAnsiTheme="minorHAnsi" w:cs="Times New Roman"/>
          <w:b/>
          <w:snapToGrid w:val="0"/>
          <w:sz w:val="22"/>
          <w:szCs w:val="22"/>
        </w:rPr>
      </w:pPr>
    </w:p>
    <w:p w14:paraId="4B0783E1" w14:textId="77777777" w:rsidR="00A25BDC" w:rsidRPr="00293B00" w:rsidRDefault="00A25BDC" w:rsidP="00D911C2">
      <w:pPr>
        <w:pStyle w:val="Import6"/>
        <w:spacing w:line="240" w:lineRule="atLeast"/>
        <w:ind w:left="1131" w:firstLine="0"/>
        <w:jc w:val="both"/>
        <w:rPr>
          <w:rFonts w:asciiTheme="minorHAnsi" w:eastAsia="Calibri" w:hAnsiTheme="minorHAnsi" w:cs="Times New Roman"/>
          <w:b/>
          <w:snapToGrid w:val="0"/>
          <w:sz w:val="22"/>
          <w:szCs w:val="22"/>
        </w:rPr>
      </w:pPr>
      <w:r w:rsidRPr="00293B00">
        <w:rPr>
          <w:rFonts w:asciiTheme="minorHAnsi" w:eastAsia="Calibri" w:hAnsiTheme="minorHAnsi" w:cs="Times New Roman"/>
          <w:b/>
          <w:snapToGrid w:val="0"/>
          <w:sz w:val="22"/>
          <w:szCs w:val="22"/>
        </w:rPr>
        <w:t>Příjemce:</w:t>
      </w:r>
    </w:p>
    <w:p w14:paraId="7A5B3EE7" w14:textId="77777777" w:rsidR="00A25BDC" w:rsidRPr="005E0968" w:rsidRDefault="00A25BDC" w:rsidP="00D911C2">
      <w:pPr>
        <w:pStyle w:val="Import6"/>
        <w:spacing w:line="240" w:lineRule="atLeast"/>
        <w:ind w:left="1131" w:firstLine="0"/>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městský obvod Moravská Ostrava a Přívoz</w:t>
      </w:r>
    </w:p>
    <w:p w14:paraId="198920E7" w14:textId="77777777" w:rsidR="00A25BDC" w:rsidRPr="005E0968" w:rsidRDefault="00A25BDC" w:rsidP="00D911C2">
      <w:pPr>
        <w:pStyle w:val="Import6"/>
        <w:spacing w:line="240" w:lineRule="atLeast"/>
        <w:ind w:left="1131" w:firstLine="0"/>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náměstí Dr. E. Beneše 555/6</w:t>
      </w:r>
    </w:p>
    <w:p w14:paraId="3CBFF07F" w14:textId="77777777" w:rsidR="00A25BDC" w:rsidRDefault="00A25BDC" w:rsidP="00D911C2">
      <w:pPr>
        <w:pStyle w:val="Import6"/>
        <w:spacing w:line="240" w:lineRule="atLeast"/>
        <w:ind w:left="1131" w:firstLine="0"/>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729 29 Ostrava – Moravská Ostrava</w:t>
      </w:r>
    </w:p>
    <w:p w14:paraId="0C5917BD" w14:textId="77777777" w:rsidR="00D42450" w:rsidRPr="005E0968" w:rsidRDefault="00D42450" w:rsidP="00D911C2">
      <w:pPr>
        <w:pStyle w:val="Import6"/>
        <w:spacing w:line="240" w:lineRule="atLeast"/>
        <w:ind w:left="1131" w:firstLine="0"/>
        <w:jc w:val="both"/>
        <w:rPr>
          <w:rFonts w:asciiTheme="minorHAnsi" w:eastAsia="Calibri" w:hAnsiTheme="minorHAnsi" w:cs="Times New Roman"/>
          <w:snapToGrid w:val="0"/>
          <w:sz w:val="22"/>
          <w:szCs w:val="22"/>
        </w:rPr>
      </w:pPr>
    </w:p>
    <w:p w14:paraId="25CEAF7D" w14:textId="143FC070" w:rsidR="00A25BDC" w:rsidRDefault="00A25BDC" w:rsidP="00D911C2">
      <w:pPr>
        <w:pStyle w:val="Import6"/>
        <w:spacing w:line="240" w:lineRule="atLeast"/>
        <w:ind w:left="1131" w:firstLine="0"/>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faktura bude doručována na adresu sídla městského obvodu Moravská Ostrava a Přívoz,</w:t>
      </w:r>
      <w:r w:rsidR="003A136E" w:rsidRPr="005E0968">
        <w:rPr>
          <w:rFonts w:asciiTheme="minorHAnsi" w:eastAsia="Calibri" w:hAnsiTheme="minorHAnsi" w:cs="Times New Roman"/>
          <w:snapToGrid w:val="0"/>
          <w:sz w:val="22"/>
          <w:szCs w:val="22"/>
        </w:rPr>
        <w:br/>
      </w:r>
      <w:r w:rsidRPr="005E0968">
        <w:rPr>
          <w:rFonts w:asciiTheme="minorHAnsi" w:eastAsia="Calibri" w:hAnsiTheme="minorHAnsi" w:cs="Times New Roman"/>
          <w:snapToGrid w:val="0"/>
          <w:sz w:val="22"/>
          <w:szCs w:val="22"/>
        </w:rPr>
        <w:t>tj. náměstí Dr. E. Beneše 555/6, 729 29 Ostrava – Moravská Ostrava,</w:t>
      </w:r>
    </w:p>
    <w:p w14:paraId="43F0EA4B" w14:textId="77777777" w:rsidR="00D42450" w:rsidRPr="005E0968" w:rsidRDefault="00D42450" w:rsidP="00D911C2">
      <w:pPr>
        <w:pStyle w:val="Import6"/>
        <w:spacing w:line="240" w:lineRule="atLeast"/>
        <w:ind w:left="1131" w:firstLine="0"/>
        <w:jc w:val="both"/>
        <w:rPr>
          <w:rFonts w:asciiTheme="minorHAnsi" w:eastAsia="Calibri" w:hAnsiTheme="minorHAnsi" w:cs="Times New Roman"/>
          <w:snapToGrid w:val="0"/>
          <w:sz w:val="22"/>
          <w:szCs w:val="22"/>
        </w:rPr>
      </w:pPr>
    </w:p>
    <w:p w14:paraId="0B13A3C2" w14:textId="77777777" w:rsidR="00CA184F" w:rsidRPr="005E0968" w:rsidRDefault="00CA184F" w:rsidP="00D911C2">
      <w:pPr>
        <w:pStyle w:val="Import6"/>
        <w:numPr>
          <w:ilvl w:val="0"/>
          <w:numId w:val="16"/>
        </w:numPr>
        <w:tabs>
          <w:tab w:val="clear" w:pos="1131"/>
          <w:tab w:val="num" w:pos="1158"/>
        </w:tabs>
        <w:spacing w:line="240" w:lineRule="atLeast"/>
        <w:ind w:left="1158" w:hanging="591"/>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předmět díla a název zakázky,</w:t>
      </w:r>
    </w:p>
    <w:p w14:paraId="0B7DFF5B" w14:textId="77777777" w:rsidR="00CA184F" w:rsidRPr="005E0968" w:rsidRDefault="00CA184F" w:rsidP="00D911C2">
      <w:pPr>
        <w:pStyle w:val="Import6"/>
        <w:numPr>
          <w:ilvl w:val="0"/>
          <w:numId w:val="16"/>
        </w:numPr>
        <w:tabs>
          <w:tab w:val="clear" w:pos="1131"/>
          <w:tab w:val="num" w:pos="1158"/>
        </w:tabs>
        <w:spacing w:line="240" w:lineRule="atLeast"/>
        <w:ind w:left="1158" w:hanging="591"/>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číslo smlouvy a den jejího uzavření,</w:t>
      </w:r>
    </w:p>
    <w:p w14:paraId="7BB9EA2C" w14:textId="77777777" w:rsidR="00CA184F" w:rsidRPr="005E0968" w:rsidRDefault="00CA184F" w:rsidP="00D911C2">
      <w:pPr>
        <w:pStyle w:val="Import6"/>
        <w:numPr>
          <w:ilvl w:val="0"/>
          <w:numId w:val="16"/>
        </w:numPr>
        <w:tabs>
          <w:tab w:val="clear" w:pos="1131"/>
          <w:tab w:val="num" w:pos="1158"/>
        </w:tabs>
        <w:spacing w:line="240" w:lineRule="atLeast"/>
        <w:ind w:left="1158" w:hanging="591"/>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den vystavení faktury a lhůtu její splatnosti,</w:t>
      </w:r>
    </w:p>
    <w:p w14:paraId="265988F4" w14:textId="77777777" w:rsidR="00CA184F" w:rsidRPr="005E0968" w:rsidRDefault="00CA184F" w:rsidP="00D911C2">
      <w:pPr>
        <w:pStyle w:val="Import6"/>
        <w:numPr>
          <w:ilvl w:val="0"/>
          <w:numId w:val="16"/>
        </w:numPr>
        <w:tabs>
          <w:tab w:val="clear" w:pos="720"/>
          <w:tab w:val="clear" w:pos="1131"/>
          <w:tab w:val="num" w:pos="1158"/>
          <w:tab w:val="num" w:pos="1299"/>
        </w:tabs>
        <w:spacing w:line="240" w:lineRule="atLeast"/>
        <w:ind w:left="1299" w:hanging="759"/>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označení banky a číslo účtu, na který má být zaplaceno,</w:t>
      </w:r>
    </w:p>
    <w:p w14:paraId="1869CD48" w14:textId="29484562" w:rsidR="0037611E" w:rsidRDefault="00CA184F" w:rsidP="00D42450">
      <w:pPr>
        <w:pStyle w:val="Odstavecseseznamem"/>
        <w:numPr>
          <w:ilvl w:val="0"/>
          <w:numId w:val="16"/>
        </w:numPr>
        <w:tabs>
          <w:tab w:val="clear" w:pos="1131"/>
        </w:tabs>
        <w:spacing w:after="0" w:line="240" w:lineRule="atLeast"/>
        <w:ind w:left="1134" w:hanging="567"/>
        <w:jc w:val="both"/>
        <w:rPr>
          <w:rFonts w:asciiTheme="minorHAnsi" w:hAnsiTheme="minorHAnsi" w:cs="Times New Roman"/>
          <w:snapToGrid w:val="0"/>
        </w:rPr>
      </w:pPr>
      <w:r w:rsidRPr="0037611E">
        <w:rPr>
          <w:rFonts w:asciiTheme="minorHAnsi" w:hAnsiTheme="minorHAnsi" w:cs="Times New Roman"/>
          <w:snapToGrid w:val="0"/>
        </w:rPr>
        <w:t>cenu za jednotku množství</w:t>
      </w:r>
      <w:r w:rsidR="0037611E" w:rsidRPr="0037611E">
        <w:t xml:space="preserve"> </w:t>
      </w:r>
      <w:r w:rsidR="0037611E" w:rsidRPr="0037611E">
        <w:rPr>
          <w:rFonts w:asciiTheme="minorHAnsi" w:hAnsiTheme="minorHAnsi" w:cs="Times New Roman"/>
          <w:snapToGrid w:val="0"/>
          <w:lang w:eastAsia="cs-CZ"/>
        </w:rPr>
        <w:t xml:space="preserve">a případně další cenové údaje včetně </w:t>
      </w:r>
      <w:r w:rsidR="00D42450">
        <w:rPr>
          <w:rFonts w:asciiTheme="minorHAnsi" w:hAnsiTheme="minorHAnsi" w:cs="Times New Roman"/>
          <w:snapToGrid w:val="0"/>
          <w:lang w:eastAsia="cs-CZ"/>
        </w:rPr>
        <w:t xml:space="preserve">soupisu provedených prací </w:t>
      </w:r>
      <w:r w:rsidR="0037611E" w:rsidRPr="0037611E">
        <w:rPr>
          <w:rFonts w:asciiTheme="minorHAnsi" w:hAnsiTheme="minorHAnsi" w:cs="Times New Roman"/>
          <w:snapToGrid w:val="0"/>
          <w:lang w:eastAsia="cs-CZ"/>
        </w:rPr>
        <w:t>potvrzeného objednatelem,</w:t>
      </w:r>
    </w:p>
    <w:p w14:paraId="7F93C993" w14:textId="2DF4F4D6" w:rsidR="00CA184F" w:rsidRDefault="00CA184F" w:rsidP="0037611E">
      <w:pPr>
        <w:pStyle w:val="Odstavecseseznamem"/>
        <w:numPr>
          <w:ilvl w:val="0"/>
          <w:numId w:val="16"/>
        </w:numPr>
        <w:tabs>
          <w:tab w:val="clear" w:pos="1131"/>
          <w:tab w:val="num" w:pos="1158"/>
        </w:tabs>
        <w:spacing w:after="0" w:line="240" w:lineRule="atLeast"/>
        <w:ind w:left="1299" w:hanging="732"/>
        <w:jc w:val="both"/>
        <w:rPr>
          <w:rFonts w:asciiTheme="minorHAnsi" w:hAnsiTheme="minorHAnsi" w:cs="Times New Roman"/>
          <w:snapToGrid w:val="0"/>
        </w:rPr>
      </w:pPr>
      <w:r w:rsidRPr="0037611E">
        <w:rPr>
          <w:rFonts w:asciiTheme="minorHAnsi" w:hAnsiTheme="minorHAnsi" w:cs="Times New Roman"/>
          <w:snapToGrid w:val="0"/>
        </w:rPr>
        <w:t>DIČ objednatele i zhotovitele,</w:t>
      </w:r>
    </w:p>
    <w:p w14:paraId="296179A1" w14:textId="34CBFE74" w:rsidR="0037611E" w:rsidRDefault="0037611E" w:rsidP="0037611E">
      <w:pPr>
        <w:pStyle w:val="Import6"/>
        <w:numPr>
          <w:ilvl w:val="0"/>
          <w:numId w:val="16"/>
        </w:numPr>
        <w:tabs>
          <w:tab w:val="clear" w:pos="720"/>
        </w:tabs>
        <w:spacing w:line="228" w:lineRule="auto"/>
        <w:ind w:hanging="564"/>
        <w:textAlignment w:val="auto"/>
        <w:rPr>
          <w:rFonts w:ascii="Calibri" w:hAnsi="Calibri" w:cs="Times New Roman"/>
          <w:sz w:val="22"/>
          <w:szCs w:val="22"/>
        </w:rPr>
      </w:pPr>
      <w:r w:rsidRPr="00AE6510">
        <w:rPr>
          <w:rFonts w:ascii="Calibri" w:hAnsi="Calibri" w:cs="Times New Roman"/>
          <w:sz w:val="22"/>
          <w:szCs w:val="22"/>
        </w:rPr>
        <w:t xml:space="preserve">označení </w:t>
      </w:r>
      <w:r w:rsidRPr="00A07EFD">
        <w:rPr>
          <w:rFonts w:ascii="Calibri" w:hAnsi="Calibri" w:cs="Times New Roman"/>
          <w:sz w:val="22"/>
          <w:szCs w:val="22"/>
        </w:rPr>
        <w:t>textem „Uvedené plnění nebude používáno k ekonomické činnosti – není aplikován režim přenesené daňové povinnosti dle § 92a zákona o DPH.</w:t>
      </w:r>
    </w:p>
    <w:p w14:paraId="50971D32" w14:textId="77777777" w:rsidR="00D42450" w:rsidRPr="0037611E" w:rsidRDefault="00D42450" w:rsidP="00D42450">
      <w:pPr>
        <w:pStyle w:val="Import6"/>
        <w:tabs>
          <w:tab w:val="clear" w:pos="720"/>
        </w:tabs>
        <w:spacing w:line="228" w:lineRule="auto"/>
        <w:ind w:left="1131" w:firstLine="0"/>
        <w:textAlignment w:val="auto"/>
        <w:rPr>
          <w:rFonts w:ascii="Calibri" w:hAnsi="Calibri" w:cs="Times New Roman"/>
          <w:sz w:val="22"/>
          <w:szCs w:val="22"/>
        </w:rPr>
      </w:pPr>
    </w:p>
    <w:p w14:paraId="22EE8E34" w14:textId="7110753A" w:rsidR="00180014" w:rsidRPr="005E0968" w:rsidRDefault="00CA184F" w:rsidP="00D911C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ab/>
        <w:t xml:space="preserve">Fakturu, která nemá požadované náležitosti, a nejsou k ní připojeny shora uvedené doklady, není objednatel povinen uhradit. Fakturu, která obsahuje nesprávné údaje, je objednatel oprávněn vrátit </w:t>
      </w:r>
      <w:r w:rsidR="003A136E" w:rsidRPr="005E0968">
        <w:rPr>
          <w:rFonts w:asciiTheme="minorHAnsi" w:eastAsia="Calibri" w:hAnsiTheme="minorHAnsi" w:cs="Times New Roman"/>
          <w:snapToGrid w:val="0"/>
          <w:sz w:val="22"/>
          <w:szCs w:val="22"/>
        </w:rPr>
        <w:br/>
      </w:r>
      <w:r w:rsidRPr="005E0968">
        <w:rPr>
          <w:rFonts w:asciiTheme="minorHAnsi" w:eastAsia="Calibri" w:hAnsiTheme="minorHAnsi" w:cs="Times New Roman"/>
          <w:snapToGrid w:val="0"/>
          <w:sz w:val="22"/>
          <w:szCs w:val="22"/>
        </w:rPr>
        <w:t xml:space="preserve">ve lhůtě splatnosti a to doporučeným dopisem, kde uvede údaje, které považuje za nesprávné. Řádně vrácenou fakturu je zhotovitel povinen opravit a doručit objednateli. Nová lhůta splatnosti začne běžet dnem doručení opravené faktury. </w:t>
      </w:r>
    </w:p>
    <w:p w14:paraId="7C2A5762" w14:textId="70FE3633" w:rsidR="00CA184F" w:rsidRDefault="001B7C98" w:rsidP="00D911C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rPr>
          <w:rFonts w:ascii="Calibri" w:hAnsi="Calibri" w:cs="Times New Roman"/>
          <w:sz w:val="22"/>
          <w:szCs w:val="22"/>
        </w:rPr>
      </w:pPr>
      <w:r>
        <w:rPr>
          <w:rFonts w:asciiTheme="minorHAnsi" w:eastAsia="Calibri" w:hAnsiTheme="minorHAnsi" w:cs="Times New Roman"/>
          <w:snapToGrid w:val="0"/>
          <w:sz w:val="22"/>
          <w:szCs w:val="22"/>
        </w:rPr>
        <w:lastRenderedPageBreak/>
        <w:t>9</w:t>
      </w:r>
      <w:r w:rsidR="00180014" w:rsidRPr="005E0968">
        <w:rPr>
          <w:rFonts w:asciiTheme="minorHAnsi" w:eastAsia="Calibri" w:hAnsiTheme="minorHAnsi" w:cs="Times New Roman"/>
          <w:snapToGrid w:val="0"/>
          <w:sz w:val="22"/>
          <w:szCs w:val="22"/>
        </w:rPr>
        <w:t>.</w:t>
      </w:r>
      <w:r w:rsidR="001925F7" w:rsidRPr="005E0968">
        <w:rPr>
          <w:rFonts w:asciiTheme="minorHAnsi" w:eastAsia="Calibri" w:hAnsiTheme="minorHAnsi" w:cs="Times New Roman"/>
          <w:snapToGrid w:val="0"/>
          <w:sz w:val="22"/>
          <w:szCs w:val="22"/>
        </w:rPr>
        <w:t>3</w:t>
      </w:r>
      <w:r w:rsidR="00180014" w:rsidRPr="005E0968">
        <w:rPr>
          <w:rFonts w:asciiTheme="minorHAnsi" w:eastAsia="Calibri" w:hAnsiTheme="minorHAnsi" w:cs="Times New Roman"/>
          <w:snapToGrid w:val="0"/>
          <w:sz w:val="22"/>
          <w:szCs w:val="22"/>
        </w:rPr>
        <w:tab/>
      </w:r>
      <w:r w:rsidR="00CA184F" w:rsidRPr="005E0968">
        <w:rPr>
          <w:rFonts w:asciiTheme="minorHAnsi" w:eastAsia="Calibri" w:hAnsiTheme="minorHAnsi" w:cs="Times New Roman"/>
          <w:snapToGrid w:val="0"/>
          <w:sz w:val="22"/>
          <w:szCs w:val="22"/>
        </w:rPr>
        <w:t xml:space="preserve">Splatnost faktury je dohodnuta do </w:t>
      </w:r>
      <w:r w:rsidR="00332CC2" w:rsidRPr="005E0968">
        <w:rPr>
          <w:rFonts w:asciiTheme="minorHAnsi" w:eastAsia="Calibri" w:hAnsiTheme="minorHAnsi" w:cs="Times New Roman"/>
          <w:snapToGrid w:val="0"/>
          <w:sz w:val="22"/>
          <w:szCs w:val="22"/>
        </w:rPr>
        <w:t>30</w:t>
      </w:r>
      <w:r w:rsidR="00293B00">
        <w:rPr>
          <w:rFonts w:asciiTheme="minorHAnsi" w:eastAsia="Calibri" w:hAnsiTheme="minorHAnsi" w:cs="Times New Roman"/>
          <w:snapToGrid w:val="0"/>
          <w:sz w:val="22"/>
          <w:szCs w:val="22"/>
        </w:rPr>
        <w:t xml:space="preserve"> dnů ode dne jejího doručení objednateli. </w:t>
      </w:r>
      <w:r w:rsidR="00293B00">
        <w:rPr>
          <w:rFonts w:ascii="Calibri" w:hAnsi="Calibri" w:cs="Times New Roman"/>
          <w:sz w:val="22"/>
          <w:szCs w:val="22"/>
        </w:rPr>
        <w:t>Pro placení jiných plateb dle této smlouvy (smluvní pokuty, úroky z prodlení, náhrada škody, apod.) je stanovena stejná lhůta splatnosti.</w:t>
      </w:r>
    </w:p>
    <w:p w14:paraId="0FC749F6" w14:textId="110EBD8C" w:rsidR="002C2828" w:rsidRDefault="00791B59" w:rsidP="00D911C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rPr>
          <w:rFonts w:ascii="Calibri" w:hAnsi="Calibri" w:cs="Times New Roman"/>
          <w:sz w:val="22"/>
          <w:szCs w:val="22"/>
        </w:rPr>
      </w:pPr>
      <w:r>
        <w:rPr>
          <w:rFonts w:ascii="Calibri" w:hAnsi="Calibri" w:cs="Times New Roman"/>
          <w:sz w:val="22"/>
          <w:szCs w:val="22"/>
        </w:rPr>
        <w:t>9.4</w:t>
      </w:r>
      <w:r w:rsidR="002C2828" w:rsidRPr="00B82D0E">
        <w:rPr>
          <w:rFonts w:ascii="Calibri" w:hAnsi="Calibri" w:cs="Times New Roman"/>
          <w:sz w:val="22"/>
          <w:szCs w:val="22"/>
        </w:rPr>
        <w:tab/>
      </w:r>
      <w:r w:rsidR="002C2828">
        <w:rPr>
          <w:rFonts w:ascii="Calibri" w:hAnsi="Calibri" w:cs="Times New Roman"/>
          <w:sz w:val="22"/>
          <w:szCs w:val="22"/>
        </w:rPr>
        <w:t>Smluvní s</w:t>
      </w:r>
      <w:r w:rsidR="002C2828" w:rsidRPr="00B82D0E">
        <w:rPr>
          <w:rFonts w:ascii="Calibri" w:hAnsi="Calibri" w:cs="Times New Roman"/>
          <w:sz w:val="22"/>
          <w:szCs w:val="22"/>
        </w:rPr>
        <w:t>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w:t>
      </w:r>
      <w:r w:rsidR="002C2828">
        <w:rPr>
          <w:rFonts w:ascii="Calibri" w:hAnsi="Calibri" w:cs="Times New Roman"/>
          <w:sz w:val="22"/>
          <w:szCs w:val="22"/>
        </w:rPr>
        <w:t> </w:t>
      </w:r>
      <w:r w:rsidR="002C2828" w:rsidRPr="00B82D0E">
        <w:rPr>
          <w:rFonts w:ascii="Calibri" w:hAnsi="Calibri" w:cs="Times New Roman"/>
          <w:sz w:val="22"/>
          <w:szCs w:val="22"/>
        </w:rPr>
        <w:t>tuzemsku</w:t>
      </w:r>
      <w:r w:rsidR="002C2828">
        <w:rPr>
          <w:rFonts w:ascii="Calibri" w:hAnsi="Calibri" w:cs="Times New Roman"/>
          <w:sz w:val="22"/>
          <w:szCs w:val="22"/>
        </w:rPr>
        <w:t>.</w:t>
      </w:r>
    </w:p>
    <w:p w14:paraId="4E4BF3C8" w14:textId="0A9CCD35" w:rsidR="002C2828" w:rsidRPr="005E0968" w:rsidRDefault="00791B59" w:rsidP="00D911C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rPr>
          <w:rFonts w:asciiTheme="minorHAnsi" w:eastAsia="Calibri" w:hAnsiTheme="minorHAnsi" w:cs="Times New Roman"/>
          <w:snapToGrid w:val="0"/>
          <w:sz w:val="22"/>
          <w:szCs w:val="22"/>
        </w:rPr>
      </w:pPr>
      <w:r>
        <w:rPr>
          <w:rFonts w:ascii="Calibri" w:hAnsi="Calibri" w:cs="Times New Roman"/>
          <w:sz w:val="22"/>
          <w:szCs w:val="22"/>
        </w:rPr>
        <w:t>9.5</w:t>
      </w:r>
      <w:r w:rsidR="002C2828">
        <w:rPr>
          <w:rFonts w:ascii="Calibri" w:hAnsi="Calibri" w:cs="Times New Roman"/>
          <w:sz w:val="22"/>
          <w:szCs w:val="22"/>
        </w:rPr>
        <w:tab/>
        <w:t>Pokud se stane zhotovitel</w:t>
      </w:r>
      <w:r w:rsidR="002C2828" w:rsidRPr="00B82D0E">
        <w:rPr>
          <w:rFonts w:ascii="Calibri" w:hAnsi="Calibri" w:cs="Times New Roman"/>
          <w:sz w:val="22"/>
          <w:szCs w:val="22"/>
        </w:rPr>
        <w:t xml:space="preserve"> nespolehlivým plátcem daně dle § 106a o</w:t>
      </w:r>
      <w:r w:rsidR="002C2828">
        <w:rPr>
          <w:rFonts w:ascii="Calibri" w:hAnsi="Calibri" w:cs="Times New Roman"/>
          <w:sz w:val="22"/>
          <w:szCs w:val="22"/>
        </w:rPr>
        <w:t xml:space="preserve"> DPH, je objednatel oprávněn uhradit zhotoviteli</w:t>
      </w:r>
      <w:r w:rsidR="002C282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2C2828">
        <w:rPr>
          <w:rFonts w:ascii="Calibri" w:hAnsi="Calibri" w:cs="Times New Roman"/>
          <w:sz w:val="22"/>
          <w:szCs w:val="22"/>
        </w:rPr>
        <w:t>DPH</w:t>
      </w:r>
      <w:r w:rsidR="002C2828" w:rsidRPr="00B82D0E">
        <w:rPr>
          <w:rFonts w:ascii="Calibri" w:hAnsi="Calibri" w:cs="Times New Roman"/>
          <w:sz w:val="22"/>
          <w:szCs w:val="22"/>
        </w:rPr>
        <w:t>. Zaplacení částky ve výši daně</w:t>
      </w:r>
      <w:r w:rsidR="002C2828">
        <w:rPr>
          <w:rFonts w:ascii="Calibri" w:hAnsi="Calibri" w:cs="Times New Roman"/>
          <w:sz w:val="22"/>
          <w:szCs w:val="22"/>
        </w:rPr>
        <w:t xml:space="preserve"> na účet správce daně zhotovitele</w:t>
      </w:r>
      <w:r w:rsidR="002C2828" w:rsidRPr="00B82D0E">
        <w:rPr>
          <w:rFonts w:ascii="Calibri" w:hAnsi="Calibri" w:cs="Times New Roman"/>
          <w:sz w:val="22"/>
          <w:szCs w:val="22"/>
        </w:rPr>
        <w:t xml:space="preserve"> a z</w:t>
      </w:r>
      <w:r w:rsidR="002C2828">
        <w:rPr>
          <w:rFonts w:ascii="Calibri" w:hAnsi="Calibri" w:cs="Times New Roman"/>
          <w:sz w:val="22"/>
          <w:szCs w:val="22"/>
        </w:rPr>
        <w:t>aplacení ceny bez DPH zhotoviteli</w:t>
      </w:r>
      <w:r w:rsidR="002C2828" w:rsidRPr="00B82D0E">
        <w:rPr>
          <w:rFonts w:ascii="Calibri" w:hAnsi="Calibri" w:cs="Times New Roman"/>
          <w:sz w:val="22"/>
          <w:szCs w:val="22"/>
        </w:rPr>
        <w:t xml:space="preserve"> bude považová</w:t>
      </w:r>
      <w:r w:rsidR="002C2828">
        <w:rPr>
          <w:rFonts w:ascii="Calibri" w:hAnsi="Calibri" w:cs="Times New Roman"/>
          <w:sz w:val="22"/>
          <w:szCs w:val="22"/>
        </w:rPr>
        <w:t>no za splnění závazku objednatele</w:t>
      </w:r>
      <w:r w:rsidR="002C2828" w:rsidRPr="00B82D0E">
        <w:rPr>
          <w:rFonts w:ascii="Calibri" w:hAnsi="Calibri" w:cs="Times New Roman"/>
          <w:sz w:val="22"/>
          <w:szCs w:val="22"/>
        </w:rPr>
        <w:t xml:space="preserve"> uhradit sjednanou cenu.</w:t>
      </w:r>
    </w:p>
    <w:p w14:paraId="7F674B66" w14:textId="77777777" w:rsidR="00CA184F" w:rsidRPr="005E0968" w:rsidRDefault="00CA184F" w:rsidP="000C5AB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40" w:lineRule="atLeast"/>
        <w:ind w:left="567" w:hanging="567"/>
        <w:jc w:val="both"/>
        <w:rPr>
          <w:rFonts w:asciiTheme="minorHAnsi" w:hAnsiTheme="minorHAnsi" w:cs="Calibri"/>
          <w:sz w:val="22"/>
          <w:szCs w:val="22"/>
        </w:rPr>
      </w:pPr>
    </w:p>
    <w:p w14:paraId="38C4918D" w14:textId="2FC3BDE3" w:rsidR="00CA184F" w:rsidRPr="00472FAC" w:rsidRDefault="00CA184F" w:rsidP="009F640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 xml:space="preserve">Článek </w:t>
      </w:r>
      <w:r w:rsidR="001B7C98">
        <w:rPr>
          <w:rFonts w:asciiTheme="minorHAnsi" w:hAnsiTheme="minorHAnsi" w:cs="Arial"/>
          <w:b/>
          <w:bCs/>
          <w:sz w:val="22"/>
          <w:szCs w:val="22"/>
        </w:rPr>
        <w:t>X</w:t>
      </w:r>
    </w:p>
    <w:p w14:paraId="68108DAF" w14:textId="69ABA08F" w:rsidR="00CA184F" w:rsidRPr="00472FAC" w:rsidRDefault="00CA184F" w:rsidP="003A136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S</w:t>
      </w:r>
      <w:r w:rsidR="003679DA">
        <w:rPr>
          <w:rFonts w:asciiTheme="minorHAnsi" w:hAnsiTheme="minorHAnsi" w:cs="Arial"/>
          <w:b/>
          <w:bCs/>
          <w:sz w:val="22"/>
          <w:szCs w:val="22"/>
        </w:rPr>
        <w:t>ankční ujednání</w:t>
      </w:r>
      <w:r w:rsidRPr="00472FAC">
        <w:rPr>
          <w:rFonts w:asciiTheme="minorHAnsi" w:hAnsiTheme="minorHAnsi" w:cs="Arial"/>
          <w:b/>
          <w:bCs/>
          <w:sz w:val="22"/>
          <w:szCs w:val="22"/>
        </w:rPr>
        <w:t xml:space="preserve"> a odstoupení od smlouvy</w:t>
      </w:r>
    </w:p>
    <w:p w14:paraId="1E0EBC8B" w14:textId="1B9F77F6" w:rsidR="00CA184F" w:rsidRPr="005E0968" w:rsidRDefault="001B7C98" w:rsidP="00C50AA5">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rPr>
          <w:rFonts w:asciiTheme="minorHAnsi" w:hAnsiTheme="minorHAnsi" w:cs="Times New Roman"/>
          <w:snapToGrid w:val="0"/>
          <w:sz w:val="22"/>
          <w:szCs w:val="22"/>
        </w:rPr>
      </w:pPr>
      <w:r>
        <w:rPr>
          <w:rFonts w:asciiTheme="minorHAnsi" w:hAnsiTheme="minorHAnsi" w:cs="Times New Roman"/>
          <w:snapToGrid w:val="0"/>
          <w:sz w:val="22"/>
          <w:szCs w:val="22"/>
        </w:rPr>
        <w:t>10</w:t>
      </w:r>
      <w:r w:rsidR="00CA184F" w:rsidRPr="005E0968">
        <w:rPr>
          <w:rFonts w:asciiTheme="minorHAnsi" w:hAnsiTheme="minorHAnsi" w:cs="Times New Roman"/>
          <w:snapToGrid w:val="0"/>
          <w:sz w:val="22"/>
          <w:szCs w:val="22"/>
        </w:rPr>
        <w:t>.1</w:t>
      </w:r>
      <w:r w:rsidR="00015EE4" w:rsidRPr="005E0968">
        <w:rPr>
          <w:rFonts w:asciiTheme="minorHAnsi" w:hAnsiTheme="minorHAnsi" w:cs="Times New Roman"/>
          <w:snapToGrid w:val="0"/>
          <w:sz w:val="22"/>
          <w:szCs w:val="22"/>
        </w:rPr>
        <w:tab/>
      </w:r>
      <w:r w:rsidR="00C50AA5">
        <w:rPr>
          <w:rFonts w:asciiTheme="minorHAnsi" w:hAnsiTheme="minorHAnsi" w:cs="Times New Roman"/>
          <w:snapToGrid w:val="0"/>
          <w:sz w:val="22"/>
          <w:szCs w:val="22"/>
        </w:rPr>
        <w:t xml:space="preserve">V případě porušení povinností zhotovitele </w:t>
      </w:r>
      <w:r w:rsidR="00CA184F" w:rsidRPr="005E0968">
        <w:rPr>
          <w:rFonts w:asciiTheme="minorHAnsi" w:hAnsiTheme="minorHAnsi" w:cs="Times New Roman"/>
          <w:snapToGrid w:val="0"/>
          <w:sz w:val="22"/>
          <w:szCs w:val="22"/>
        </w:rPr>
        <w:t xml:space="preserve">dle této smlouvy, se smluvní strany dohodly, že </w:t>
      </w:r>
      <w:r w:rsidR="00C50AA5">
        <w:rPr>
          <w:rFonts w:asciiTheme="minorHAnsi" w:hAnsiTheme="minorHAnsi" w:cs="Times New Roman"/>
          <w:snapToGrid w:val="0"/>
          <w:sz w:val="22"/>
          <w:szCs w:val="22"/>
        </w:rPr>
        <w:t>zhotovitel</w:t>
      </w:r>
      <w:r w:rsidR="00037A66">
        <w:rPr>
          <w:rFonts w:asciiTheme="minorHAnsi" w:hAnsiTheme="minorHAnsi" w:cs="Times New Roman"/>
          <w:snapToGrid w:val="0"/>
          <w:sz w:val="22"/>
          <w:szCs w:val="22"/>
        </w:rPr>
        <w:t xml:space="preserve"> je povinen</w:t>
      </w:r>
      <w:r w:rsidR="00CA184F" w:rsidRPr="005E0968">
        <w:rPr>
          <w:rFonts w:asciiTheme="minorHAnsi" w:hAnsiTheme="minorHAnsi" w:cs="Times New Roman"/>
          <w:snapToGrid w:val="0"/>
          <w:sz w:val="22"/>
          <w:szCs w:val="22"/>
        </w:rPr>
        <w:t xml:space="preserve"> zaplatit </w:t>
      </w:r>
      <w:r w:rsidR="00C50AA5">
        <w:rPr>
          <w:rFonts w:asciiTheme="minorHAnsi" w:hAnsiTheme="minorHAnsi" w:cs="Times New Roman"/>
          <w:snapToGrid w:val="0"/>
          <w:sz w:val="22"/>
          <w:szCs w:val="22"/>
        </w:rPr>
        <w:t>objednateli</w:t>
      </w:r>
      <w:r w:rsidR="00CA184F" w:rsidRPr="005E0968">
        <w:rPr>
          <w:rFonts w:asciiTheme="minorHAnsi" w:hAnsiTheme="minorHAnsi" w:cs="Times New Roman"/>
          <w:snapToGrid w:val="0"/>
          <w:sz w:val="22"/>
          <w:szCs w:val="22"/>
        </w:rPr>
        <w:t xml:space="preserve"> smluvní pokutu, a</w:t>
      </w:r>
      <w:r w:rsidR="00037A66">
        <w:rPr>
          <w:rFonts w:asciiTheme="minorHAnsi" w:hAnsiTheme="minorHAnsi" w:cs="Times New Roman"/>
          <w:snapToGrid w:val="0"/>
          <w:sz w:val="22"/>
          <w:szCs w:val="22"/>
        </w:rPr>
        <w:t xml:space="preserve"> to</w:t>
      </w:r>
      <w:r w:rsidR="00CA184F" w:rsidRPr="005E0968">
        <w:rPr>
          <w:rFonts w:asciiTheme="minorHAnsi" w:hAnsiTheme="minorHAnsi" w:cs="Times New Roman"/>
          <w:snapToGrid w:val="0"/>
          <w:sz w:val="22"/>
          <w:szCs w:val="22"/>
        </w:rPr>
        <w:t xml:space="preserve"> v následujících případech a v následující výši:</w:t>
      </w:r>
    </w:p>
    <w:p w14:paraId="2E774CC0" w14:textId="38554B43" w:rsidR="00CA184F" w:rsidRDefault="00CA184F" w:rsidP="00C50AA5">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1134" w:hanging="540"/>
        <w:rPr>
          <w:rFonts w:asciiTheme="minorHAnsi" w:hAnsiTheme="minorHAnsi" w:cs="Times New Roman"/>
          <w:snapToGrid w:val="0"/>
          <w:sz w:val="22"/>
          <w:szCs w:val="22"/>
        </w:rPr>
      </w:pPr>
      <w:r w:rsidRPr="005E0968">
        <w:rPr>
          <w:rFonts w:asciiTheme="minorHAnsi" w:hAnsiTheme="minorHAnsi" w:cs="Times New Roman"/>
          <w:snapToGrid w:val="0"/>
          <w:sz w:val="22"/>
          <w:szCs w:val="22"/>
        </w:rPr>
        <w:t>za každý i započatý den prodlení s prov</w:t>
      </w:r>
      <w:r w:rsidR="00C50AA5">
        <w:rPr>
          <w:rFonts w:asciiTheme="minorHAnsi" w:hAnsiTheme="minorHAnsi" w:cs="Times New Roman"/>
          <w:snapToGrid w:val="0"/>
          <w:sz w:val="22"/>
          <w:szCs w:val="22"/>
        </w:rPr>
        <w:t>edením díla</w:t>
      </w:r>
      <w:r w:rsidR="005A10B7">
        <w:rPr>
          <w:rFonts w:asciiTheme="minorHAnsi" w:hAnsiTheme="minorHAnsi" w:cs="Times New Roman"/>
          <w:snapToGrid w:val="0"/>
          <w:sz w:val="22"/>
          <w:szCs w:val="22"/>
        </w:rPr>
        <w:t xml:space="preserve"> (jeho části)</w:t>
      </w:r>
      <w:r w:rsidR="00C50AA5">
        <w:rPr>
          <w:rFonts w:asciiTheme="minorHAnsi" w:hAnsiTheme="minorHAnsi" w:cs="Times New Roman"/>
          <w:snapToGrid w:val="0"/>
          <w:sz w:val="22"/>
          <w:szCs w:val="22"/>
        </w:rPr>
        <w:t xml:space="preserve"> v termín</w:t>
      </w:r>
      <w:r w:rsidR="005A10B7">
        <w:rPr>
          <w:rFonts w:asciiTheme="minorHAnsi" w:hAnsiTheme="minorHAnsi" w:cs="Times New Roman"/>
          <w:snapToGrid w:val="0"/>
          <w:sz w:val="22"/>
          <w:szCs w:val="22"/>
        </w:rPr>
        <w:t>ech</w:t>
      </w:r>
      <w:r w:rsidR="00C50AA5">
        <w:rPr>
          <w:rFonts w:asciiTheme="minorHAnsi" w:hAnsiTheme="minorHAnsi" w:cs="Times New Roman"/>
          <w:snapToGrid w:val="0"/>
          <w:sz w:val="22"/>
          <w:szCs w:val="22"/>
        </w:rPr>
        <w:t xml:space="preserve"> dle čl. IV odst. 4.1</w:t>
      </w:r>
      <w:r w:rsidRPr="005E0968">
        <w:rPr>
          <w:rFonts w:asciiTheme="minorHAnsi" w:hAnsiTheme="minorHAnsi" w:cs="Times New Roman"/>
          <w:snapToGrid w:val="0"/>
          <w:sz w:val="22"/>
          <w:szCs w:val="22"/>
        </w:rPr>
        <w:t xml:space="preserve"> </w:t>
      </w:r>
      <w:r w:rsidR="005A10B7">
        <w:rPr>
          <w:rFonts w:asciiTheme="minorHAnsi" w:hAnsiTheme="minorHAnsi" w:cs="Times New Roman"/>
          <w:snapToGrid w:val="0"/>
          <w:sz w:val="22"/>
          <w:szCs w:val="22"/>
        </w:rPr>
        <w:t xml:space="preserve">bod 4.1.1 </w:t>
      </w:r>
      <w:r w:rsidR="00233AB1">
        <w:rPr>
          <w:rFonts w:asciiTheme="minorHAnsi" w:hAnsiTheme="minorHAnsi" w:cs="Times New Roman"/>
          <w:snapToGrid w:val="0"/>
          <w:sz w:val="22"/>
          <w:szCs w:val="22"/>
        </w:rPr>
        <w:t>nebo</w:t>
      </w:r>
      <w:r w:rsidR="005A10B7">
        <w:rPr>
          <w:rFonts w:asciiTheme="minorHAnsi" w:hAnsiTheme="minorHAnsi" w:cs="Times New Roman"/>
          <w:snapToGrid w:val="0"/>
          <w:sz w:val="22"/>
          <w:szCs w:val="22"/>
        </w:rPr>
        <w:t xml:space="preserve"> 4.1.2 </w:t>
      </w:r>
      <w:r w:rsidRPr="005E0968">
        <w:rPr>
          <w:rFonts w:asciiTheme="minorHAnsi" w:hAnsiTheme="minorHAnsi" w:cs="Times New Roman"/>
          <w:snapToGrid w:val="0"/>
          <w:sz w:val="22"/>
          <w:szCs w:val="22"/>
        </w:rPr>
        <w:t xml:space="preserve">této smlouvy ve výši 0,2 % z </w:t>
      </w:r>
      <w:r w:rsidR="00C50AA5">
        <w:rPr>
          <w:rFonts w:asciiTheme="minorHAnsi" w:hAnsiTheme="minorHAnsi" w:cs="Times New Roman"/>
          <w:snapToGrid w:val="0"/>
          <w:sz w:val="22"/>
          <w:szCs w:val="22"/>
        </w:rPr>
        <w:t>c</w:t>
      </w:r>
      <w:r w:rsidRPr="005E0968">
        <w:rPr>
          <w:rFonts w:asciiTheme="minorHAnsi" w:hAnsiTheme="minorHAnsi" w:cs="Times New Roman"/>
          <w:snapToGrid w:val="0"/>
          <w:sz w:val="22"/>
          <w:szCs w:val="22"/>
        </w:rPr>
        <w:t xml:space="preserve">elkové ceny </w:t>
      </w:r>
      <w:r w:rsidR="00180014" w:rsidRPr="005E0968">
        <w:rPr>
          <w:rFonts w:asciiTheme="minorHAnsi" w:hAnsiTheme="minorHAnsi" w:cs="Times New Roman"/>
          <w:snapToGrid w:val="0"/>
          <w:sz w:val="22"/>
          <w:szCs w:val="22"/>
        </w:rPr>
        <w:t xml:space="preserve">za dílo </w:t>
      </w:r>
      <w:r w:rsidR="00C50AA5">
        <w:rPr>
          <w:rFonts w:asciiTheme="minorHAnsi" w:hAnsiTheme="minorHAnsi" w:cs="Times New Roman"/>
          <w:snapToGrid w:val="0"/>
          <w:sz w:val="22"/>
          <w:szCs w:val="22"/>
        </w:rPr>
        <w:t>bez</w:t>
      </w:r>
      <w:r w:rsidRPr="005E0968">
        <w:rPr>
          <w:rFonts w:asciiTheme="minorHAnsi" w:hAnsiTheme="minorHAnsi" w:cs="Times New Roman"/>
          <w:snapToGrid w:val="0"/>
          <w:sz w:val="22"/>
          <w:szCs w:val="22"/>
        </w:rPr>
        <w:t xml:space="preserve"> DPH</w:t>
      </w:r>
      <w:r w:rsidR="005A10B7">
        <w:rPr>
          <w:rFonts w:asciiTheme="minorHAnsi" w:hAnsiTheme="minorHAnsi" w:cs="Times New Roman"/>
          <w:snapToGrid w:val="0"/>
          <w:sz w:val="22"/>
          <w:szCs w:val="22"/>
        </w:rPr>
        <w:t xml:space="preserve"> dle čl. III odst. 3.1 této smlouvy</w:t>
      </w:r>
      <w:r w:rsidR="00C23FDD">
        <w:rPr>
          <w:rFonts w:asciiTheme="minorHAnsi" w:hAnsiTheme="minorHAnsi" w:cs="Times New Roman"/>
          <w:snapToGrid w:val="0"/>
          <w:sz w:val="22"/>
          <w:szCs w:val="22"/>
        </w:rPr>
        <w:t>,</w:t>
      </w:r>
    </w:p>
    <w:p w14:paraId="199EA66C" w14:textId="2358F202" w:rsidR="00C23FDD" w:rsidRPr="00C23FDD" w:rsidRDefault="00C23FDD" w:rsidP="005A10B7">
      <w:pPr>
        <w:pStyle w:val="Odstavecseseznamem"/>
        <w:numPr>
          <w:ilvl w:val="3"/>
          <w:numId w:val="12"/>
        </w:numPr>
        <w:tabs>
          <w:tab w:val="clear" w:pos="1418"/>
        </w:tabs>
        <w:spacing w:after="120"/>
        <w:ind w:left="1134" w:hanging="567"/>
        <w:jc w:val="both"/>
        <w:rPr>
          <w:rFonts w:asciiTheme="minorHAnsi" w:hAnsiTheme="minorHAnsi" w:cs="Times New Roman"/>
          <w:snapToGrid w:val="0"/>
          <w:lang w:eastAsia="cs-CZ"/>
        </w:rPr>
      </w:pPr>
      <w:r w:rsidRPr="00C23FDD">
        <w:rPr>
          <w:rFonts w:asciiTheme="minorHAnsi" w:hAnsiTheme="minorHAnsi" w:cs="Times New Roman"/>
          <w:snapToGrid w:val="0"/>
          <w:lang w:eastAsia="cs-CZ"/>
        </w:rPr>
        <w:t xml:space="preserve">za každý i započatý den prodlení s odstraněním drobných vad a nedodělků uvedených v zápise o </w:t>
      </w:r>
      <w:r>
        <w:rPr>
          <w:rFonts w:asciiTheme="minorHAnsi" w:hAnsiTheme="minorHAnsi" w:cs="Times New Roman"/>
          <w:snapToGrid w:val="0"/>
          <w:lang w:eastAsia="cs-CZ"/>
        </w:rPr>
        <w:t>předání</w:t>
      </w:r>
      <w:r w:rsidRPr="00C23FDD">
        <w:rPr>
          <w:rFonts w:asciiTheme="minorHAnsi" w:hAnsiTheme="minorHAnsi" w:cs="Times New Roman"/>
          <w:snapToGrid w:val="0"/>
          <w:lang w:eastAsia="cs-CZ"/>
        </w:rPr>
        <w:t xml:space="preserve"> a převzetí díla</w:t>
      </w:r>
      <w:r w:rsidR="005A10B7">
        <w:rPr>
          <w:rFonts w:asciiTheme="minorHAnsi" w:hAnsiTheme="minorHAnsi" w:cs="Times New Roman"/>
          <w:snapToGrid w:val="0"/>
          <w:lang w:eastAsia="cs-CZ"/>
        </w:rPr>
        <w:t xml:space="preserve"> (jeho části)</w:t>
      </w:r>
      <w:r>
        <w:rPr>
          <w:rFonts w:asciiTheme="minorHAnsi" w:hAnsiTheme="minorHAnsi" w:cs="Times New Roman"/>
          <w:snapToGrid w:val="0"/>
          <w:lang w:eastAsia="cs-CZ"/>
        </w:rPr>
        <w:t xml:space="preserve"> ve výši</w:t>
      </w:r>
      <w:r w:rsidRPr="00C23FDD">
        <w:rPr>
          <w:rFonts w:asciiTheme="minorHAnsi" w:hAnsiTheme="minorHAnsi" w:cs="Times New Roman"/>
          <w:snapToGrid w:val="0"/>
          <w:lang w:eastAsia="cs-CZ"/>
        </w:rPr>
        <w:t xml:space="preserve"> </w:t>
      </w:r>
      <w:r>
        <w:rPr>
          <w:rFonts w:asciiTheme="minorHAnsi" w:hAnsiTheme="minorHAnsi" w:cs="Times New Roman"/>
          <w:snapToGrid w:val="0"/>
          <w:lang w:eastAsia="cs-CZ"/>
        </w:rPr>
        <w:t>1000</w:t>
      </w:r>
      <w:r w:rsidRPr="00C23FDD">
        <w:rPr>
          <w:rFonts w:asciiTheme="minorHAnsi" w:hAnsiTheme="minorHAnsi" w:cs="Times New Roman"/>
          <w:snapToGrid w:val="0"/>
          <w:lang w:eastAsia="cs-CZ"/>
        </w:rPr>
        <w:t>,- Kč,</w:t>
      </w:r>
    </w:p>
    <w:p w14:paraId="1F841CAE" w14:textId="49274E5D" w:rsidR="00C23FDD" w:rsidRPr="00CA7A76" w:rsidRDefault="00C23FDD" w:rsidP="005A10B7">
      <w:pPr>
        <w:pStyle w:val="Odstavecseseznamem"/>
        <w:numPr>
          <w:ilvl w:val="3"/>
          <w:numId w:val="12"/>
        </w:numPr>
        <w:tabs>
          <w:tab w:val="clear" w:pos="1418"/>
        </w:tabs>
        <w:spacing w:after="120"/>
        <w:ind w:left="1134" w:hanging="567"/>
        <w:jc w:val="both"/>
        <w:rPr>
          <w:rFonts w:asciiTheme="minorHAnsi" w:hAnsiTheme="minorHAnsi" w:cs="Times New Roman"/>
          <w:snapToGrid w:val="0"/>
          <w:lang w:eastAsia="cs-CZ"/>
        </w:rPr>
      </w:pPr>
      <w:r w:rsidRPr="00C23FDD">
        <w:rPr>
          <w:rFonts w:asciiTheme="minorHAnsi" w:hAnsiTheme="minorHAnsi" w:cs="Times New Roman"/>
          <w:snapToGrid w:val="0"/>
          <w:lang w:eastAsia="cs-CZ"/>
        </w:rPr>
        <w:t>za každý i započatý den prodlení s odstraněním vad reklamovaných objednatelem v záruční době v termínech tou</w:t>
      </w:r>
      <w:r>
        <w:rPr>
          <w:rFonts w:asciiTheme="minorHAnsi" w:hAnsiTheme="minorHAnsi" w:cs="Times New Roman"/>
          <w:snapToGrid w:val="0"/>
          <w:lang w:eastAsia="cs-CZ"/>
        </w:rPr>
        <w:t>to smlouvou dohodnutých ve výši 1</w:t>
      </w:r>
      <w:r w:rsidR="00CA7A76">
        <w:rPr>
          <w:rFonts w:asciiTheme="minorHAnsi" w:hAnsiTheme="minorHAnsi" w:cs="Times New Roman"/>
          <w:snapToGrid w:val="0"/>
          <w:lang w:eastAsia="cs-CZ"/>
        </w:rPr>
        <w:t>000,- Kč.</w:t>
      </w:r>
    </w:p>
    <w:p w14:paraId="5C955EC2" w14:textId="0DC5B818" w:rsidR="00E1042D" w:rsidRDefault="001B7C98" w:rsidP="003A136E">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rPr>
          <w:rFonts w:asciiTheme="minorHAnsi" w:hAnsiTheme="minorHAnsi" w:cs="Times New Roman"/>
          <w:snapToGrid w:val="0"/>
          <w:sz w:val="22"/>
          <w:szCs w:val="22"/>
        </w:rPr>
      </w:pPr>
      <w:r>
        <w:rPr>
          <w:rFonts w:asciiTheme="minorHAnsi" w:hAnsiTheme="minorHAnsi" w:cs="Times New Roman"/>
          <w:snapToGrid w:val="0"/>
          <w:sz w:val="22"/>
          <w:szCs w:val="22"/>
        </w:rPr>
        <w:t>10</w:t>
      </w:r>
      <w:r w:rsidR="00E1042D" w:rsidRPr="005E0968">
        <w:rPr>
          <w:rFonts w:asciiTheme="minorHAnsi" w:hAnsiTheme="minorHAnsi" w:cs="Times New Roman"/>
          <w:snapToGrid w:val="0"/>
          <w:sz w:val="22"/>
          <w:szCs w:val="22"/>
        </w:rPr>
        <w:t>.</w:t>
      </w:r>
      <w:r w:rsidR="003679DA">
        <w:rPr>
          <w:rFonts w:asciiTheme="minorHAnsi" w:hAnsiTheme="minorHAnsi" w:cs="Times New Roman"/>
          <w:snapToGrid w:val="0"/>
          <w:sz w:val="22"/>
          <w:szCs w:val="22"/>
        </w:rPr>
        <w:t>2</w:t>
      </w:r>
      <w:r w:rsidR="00E1042D" w:rsidRPr="005E0968">
        <w:rPr>
          <w:rFonts w:asciiTheme="minorHAnsi" w:hAnsiTheme="minorHAnsi" w:cs="Times New Roman"/>
          <w:snapToGrid w:val="0"/>
          <w:sz w:val="22"/>
          <w:szCs w:val="22"/>
        </w:rPr>
        <w:tab/>
      </w:r>
      <w:r w:rsidR="00CA184F" w:rsidRPr="005E0968">
        <w:rPr>
          <w:rFonts w:asciiTheme="minorHAnsi" w:hAnsiTheme="minorHAnsi" w:cs="Times New Roman"/>
          <w:snapToGrid w:val="0"/>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14:paraId="0C6D0835" w14:textId="1E212C00" w:rsidR="003679DA" w:rsidRPr="003679DA" w:rsidRDefault="003679DA" w:rsidP="003679DA">
      <w:pPr>
        <w:pStyle w:val="Odstavecseseznamem"/>
        <w:numPr>
          <w:ilvl w:val="1"/>
          <w:numId w:val="28"/>
        </w:num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120" w:line="240" w:lineRule="atLeast"/>
        <w:ind w:left="567" w:hanging="567"/>
        <w:jc w:val="both"/>
        <w:textAlignment w:val="baseline"/>
        <w:rPr>
          <w:rFonts w:eastAsia="Times New Roman" w:cs="Times New Roman"/>
          <w:lang w:eastAsia="cs-CZ"/>
        </w:rPr>
      </w:pPr>
      <w:r w:rsidRPr="003679DA">
        <w:rPr>
          <w:rFonts w:eastAsia="Times New Roman" w:cs="Times New Roman"/>
          <w:lang w:eastAsia="cs-CZ"/>
        </w:rPr>
        <w:t>V případě prodlení kterékoliv smluvní strany se zaplacením peněžitého závazku</w:t>
      </w:r>
      <w:r>
        <w:rPr>
          <w:rFonts w:eastAsia="Times New Roman" w:cs="Times New Roman"/>
          <w:lang w:eastAsia="cs-CZ"/>
        </w:rPr>
        <w:t xml:space="preserve"> dle této smlouvy</w:t>
      </w:r>
      <w:r w:rsidRPr="003679DA">
        <w:rPr>
          <w:rFonts w:eastAsia="Times New Roman" w:cs="Times New Roman"/>
          <w:lang w:eastAsia="cs-CZ"/>
        </w:rPr>
        <w:t xml:space="preserve">, je tato smluvní strana povinna zaplatit druhé smluvní straně úrok z prodlení v zákonné výši počítaný z dlužné částky za každý i započatý den prodlení. Smluvní strany se dohodly, že vylučují aplikaci </w:t>
      </w:r>
      <w:proofErr w:type="spellStart"/>
      <w:r w:rsidRPr="003679DA">
        <w:rPr>
          <w:rFonts w:eastAsia="Times New Roman" w:cs="Times New Roman"/>
          <w:lang w:eastAsia="cs-CZ"/>
        </w:rPr>
        <w:t>ust</w:t>
      </w:r>
      <w:proofErr w:type="spellEnd"/>
      <w:r w:rsidRPr="003679DA">
        <w:rPr>
          <w:rFonts w:eastAsia="Times New Roman" w:cs="Times New Roman"/>
          <w:lang w:eastAsia="cs-CZ"/>
        </w:rPr>
        <w:t>. § 1805 odst. 2 občanského zákoníku.</w:t>
      </w:r>
    </w:p>
    <w:p w14:paraId="4C13FE94" w14:textId="46AB1E3C" w:rsidR="00CA184F" w:rsidRPr="005E0968" w:rsidRDefault="001B7C98" w:rsidP="003679DA">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rPr>
          <w:rFonts w:asciiTheme="minorHAnsi" w:hAnsiTheme="minorHAnsi" w:cs="Times New Roman"/>
          <w:snapToGrid w:val="0"/>
          <w:sz w:val="22"/>
          <w:szCs w:val="22"/>
        </w:rPr>
      </w:pPr>
      <w:r>
        <w:rPr>
          <w:rFonts w:asciiTheme="minorHAnsi" w:hAnsiTheme="minorHAnsi" w:cs="Times New Roman"/>
          <w:snapToGrid w:val="0"/>
          <w:sz w:val="22"/>
          <w:szCs w:val="22"/>
        </w:rPr>
        <w:t>10</w:t>
      </w:r>
      <w:r w:rsidR="00E1042D" w:rsidRPr="005E0968">
        <w:rPr>
          <w:rFonts w:asciiTheme="minorHAnsi" w:hAnsiTheme="minorHAnsi" w:cs="Times New Roman"/>
          <w:snapToGrid w:val="0"/>
          <w:sz w:val="22"/>
          <w:szCs w:val="22"/>
        </w:rPr>
        <w:t>.4</w:t>
      </w:r>
      <w:r w:rsidR="00E1042D" w:rsidRPr="005E0968">
        <w:rPr>
          <w:rFonts w:asciiTheme="minorHAnsi" w:hAnsiTheme="minorHAnsi" w:cs="Times New Roman"/>
          <w:snapToGrid w:val="0"/>
          <w:sz w:val="22"/>
          <w:szCs w:val="22"/>
        </w:rPr>
        <w:tab/>
      </w:r>
      <w:r w:rsidR="00884B69" w:rsidRPr="005E0968">
        <w:rPr>
          <w:rFonts w:asciiTheme="minorHAnsi" w:hAnsiTheme="minorHAnsi" w:cs="Times New Roman"/>
          <w:snapToGrid w:val="0"/>
          <w:sz w:val="22"/>
          <w:szCs w:val="22"/>
        </w:rPr>
        <w:t>Smluvní strany se dohodly, že za podstatné porušení smlouvy, kdy je o</w:t>
      </w:r>
      <w:r w:rsidR="00CA184F" w:rsidRPr="005E0968">
        <w:rPr>
          <w:rFonts w:asciiTheme="minorHAnsi" w:hAnsiTheme="minorHAnsi" w:cs="Times New Roman"/>
          <w:snapToGrid w:val="0"/>
          <w:sz w:val="22"/>
          <w:szCs w:val="22"/>
        </w:rPr>
        <w:t>bjednatel oprávněn od této smlouvy odstoupit</w:t>
      </w:r>
      <w:r w:rsidR="00884B69" w:rsidRPr="005E0968">
        <w:rPr>
          <w:rFonts w:asciiTheme="minorHAnsi" w:hAnsiTheme="minorHAnsi" w:cs="Times New Roman"/>
          <w:snapToGrid w:val="0"/>
          <w:sz w:val="22"/>
          <w:szCs w:val="22"/>
        </w:rPr>
        <w:t xml:space="preserve"> se považuje</w:t>
      </w:r>
      <w:r w:rsidR="00CA184F" w:rsidRPr="005E0968">
        <w:rPr>
          <w:rFonts w:asciiTheme="minorHAnsi" w:hAnsiTheme="minorHAnsi" w:cs="Times New Roman"/>
          <w:snapToGrid w:val="0"/>
          <w:sz w:val="22"/>
          <w:szCs w:val="22"/>
        </w:rPr>
        <w:t>:</w:t>
      </w:r>
    </w:p>
    <w:p w14:paraId="2D561FFF" w14:textId="638A982B" w:rsidR="00CA184F" w:rsidRPr="005E0968" w:rsidRDefault="00CA184F" w:rsidP="003A136E">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je-li zhotovitel v prodlení s prov</w:t>
      </w:r>
      <w:r w:rsidR="005A10B7">
        <w:rPr>
          <w:rFonts w:asciiTheme="minorHAnsi" w:eastAsia="Calibri" w:hAnsiTheme="minorHAnsi" w:cs="Times New Roman"/>
          <w:snapToGrid w:val="0"/>
          <w:sz w:val="22"/>
          <w:szCs w:val="22"/>
        </w:rPr>
        <w:t>edením díla v termínech</w:t>
      </w:r>
      <w:r w:rsidR="003679DA">
        <w:rPr>
          <w:rFonts w:asciiTheme="minorHAnsi" w:eastAsia="Calibri" w:hAnsiTheme="minorHAnsi" w:cs="Times New Roman"/>
          <w:snapToGrid w:val="0"/>
          <w:sz w:val="22"/>
          <w:szCs w:val="22"/>
        </w:rPr>
        <w:t xml:space="preserve"> dle čl.</w:t>
      </w:r>
      <w:r w:rsidRPr="005E0968">
        <w:rPr>
          <w:rFonts w:asciiTheme="minorHAnsi" w:eastAsia="Calibri" w:hAnsiTheme="minorHAnsi" w:cs="Times New Roman"/>
          <w:snapToGrid w:val="0"/>
          <w:sz w:val="22"/>
          <w:szCs w:val="22"/>
        </w:rPr>
        <w:t xml:space="preserve"> IV </w:t>
      </w:r>
      <w:r w:rsidR="003679DA">
        <w:rPr>
          <w:rFonts w:asciiTheme="minorHAnsi" w:eastAsia="Calibri" w:hAnsiTheme="minorHAnsi" w:cs="Times New Roman"/>
          <w:snapToGrid w:val="0"/>
          <w:sz w:val="22"/>
          <w:szCs w:val="22"/>
        </w:rPr>
        <w:t>odst.</w:t>
      </w:r>
      <w:r w:rsidRPr="005E0968">
        <w:rPr>
          <w:rFonts w:asciiTheme="minorHAnsi" w:eastAsia="Calibri" w:hAnsiTheme="minorHAnsi" w:cs="Times New Roman"/>
          <w:snapToGrid w:val="0"/>
          <w:sz w:val="22"/>
          <w:szCs w:val="22"/>
        </w:rPr>
        <w:t xml:space="preserve"> 4.1</w:t>
      </w:r>
      <w:r w:rsidR="005A10B7">
        <w:rPr>
          <w:rFonts w:asciiTheme="minorHAnsi" w:eastAsia="Calibri" w:hAnsiTheme="minorHAnsi" w:cs="Times New Roman"/>
          <w:snapToGrid w:val="0"/>
          <w:sz w:val="22"/>
          <w:szCs w:val="22"/>
        </w:rPr>
        <w:t xml:space="preserve"> bod 4.1.1 nebo 4.1.2</w:t>
      </w:r>
      <w:r w:rsidRPr="005E0968">
        <w:rPr>
          <w:rFonts w:asciiTheme="minorHAnsi" w:eastAsia="Calibri" w:hAnsiTheme="minorHAnsi" w:cs="Times New Roman"/>
          <w:snapToGrid w:val="0"/>
          <w:sz w:val="22"/>
          <w:szCs w:val="22"/>
        </w:rPr>
        <w:t xml:space="preserve"> této</w:t>
      </w:r>
      <w:r w:rsidR="005A10B7">
        <w:rPr>
          <w:rFonts w:asciiTheme="minorHAnsi" w:eastAsia="Calibri" w:hAnsiTheme="minorHAnsi" w:cs="Times New Roman"/>
          <w:snapToGrid w:val="0"/>
          <w:sz w:val="22"/>
          <w:szCs w:val="22"/>
        </w:rPr>
        <w:t xml:space="preserve"> </w:t>
      </w:r>
      <w:r w:rsidRPr="005E0968">
        <w:rPr>
          <w:rFonts w:asciiTheme="minorHAnsi" w:eastAsia="Calibri" w:hAnsiTheme="minorHAnsi" w:cs="Times New Roman"/>
          <w:snapToGrid w:val="0"/>
          <w:sz w:val="22"/>
          <w:szCs w:val="22"/>
        </w:rPr>
        <w:t>smlouvy</w:t>
      </w:r>
      <w:r w:rsidR="005A10B7">
        <w:rPr>
          <w:rFonts w:asciiTheme="minorHAnsi" w:eastAsia="Calibri" w:hAnsiTheme="minorHAnsi" w:cs="Times New Roman"/>
          <w:snapToGrid w:val="0"/>
          <w:sz w:val="22"/>
          <w:szCs w:val="22"/>
        </w:rPr>
        <w:t xml:space="preserve"> </w:t>
      </w:r>
      <w:r w:rsidRPr="005E0968">
        <w:rPr>
          <w:rFonts w:asciiTheme="minorHAnsi" w:eastAsia="Calibri" w:hAnsiTheme="minorHAnsi" w:cs="Times New Roman"/>
          <w:snapToGrid w:val="0"/>
          <w:sz w:val="22"/>
          <w:szCs w:val="22"/>
        </w:rPr>
        <w:t xml:space="preserve">o více než </w:t>
      </w:r>
      <w:r w:rsidR="003679DA">
        <w:rPr>
          <w:rFonts w:asciiTheme="minorHAnsi" w:eastAsia="Calibri" w:hAnsiTheme="minorHAnsi" w:cs="Times New Roman"/>
          <w:snapToGrid w:val="0"/>
          <w:sz w:val="22"/>
          <w:szCs w:val="22"/>
        </w:rPr>
        <w:t>15</w:t>
      </w:r>
      <w:r w:rsidRPr="005E0968">
        <w:rPr>
          <w:rFonts w:asciiTheme="minorHAnsi" w:eastAsia="Calibri" w:hAnsiTheme="minorHAnsi" w:cs="Times New Roman"/>
          <w:snapToGrid w:val="0"/>
          <w:sz w:val="22"/>
          <w:szCs w:val="22"/>
        </w:rPr>
        <w:t xml:space="preserve"> dnů,</w:t>
      </w:r>
    </w:p>
    <w:p w14:paraId="5B54719E" w14:textId="2ECFCB08" w:rsidR="00CA184F" w:rsidRPr="005E0968" w:rsidRDefault="00CA184F" w:rsidP="003A136E">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 xml:space="preserve">v případě, že zhotovitel provádí dílo v rozporu se svými povinnostmi a vady vzniklé vadným prováděním neodstraní a nezačne dílo provádět řádným způsobem ani do </w:t>
      </w:r>
      <w:r w:rsidR="003679DA">
        <w:rPr>
          <w:rFonts w:asciiTheme="minorHAnsi" w:eastAsia="Calibri" w:hAnsiTheme="minorHAnsi" w:cs="Times New Roman"/>
          <w:snapToGrid w:val="0"/>
          <w:sz w:val="22"/>
          <w:szCs w:val="22"/>
        </w:rPr>
        <w:t>15</w:t>
      </w:r>
      <w:r w:rsidRPr="005E0968">
        <w:rPr>
          <w:rFonts w:asciiTheme="minorHAnsi" w:eastAsia="Calibri" w:hAnsiTheme="minorHAnsi" w:cs="Times New Roman"/>
          <w:snapToGrid w:val="0"/>
          <w:sz w:val="22"/>
          <w:szCs w:val="22"/>
        </w:rPr>
        <w:t xml:space="preserve"> dnů </w:t>
      </w:r>
      <w:r w:rsidR="006D2E6D" w:rsidRPr="005E0968">
        <w:rPr>
          <w:rFonts w:asciiTheme="minorHAnsi" w:eastAsia="Calibri" w:hAnsiTheme="minorHAnsi" w:cs="Times New Roman"/>
          <w:snapToGrid w:val="0"/>
          <w:sz w:val="22"/>
          <w:szCs w:val="22"/>
        </w:rPr>
        <w:br/>
      </w:r>
      <w:r w:rsidRPr="005E0968">
        <w:rPr>
          <w:rFonts w:asciiTheme="minorHAnsi" w:eastAsia="Calibri" w:hAnsiTheme="minorHAnsi" w:cs="Times New Roman"/>
          <w:snapToGrid w:val="0"/>
          <w:sz w:val="22"/>
          <w:szCs w:val="22"/>
        </w:rPr>
        <w:t>ode dne doručení upozornění objednatele,</w:t>
      </w:r>
    </w:p>
    <w:p w14:paraId="5197A2C6" w14:textId="316D8D1A" w:rsidR="00CA184F" w:rsidRDefault="00CA184F" w:rsidP="003A136E">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both"/>
        <w:rPr>
          <w:rFonts w:asciiTheme="minorHAnsi" w:eastAsia="Calibri" w:hAnsiTheme="minorHAnsi" w:cs="Times New Roman"/>
          <w:snapToGrid w:val="0"/>
          <w:sz w:val="22"/>
          <w:szCs w:val="22"/>
        </w:rPr>
      </w:pPr>
      <w:r w:rsidRPr="005E0968">
        <w:rPr>
          <w:rFonts w:asciiTheme="minorHAnsi" w:eastAsia="Calibri" w:hAnsiTheme="minorHAnsi" w:cs="Times New Roman"/>
          <w:snapToGrid w:val="0"/>
          <w:sz w:val="22"/>
          <w:szCs w:val="22"/>
        </w:rPr>
        <w:t xml:space="preserve">je-li zřejmé, že dílo nebude zhotovitelem provedeno nebo že nebude provedeno včas, a to zejména z důvodů nedostatku financí, např. proto, že neplní své finanční závazky vůči svým </w:t>
      </w:r>
      <w:r w:rsidR="003679DA">
        <w:rPr>
          <w:rFonts w:asciiTheme="minorHAnsi" w:eastAsia="Calibri" w:hAnsiTheme="minorHAnsi" w:cs="Times New Roman"/>
          <w:snapToGrid w:val="0"/>
          <w:sz w:val="22"/>
          <w:szCs w:val="22"/>
        </w:rPr>
        <w:t>pod</w:t>
      </w:r>
      <w:r w:rsidRPr="005E0968">
        <w:rPr>
          <w:rFonts w:asciiTheme="minorHAnsi" w:eastAsia="Calibri" w:hAnsiTheme="minorHAnsi" w:cs="Times New Roman"/>
          <w:snapToGrid w:val="0"/>
          <w:sz w:val="22"/>
          <w:szCs w:val="22"/>
        </w:rPr>
        <w:t>dodav</w:t>
      </w:r>
      <w:r w:rsidR="003679DA">
        <w:rPr>
          <w:rFonts w:asciiTheme="minorHAnsi" w:eastAsia="Calibri" w:hAnsiTheme="minorHAnsi" w:cs="Times New Roman"/>
          <w:snapToGrid w:val="0"/>
          <w:sz w:val="22"/>
          <w:szCs w:val="22"/>
        </w:rPr>
        <w:t>atelům či dodavatelům materiálu,</w:t>
      </w:r>
    </w:p>
    <w:p w14:paraId="54DA4860" w14:textId="77777777" w:rsidR="003679DA" w:rsidRDefault="003679DA" w:rsidP="003679DA">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uto"/>
        <w:jc w:val="both"/>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14:paraId="06C57337" w14:textId="77777777" w:rsidR="003679DA" w:rsidRPr="003679DA" w:rsidRDefault="003679DA" w:rsidP="003679DA">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jc w:val="both"/>
        <w:rPr>
          <w:rFonts w:asciiTheme="minorHAnsi" w:eastAsia="Calibri" w:hAnsiTheme="minorHAnsi" w:cs="Times New Roman"/>
          <w:snapToGrid w:val="0"/>
          <w:sz w:val="22"/>
          <w:szCs w:val="22"/>
        </w:rPr>
      </w:pPr>
      <w:r w:rsidRPr="003679DA">
        <w:rPr>
          <w:rFonts w:ascii="Calibri" w:hAnsi="Calibri" w:cs="Times New Roman"/>
          <w:sz w:val="22"/>
          <w:szCs w:val="22"/>
        </w:rPr>
        <w:lastRenderedPageBreak/>
        <w:t>v případě, že zhotovitel vstoupí do likvidace.</w:t>
      </w:r>
    </w:p>
    <w:p w14:paraId="2A28388F" w14:textId="21A7C417" w:rsidR="00CA184F" w:rsidRPr="003679DA" w:rsidRDefault="00091C48" w:rsidP="00091C4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567" w:hanging="567"/>
        <w:jc w:val="both"/>
        <w:rPr>
          <w:rFonts w:asciiTheme="minorHAnsi" w:eastAsia="Calibri" w:hAnsiTheme="minorHAnsi" w:cs="Times New Roman"/>
          <w:snapToGrid w:val="0"/>
          <w:sz w:val="22"/>
          <w:szCs w:val="22"/>
        </w:rPr>
      </w:pPr>
      <w:r>
        <w:rPr>
          <w:rFonts w:asciiTheme="minorHAnsi" w:eastAsia="Calibri" w:hAnsiTheme="minorHAnsi" w:cs="Times New Roman"/>
          <w:snapToGrid w:val="0"/>
          <w:sz w:val="22"/>
          <w:szCs w:val="22"/>
        </w:rPr>
        <w:t>10.5</w:t>
      </w:r>
      <w:r>
        <w:rPr>
          <w:rFonts w:asciiTheme="minorHAnsi" w:eastAsia="Calibri" w:hAnsiTheme="minorHAnsi" w:cs="Times New Roman"/>
          <w:snapToGrid w:val="0"/>
          <w:sz w:val="22"/>
          <w:szCs w:val="22"/>
        </w:rPr>
        <w:tab/>
      </w:r>
      <w:r w:rsidR="00CA184F" w:rsidRPr="003679DA">
        <w:rPr>
          <w:rFonts w:asciiTheme="minorHAnsi" w:eastAsia="Calibri" w:hAnsiTheme="minorHAnsi" w:cs="Times New Roman"/>
          <w:snapToGrid w:val="0"/>
          <w:sz w:val="22"/>
          <w:szCs w:val="22"/>
        </w:rPr>
        <w:t>Od</w:t>
      </w:r>
      <w:r>
        <w:rPr>
          <w:rFonts w:asciiTheme="minorHAnsi" w:eastAsia="Calibri" w:hAnsiTheme="minorHAnsi" w:cs="Times New Roman"/>
          <w:snapToGrid w:val="0"/>
          <w:sz w:val="22"/>
          <w:szCs w:val="22"/>
        </w:rPr>
        <w:t>stoupí-li objednatel od smlouvy</w:t>
      </w:r>
      <w:r w:rsidR="00CA184F" w:rsidRPr="003679DA">
        <w:rPr>
          <w:rFonts w:asciiTheme="minorHAnsi" w:eastAsia="Calibri" w:hAnsiTheme="minorHAnsi" w:cs="Times New Roman"/>
          <w:snapToGrid w:val="0"/>
          <w:sz w:val="22"/>
          <w:szCs w:val="22"/>
        </w:rPr>
        <w:t xml:space="preserve">, je povinen zaplatit zhotoviteli jen cenu přiměřeně sníženou, a to za skutečně řádně provedené práce. Povinnost k náhradě škody vzniklé </w:t>
      </w:r>
      <w:r w:rsidR="006D2E6D" w:rsidRPr="003679DA">
        <w:rPr>
          <w:rFonts w:asciiTheme="minorHAnsi" w:eastAsia="Calibri" w:hAnsiTheme="minorHAnsi" w:cs="Times New Roman"/>
          <w:snapToGrid w:val="0"/>
          <w:sz w:val="22"/>
          <w:szCs w:val="22"/>
        </w:rPr>
        <w:br/>
      </w:r>
      <w:r w:rsidR="00CA184F" w:rsidRPr="003679DA">
        <w:rPr>
          <w:rFonts w:asciiTheme="minorHAnsi" w:eastAsia="Calibri" w:hAnsiTheme="minorHAnsi" w:cs="Times New Roman"/>
          <w:snapToGrid w:val="0"/>
          <w:sz w:val="22"/>
          <w:szCs w:val="22"/>
        </w:rPr>
        <w:t>z důvodu prodlení zhotovitele a následného odstoupení objednatele od smlouvy tím není dotčena. Odstoupení musí být písemné a musí být doručeno zhotoviteli. Účinky odstoupení nastávají dnem jeho doručení zhotoviteli</w:t>
      </w:r>
      <w:r w:rsidR="00315242">
        <w:rPr>
          <w:rFonts w:asciiTheme="minorHAnsi" w:eastAsia="Calibri" w:hAnsiTheme="minorHAnsi" w:cs="Times New Roman"/>
          <w:snapToGrid w:val="0"/>
          <w:sz w:val="22"/>
          <w:szCs w:val="22"/>
        </w:rPr>
        <w:t>.</w:t>
      </w:r>
      <w:r w:rsidR="00CA184F" w:rsidRPr="003679DA">
        <w:rPr>
          <w:rFonts w:asciiTheme="minorHAnsi" w:eastAsia="Calibri" w:hAnsiTheme="minorHAnsi" w:cs="Times New Roman"/>
          <w:snapToGrid w:val="0"/>
          <w:sz w:val="22"/>
          <w:szCs w:val="22"/>
        </w:rPr>
        <w:t xml:space="preserve"> </w:t>
      </w:r>
    </w:p>
    <w:p w14:paraId="1DBC1516" w14:textId="2EB70774" w:rsidR="00CA184F" w:rsidRPr="005E0968" w:rsidRDefault="00091C48" w:rsidP="003A136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after="120" w:line="240" w:lineRule="atLeast"/>
        <w:ind w:left="567" w:hanging="567"/>
        <w:jc w:val="both"/>
        <w:rPr>
          <w:rFonts w:asciiTheme="minorHAnsi" w:eastAsia="Calibri" w:hAnsiTheme="minorHAnsi" w:cs="Times New Roman"/>
          <w:snapToGrid w:val="0"/>
          <w:sz w:val="22"/>
          <w:szCs w:val="22"/>
        </w:rPr>
      </w:pPr>
      <w:r>
        <w:rPr>
          <w:rFonts w:asciiTheme="minorHAnsi" w:eastAsia="Calibri" w:hAnsiTheme="minorHAnsi" w:cs="Times New Roman"/>
          <w:snapToGrid w:val="0"/>
          <w:sz w:val="22"/>
          <w:szCs w:val="22"/>
        </w:rPr>
        <w:t>10.6</w:t>
      </w:r>
      <w:r>
        <w:rPr>
          <w:rFonts w:asciiTheme="minorHAnsi" w:eastAsia="Calibri" w:hAnsiTheme="minorHAnsi" w:cs="Times New Roman"/>
          <w:snapToGrid w:val="0"/>
          <w:sz w:val="22"/>
          <w:szCs w:val="22"/>
        </w:rPr>
        <w:tab/>
      </w:r>
      <w:r w:rsidR="00CA184F" w:rsidRPr="005E0968">
        <w:rPr>
          <w:rFonts w:asciiTheme="minorHAnsi" w:eastAsia="Calibri" w:hAnsiTheme="minorHAnsi" w:cs="Times New Roman"/>
          <w:snapToGrid w:val="0"/>
          <w:sz w:val="22"/>
          <w:szCs w:val="22"/>
        </w:rPr>
        <w:t>Do okamžiku účinnosti odstoupení od smlouvy je objednatel oprávněn účtovat zhotoviteli smluvní pokuty sjednané touto smlouvou. Obě strany se dohodly, že objednatel je oprávněn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w:t>
      </w:r>
      <w:r w:rsidR="002667E3" w:rsidRPr="005E0968">
        <w:rPr>
          <w:rFonts w:asciiTheme="minorHAnsi" w:eastAsia="Calibri" w:hAnsiTheme="minorHAnsi" w:cs="Times New Roman"/>
          <w:snapToGrid w:val="0"/>
          <w:sz w:val="22"/>
          <w:szCs w:val="22"/>
        </w:rPr>
        <w:t>ch</w:t>
      </w:r>
      <w:r w:rsidR="00CA184F" w:rsidRPr="005E0968">
        <w:rPr>
          <w:rFonts w:asciiTheme="minorHAnsi" w:eastAsia="Calibri" w:hAnsiTheme="minorHAnsi" w:cs="Times New Roman"/>
          <w:snapToGrid w:val="0"/>
          <w:sz w:val="22"/>
          <w:szCs w:val="22"/>
        </w:rPr>
        <w:t xml:space="preserve"> pokut za jejich nedodržení. </w:t>
      </w:r>
    </w:p>
    <w:p w14:paraId="5381B153" w14:textId="77777777" w:rsidR="00CA184F" w:rsidRPr="005E0968" w:rsidRDefault="00CA184F" w:rsidP="008135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both"/>
        <w:outlineLvl w:val="0"/>
        <w:rPr>
          <w:rFonts w:asciiTheme="minorHAnsi" w:hAnsiTheme="minorHAnsi" w:cs="Calibri"/>
          <w:b/>
          <w:bCs/>
          <w:sz w:val="22"/>
          <w:szCs w:val="22"/>
        </w:rPr>
      </w:pPr>
    </w:p>
    <w:p w14:paraId="317CB02B" w14:textId="2EF3D1BF" w:rsidR="00CA184F" w:rsidRPr="00472FAC" w:rsidRDefault="00CA184F" w:rsidP="008135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Článek X</w:t>
      </w:r>
      <w:r w:rsidR="001B7C98">
        <w:rPr>
          <w:rFonts w:asciiTheme="minorHAnsi" w:hAnsiTheme="minorHAnsi" w:cs="Arial"/>
          <w:b/>
          <w:bCs/>
          <w:sz w:val="22"/>
          <w:szCs w:val="22"/>
        </w:rPr>
        <w:t>I</w:t>
      </w:r>
    </w:p>
    <w:p w14:paraId="177F347F" w14:textId="77777777" w:rsidR="00CA184F" w:rsidRPr="00472FAC" w:rsidRDefault="00CA184F" w:rsidP="008135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Další a společná ujednání</w:t>
      </w:r>
    </w:p>
    <w:p w14:paraId="5315E2B1" w14:textId="6A4C651E" w:rsidR="00CA184F" w:rsidRPr="005E0968" w:rsidRDefault="001B7C98" w:rsidP="008135FA">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after="120" w:line="240" w:lineRule="atLeast"/>
        <w:ind w:left="708" w:hanging="708"/>
        <w:rPr>
          <w:rFonts w:asciiTheme="minorHAnsi" w:hAnsiTheme="minorHAnsi" w:cs="Times New Roman"/>
          <w:sz w:val="22"/>
          <w:szCs w:val="22"/>
        </w:rPr>
      </w:pPr>
      <w:r>
        <w:rPr>
          <w:rFonts w:asciiTheme="minorHAnsi" w:hAnsiTheme="minorHAnsi" w:cs="Times New Roman"/>
          <w:sz w:val="22"/>
          <w:szCs w:val="22"/>
        </w:rPr>
        <w:t>11</w:t>
      </w:r>
      <w:r w:rsidR="00E57712" w:rsidRPr="005E0968">
        <w:rPr>
          <w:rFonts w:asciiTheme="minorHAnsi" w:hAnsiTheme="minorHAnsi" w:cs="Times New Roman"/>
          <w:sz w:val="22"/>
          <w:szCs w:val="22"/>
        </w:rPr>
        <w:t>.1</w:t>
      </w:r>
      <w:r w:rsidR="00E57712" w:rsidRPr="005E0968">
        <w:rPr>
          <w:rFonts w:asciiTheme="minorHAnsi" w:hAnsiTheme="minorHAnsi" w:cs="Times New Roman"/>
          <w:sz w:val="22"/>
          <w:szCs w:val="22"/>
        </w:rPr>
        <w:tab/>
      </w:r>
      <w:r w:rsidR="00E1042D" w:rsidRPr="005E0968">
        <w:rPr>
          <w:rFonts w:asciiTheme="minorHAnsi" w:hAnsiTheme="minorHAnsi" w:cs="Times New Roman"/>
          <w:sz w:val="22"/>
          <w:szCs w:val="22"/>
        </w:rPr>
        <w:t>Zhotovitel odpovídá objednateli za škody způsobené při provádění díla, i za škody v podobě sankcí uložených objednateli ze stran orgánů veřejné správy v důsledku postupu zhotovitele při provádění díla dle této smlouvy.</w:t>
      </w:r>
      <w:r w:rsidR="00060DA7" w:rsidRPr="005E0968">
        <w:rPr>
          <w:rFonts w:asciiTheme="minorHAnsi" w:hAnsiTheme="minorHAnsi" w:cs="Times New Roman"/>
          <w:sz w:val="22"/>
          <w:szCs w:val="22"/>
        </w:rPr>
        <w:t xml:space="preserve"> Zhotovitel rovněž odpovídá za škody vzniklé při provádění díla třetím subjektům.</w:t>
      </w:r>
      <w:r w:rsidR="00E1042D" w:rsidRPr="005E0968">
        <w:rPr>
          <w:rFonts w:asciiTheme="minorHAnsi" w:hAnsiTheme="minorHAnsi" w:cs="Times New Roman"/>
          <w:sz w:val="22"/>
          <w:szCs w:val="22"/>
        </w:rPr>
        <w:t xml:space="preserve"> </w:t>
      </w:r>
    </w:p>
    <w:p w14:paraId="09A6720D" w14:textId="29A8D1FA" w:rsidR="00CA184F" w:rsidRPr="005E0968" w:rsidRDefault="001B7C98" w:rsidP="00E577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708" w:hanging="708"/>
        <w:rPr>
          <w:rFonts w:asciiTheme="minorHAnsi" w:hAnsiTheme="minorHAnsi" w:cs="Times New Roman"/>
          <w:sz w:val="22"/>
          <w:szCs w:val="22"/>
        </w:rPr>
      </w:pPr>
      <w:r>
        <w:rPr>
          <w:rFonts w:asciiTheme="minorHAnsi" w:hAnsiTheme="minorHAnsi" w:cs="Times New Roman"/>
          <w:sz w:val="22"/>
          <w:szCs w:val="22"/>
        </w:rPr>
        <w:t>11</w:t>
      </w:r>
      <w:r w:rsidR="00E57712" w:rsidRPr="005E0968">
        <w:rPr>
          <w:rFonts w:asciiTheme="minorHAnsi" w:hAnsiTheme="minorHAnsi" w:cs="Times New Roman"/>
          <w:sz w:val="22"/>
          <w:szCs w:val="22"/>
        </w:rPr>
        <w:t>.2</w:t>
      </w:r>
      <w:r w:rsidR="00E57712" w:rsidRPr="005E0968">
        <w:rPr>
          <w:rFonts w:asciiTheme="minorHAnsi" w:hAnsiTheme="minorHAnsi" w:cs="Times New Roman"/>
          <w:sz w:val="22"/>
          <w:szCs w:val="22"/>
        </w:rPr>
        <w:tab/>
      </w:r>
      <w:r w:rsidR="00CA184F" w:rsidRPr="005E0968">
        <w:rPr>
          <w:rFonts w:asciiTheme="minorHAnsi" w:hAnsiTheme="minorHAnsi" w:cs="Times New Roman"/>
          <w:sz w:val="22"/>
          <w:szCs w:val="22"/>
        </w:rPr>
        <w:t>Zhotovitel je povinen být po celou dobu provádění díla dle této smlouvy pojištěn pro případ škody způsobené třetí osobě při výkonu své podnikatelské činnosti, a to s limitem pojistného plnění ve výši</w:t>
      </w:r>
      <w:r w:rsidR="0078770A">
        <w:rPr>
          <w:rFonts w:asciiTheme="minorHAnsi" w:hAnsiTheme="minorHAnsi" w:cs="Times New Roman"/>
          <w:sz w:val="22"/>
          <w:szCs w:val="22"/>
        </w:rPr>
        <w:t xml:space="preserve"> min.</w:t>
      </w:r>
      <w:r w:rsidR="00CA184F" w:rsidRPr="005E0968">
        <w:rPr>
          <w:rFonts w:asciiTheme="minorHAnsi" w:hAnsiTheme="minorHAnsi" w:cs="Times New Roman"/>
          <w:sz w:val="22"/>
          <w:szCs w:val="22"/>
        </w:rPr>
        <w:t xml:space="preserve"> </w:t>
      </w:r>
      <w:r w:rsidR="00AF24F3" w:rsidRPr="005E0968">
        <w:rPr>
          <w:rFonts w:asciiTheme="minorHAnsi" w:hAnsiTheme="minorHAnsi" w:cs="Arial"/>
          <w:b/>
          <w:sz w:val="20"/>
          <w:szCs w:val="22"/>
        </w:rPr>
        <w:t>1 000 000,-</w:t>
      </w:r>
      <w:r w:rsidR="00391A00">
        <w:rPr>
          <w:rFonts w:asciiTheme="minorHAnsi" w:hAnsiTheme="minorHAnsi" w:cs="Arial"/>
          <w:b/>
          <w:sz w:val="20"/>
          <w:szCs w:val="22"/>
        </w:rPr>
        <w:t xml:space="preserve"> </w:t>
      </w:r>
      <w:r w:rsidR="00CA184F" w:rsidRPr="005E0968">
        <w:rPr>
          <w:rFonts w:asciiTheme="minorHAnsi" w:hAnsiTheme="minorHAnsi" w:cs="Arial"/>
          <w:b/>
          <w:sz w:val="20"/>
          <w:szCs w:val="22"/>
        </w:rPr>
        <w:t>Kč.</w:t>
      </w:r>
      <w:r w:rsidR="00CA184F" w:rsidRPr="005E0968">
        <w:rPr>
          <w:rFonts w:asciiTheme="minorHAnsi" w:hAnsiTheme="minorHAnsi" w:cs="Times New Roman"/>
          <w:sz w:val="20"/>
          <w:szCs w:val="22"/>
        </w:rPr>
        <w:t xml:space="preserve"> </w:t>
      </w:r>
      <w:r w:rsidR="00CA184F" w:rsidRPr="005E0968">
        <w:rPr>
          <w:rFonts w:asciiTheme="minorHAnsi" w:hAnsiTheme="minorHAnsi" w:cs="Times New Roman"/>
          <w:sz w:val="22"/>
          <w:szCs w:val="22"/>
        </w:rPr>
        <w:t xml:space="preserve">Doklad o tomto pojištění je zhotovitel povinen objednateli předložit kdykoliv, kdy o to bude objednatelem požádán. </w:t>
      </w:r>
      <w:r w:rsidR="0078770A" w:rsidRPr="00BD49AC">
        <w:rPr>
          <w:rFonts w:ascii="Calibri" w:hAnsi="Calibri"/>
          <w:sz w:val="22"/>
          <w:szCs w:val="22"/>
        </w:rPr>
        <w:t>V případě, že</w:t>
      </w:r>
      <w:r w:rsidR="0078770A">
        <w:rPr>
          <w:rFonts w:ascii="Calibri" w:hAnsi="Calibri"/>
          <w:sz w:val="22"/>
          <w:szCs w:val="22"/>
        </w:rPr>
        <w:t xml:space="preserve"> objednateli nebo</w:t>
      </w:r>
      <w:r w:rsidR="0078770A" w:rsidRPr="00BD49AC">
        <w:rPr>
          <w:rFonts w:ascii="Calibri" w:hAnsi="Calibri"/>
          <w:sz w:val="22"/>
          <w:szCs w:val="22"/>
        </w:rPr>
        <w:t xml:space="preserve"> třetím osobám vznikne při činnosti prováděné zhotovitelem škoda, která nebude kryta pojištěním, je zhotovitel povinen tuto újmu uhradit z vlastních prostředků.</w:t>
      </w:r>
    </w:p>
    <w:p w14:paraId="27F0A2CA" w14:textId="2C6A58A8" w:rsidR="00CA184F" w:rsidRDefault="001B7C98" w:rsidP="00D32B99">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708" w:hanging="708"/>
        <w:rPr>
          <w:rFonts w:asciiTheme="minorHAnsi" w:hAnsiTheme="minorHAnsi" w:cs="Calibri"/>
          <w:b/>
          <w:bCs/>
          <w:sz w:val="22"/>
          <w:szCs w:val="22"/>
        </w:rPr>
      </w:pPr>
      <w:r>
        <w:rPr>
          <w:rFonts w:asciiTheme="minorHAnsi" w:hAnsiTheme="minorHAnsi" w:cs="Times New Roman"/>
          <w:sz w:val="22"/>
          <w:szCs w:val="22"/>
        </w:rPr>
        <w:t>11</w:t>
      </w:r>
      <w:r w:rsidR="00E57712" w:rsidRPr="005E0968">
        <w:rPr>
          <w:rFonts w:asciiTheme="minorHAnsi" w:hAnsiTheme="minorHAnsi" w:cs="Times New Roman"/>
          <w:sz w:val="22"/>
          <w:szCs w:val="22"/>
        </w:rPr>
        <w:t>.3</w:t>
      </w:r>
      <w:r w:rsidR="00E57712" w:rsidRPr="005E0968">
        <w:rPr>
          <w:rFonts w:asciiTheme="minorHAnsi" w:hAnsiTheme="minorHAnsi" w:cs="Times New Roman"/>
          <w:sz w:val="22"/>
          <w:szCs w:val="22"/>
        </w:rPr>
        <w:tab/>
      </w:r>
      <w:r w:rsidR="00CA184F" w:rsidRPr="005E0968">
        <w:rPr>
          <w:rFonts w:asciiTheme="minorHAnsi" w:hAnsiTheme="minorHAnsi" w:cs="Times New Roman"/>
          <w:sz w:val="22"/>
          <w:szCs w:val="22"/>
        </w:rPr>
        <w:t xml:space="preserve">Zhotovitel není oprávněn postoupit své pohledávky z této smlouvy za objednatelem bez předchozího písemného souhlasu objednatele, smluvní strany </w:t>
      </w:r>
      <w:proofErr w:type="gramStart"/>
      <w:r w:rsidR="00CA184F" w:rsidRPr="005E0968">
        <w:rPr>
          <w:rFonts w:asciiTheme="minorHAnsi" w:hAnsiTheme="minorHAnsi" w:cs="Times New Roman"/>
          <w:sz w:val="22"/>
          <w:szCs w:val="22"/>
        </w:rPr>
        <w:t>se</w:t>
      </w:r>
      <w:proofErr w:type="gramEnd"/>
      <w:r w:rsidR="00CA184F" w:rsidRPr="005E0968">
        <w:rPr>
          <w:rFonts w:asciiTheme="minorHAnsi" w:hAnsiTheme="minorHAnsi" w:cs="Times New Roman"/>
          <w:sz w:val="22"/>
          <w:szCs w:val="22"/>
        </w:rPr>
        <w:t xml:space="preserve"> tak ohledně pohledávek zhotovitele za objednatelem v souladu s </w:t>
      </w:r>
      <w:proofErr w:type="spellStart"/>
      <w:r w:rsidR="00CA184F" w:rsidRPr="005E0968">
        <w:rPr>
          <w:rFonts w:asciiTheme="minorHAnsi" w:hAnsiTheme="minorHAnsi" w:cs="Times New Roman"/>
          <w:sz w:val="22"/>
          <w:szCs w:val="22"/>
        </w:rPr>
        <w:t>ust</w:t>
      </w:r>
      <w:proofErr w:type="spellEnd"/>
      <w:r w:rsidR="00CA184F" w:rsidRPr="005E0968">
        <w:rPr>
          <w:rFonts w:asciiTheme="minorHAnsi" w:hAnsiTheme="minorHAnsi" w:cs="Times New Roman"/>
          <w:sz w:val="22"/>
          <w:szCs w:val="22"/>
        </w:rPr>
        <w:t xml:space="preserve">. § 1881 odst. 1 občanského zákoníku dohodly na vyloučení postoupení těchto pohledávek.  </w:t>
      </w:r>
    </w:p>
    <w:p w14:paraId="0A30CD4F" w14:textId="77777777" w:rsidR="008135FA" w:rsidRDefault="008135FA" w:rsidP="00AD06C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rPr>
          <w:rFonts w:asciiTheme="minorHAnsi" w:hAnsiTheme="minorHAnsi" w:cs="Calibri"/>
          <w:b/>
          <w:bCs/>
          <w:sz w:val="22"/>
          <w:szCs w:val="22"/>
        </w:rPr>
      </w:pPr>
    </w:p>
    <w:p w14:paraId="55A1ED9B" w14:textId="182C255B" w:rsidR="00CA184F" w:rsidRPr="00472FAC" w:rsidRDefault="00E1042D" w:rsidP="008135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Článek X</w:t>
      </w:r>
      <w:r w:rsidR="001B7C98">
        <w:rPr>
          <w:rFonts w:asciiTheme="minorHAnsi" w:hAnsiTheme="minorHAnsi" w:cs="Arial"/>
          <w:b/>
          <w:bCs/>
          <w:sz w:val="22"/>
          <w:szCs w:val="22"/>
        </w:rPr>
        <w:t>II</w:t>
      </w:r>
    </w:p>
    <w:p w14:paraId="4025456D" w14:textId="77777777" w:rsidR="00CA184F" w:rsidRPr="00472FAC" w:rsidRDefault="00CA184F" w:rsidP="008135F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tLeast"/>
        <w:jc w:val="center"/>
        <w:outlineLvl w:val="0"/>
        <w:rPr>
          <w:rFonts w:asciiTheme="minorHAnsi" w:hAnsiTheme="minorHAnsi" w:cs="Arial"/>
          <w:b/>
          <w:bCs/>
          <w:sz w:val="22"/>
          <w:szCs w:val="22"/>
        </w:rPr>
      </w:pPr>
      <w:r w:rsidRPr="00472FAC">
        <w:rPr>
          <w:rFonts w:asciiTheme="minorHAnsi" w:hAnsiTheme="minorHAnsi" w:cs="Arial"/>
          <w:b/>
          <w:bCs/>
          <w:sz w:val="22"/>
          <w:szCs w:val="22"/>
        </w:rPr>
        <w:t>Závěrečná ujednání</w:t>
      </w:r>
    </w:p>
    <w:p w14:paraId="036E8F02" w14:textId="2B00329B" w:rsidR="000F18D9" w:rsidRPr="005E0968" w:rsidRDefault="001B7C98" w:rsidP="008135FA">
      <w:pPr>
        <w:pStyle w:val="Import11"/>
        <w:tabs>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after="120" w:line="240" w:lineRule="atLeast"/>
        <w:ind w:left="708" w:hanging="708"/>
        <w:rPr>
          <w:rFonts w:asciiTheme="minorHAnsi" w:hAnsiTheme="minorHAnsi" w:cs="Times New Roman"/>
          <w:sz w:val="22"/>
          <w:szCs w:val="22"/>
        </w:rPr>
      </w:pPr>
      <w:r>
        <w:rPr>
          <w:rFonts w:asciiTheme="minorHAnsi" w:hAnsiTheme="minorHAnsi" w:cs="Times New Roman"/>
          <w:sz w:val="22"/>
          <w:szCs w:val="22"/>
        </w:rPr>
        <w:t>12</w:t>
      </w:r>
      <w:r w:rsidR="004C2DF5" w:rsidRPr="005E0968">
        <w:rPr>
          <w:rFonts w:asciiTheme="minorHAnsi" w:hAnsiTheme="minorHAnsi" w:cs="Times New Roman"/>
          <w:sz w:val="22"/>
          <w:szCs w:val="22"/>
        </w:rPr>
        <w:t>.1</w:t>
      </w:r>
      <w:r w:rsidR="004C2DF5" w:rsidRPr="005E0968">
        <w:rPr>
          <w:rFonts w:asciiTheme="minorHAnsi" w:hAnsiTheme="minorHAnsi" w:cs="Times New Roman"/>
          <w:sz w:val="22"/>
          <w:szCs w:val="22"/>
        </w:rPr>
        <w:tab/>
      </w:r>
      <w:r w:rsidR="00D544F1" w:rsidRPr="00D544F1">
        <w:rPr>
          <w:rFonts w:asciiTheme="minorHAnsi" w:hAnsiTheme="minorHAnsi" w:cs="Times New Roman"/>
          <w:sz w:val="22"/>
          <w:szCs w:val="22"/>
        </w:rPr>
        <w:t>Smluvní strany berou na vědomí, že na tuto smlouvu se vztahuje zákon č. 340/2015 Sb., o zvláštních podmínkách účinnosti některých smluv, uveřejňování těchto smluv a o registru smluv (zákon o registru smluv). Tato smlouva nabývá účinnosti dnem uveřejnění v registru smluv. Smluvní strany se dohodly, že tuto smlouvu zašle k uveřejnění v registru smluv objednatel.</w:t>
      </w:r>
    </w:p>
    <w:p w14:paraId="5CA820A9" w14:textId="3DD7D543" w:rsidR="000F18D9" w:rsidRPr="005E0968" w:rsidRDefault="001B7C98" w:rsidP="00286D01">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708" w:hanging="708"/>
        <w:rPr>
          <w:rFonts w:asciiTheme="minorHAnsi" w:hAnsiTheme="minorHAnsi" w:cs="Times New Roman"/>
          <w:sz w:val="22"/>
          <w:szCs w:val="22"/>
        </w:rPr>
      </w:pPr>
      <w:r>
        <w:rPr>
          <w:rFonts w:asciiTheme="minorHAnsi" w:hAnsiTheme="minorHAnsi" w:cs="Times New Roman"/>
          <w:sz w:val="22"/>
          <w:szCs w:val="22"/>
        </w:rPr>
        <w:t>12</w:t>
      </w:r>
      <w:r w:rsidR="004C2DF5" w:rsidRPr="005E0968">
        <w:rPr>
          <w:rFonts w:asciiTheme="minorHAnsi" w:hAnsiTheme="minorHAnsi" w:cs="Times New Roman"/>
          <w:sz w:val="22"/>
          <w:szCs w:val="22"/>
        </w:rPr>
        <w:t>.3</w:t>
      </w:r>
      <w:r w:rsidR="004C2DF5" w:rsidRPr="005E0968">
        <w:rPr>
          <w:rFonts w:asciiTheme="minorHAnsi" w:hAnsiTheme="minorHAnsi" w:cs="Times New Roman"/>
          <w:sz w:val="22"/>
          <w:szCs w:val="22"/>
        </w:rPr>
        <w:tab/>
      </w:r>
      <w:r w:rsidR="00D544F1">
        <w:rPr>
          <w:rFonts w:asciiTheme="minorHAnsi" w:hAnsiTheme="minorHAnsi" w:cs="Times New Roman"/>
          <w:sz w:val="22"/>
          <w:szCs w:val="22"/>
        </w:rPr>
        <w:t>Zhotovitel prohlašuje, že t</w:t>
      </w:r>
      <w:r w:rsidR="000F18D9" w:rsidRPr="005E0968">
        <w:rPr>
          <w:rFonts w:asciiTheme="minorHAnsi" w:hAnsiTheme="minorHAnsi" w:cs="Times New Roman"/>
          <w:sz w:val="22"/>
          <w:szCs w:val="22"/>
        </w:rPr>
        <w:t xml:space="preserve">ato smlouva neobsahuje žádné skutečnosti, které lze označit jako obchodní tajemství dle § 504 </w:t>
      </w:r>
      <w:r w:rsidR="00286D01">
        <w:rPr>
          <w:rFonts w:asciiTheme="minorHAnsi" w:hAnsiTheme="minorHAnsi" w:cs="Times New Roman"/>
          <w:sz w:val="22"/>
          <w:szCs w:val="22"/>
        </w:rPr>
        <w:t>občanského</w:t>
      </w:r>
      <w:r w:rsidR="000F18D9" w:rsidRPr="005E0968">
        <w:rPr>
          <w:rFonts w:asciiTheme="minorHAnsi" w:hAnsiTheme="minorHAnsi" w:cs="Times New Roman"/>
          <w:sz w:val="22"/>
          <w:szCs w:val="22"/>
        </w:rPr>
        <w:t xml:space="preserve"> zákoník</w:t>
      </w:r>
      <w:r w:rsidR="00286D01">
        <w:rPr>
          <w:rFonts w:asciiTheme="minorHAnsi" w:hAnsiTheme="minorHAnsi" w:cs="Times New Roman"/>
          <w:sz w:val="22"/>
          <w:szCs w:val="22"/>
        </w:rPr>
        <w:t>u</w:t>
      </w:r>
      <w:r w:rsidR="000F18D9" w:rsidRPr="005E0968">
        <w:rPr>
          <w:rFonts w:asciiTheme="minorHAnsi" w:hAnsiTheme="minorHAnsi" w:cs="Times New Roman"/>
          <w:sz w:val="22"/>
          <w:szCs w:val="22"/>
        </w:rPr>
        <w:t>.</w:t>
      </w:r>
    </w:p>
    <w:p w14:paraId="70E53293" w14:textId="445194DD" w:rsidR="00CA184F" w:rsidRPr="005E0968" w:rsidRDefault="001B7C98" w:rsidP="00375C2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708" w:hanging="708"/>
        <w:rPr>
          <w:rFonts w:asciiTheme="minorHAnsi" w:hAnsiTheme="minorHAnsi" w:cs="Times New Roman"/>
          <w:sz w:val="22"/>
          <w:szCs w:val="22"/>
        </w:rPr>
      </w:pPr>
      <w:r>
        <w:rPr>
          <w:rFonts w:asciiTheme="minorHAnsi" w:hAnsiTheme="minorHAnsi" w:cs="Times New Roman"/>
          <w:sz w:val="22"/>
          <w:szCs w:val="22"/>
        </w:rPr>
        <w:t>12</w:t>
      </w:r>
      <w:r w:rsidR="004C2DF5" w:rsidRPr="005E0968">
        <w:rPr>
          <w:rFonts w:asciiTheme="minorHAnsi" w:hAnsiTheme="minorHAnsi" w:cs="Times New Roman"/>
          <w:sz w:val="22"/>
          <w:szCs w:val="22"/>
        </w:rPr>
        <w:t>.4</w:t>
      </w:r>
      <w:r w:rsidR="004C2DF5" w:rsidRPr="005E0968">
        <w:rPr>
          <w:rFonts w:asciiTheme="minorHAnsi" w:hAnsiTheme="minorHAnsi" w:cs="Times New Roman"/>
          <w:sz w:val="22"/>
          <w:szCs w:val="22"/>
        </w:rPr>
        <w:tab/>
      </w:r>
      <w:r w:rsidR="00CA184F" w:rsidRPr="005E0968">
        <w:rPr>
          <w:rFonts w:asciiTheme="minorHAnsi" w:hAnsiTheme="minorHAnsi" w:cs="Times New Roman"/>
          <w:sz w:val="22"/>
          <w:szCs w:val="22"/>
        </w:rPr>
        <w:t xml:space="preserve">Tato smlouva může být měněna, doplňována nebo rušena jen písemnou formou po dohodě </w:t>
      </w:r>
      <w:r w:rsidR="00314C7A">
        <w:rPr>
          <w:rFonts w:asciiTheme="minorHAnsi" w:hAnsiTheme="minorHAnsi" w:cs="Times New Roman"/>
          <w:sz w:val="22"/>
          <w:szCs w:val="22"/>
        </w:rPr>
        <w:t>oprávněných</w:t>
      </w:r>
      <w:r w:rsidR="00CA184F" w:rsidRPr="005E0968">
        <w:rPr>
          <w:rFonts w:asciiTheme="minorHAnsi" w:hAnsiTheme="minorHAnsi" w:cs="Times New Roman"/>
          <w:sz w:val="22"/>
          <w:szCs w:val="22"/>
        </w:rPr>
        <w:t xml:space="preserve"> zástupců smluvních stran, a to vzestupně číslovanými dodatky</w:t>
      </w:r>
      <w:r w:rsidR="00314C7A">
        <w:rPr>
          <w:rFonts w:asciiTheme="minorHAnsi" w:hAnsiTheme="minorHAnsi" w:cs="Times New Roman"/>
          <w:sz w:val="22"/>
          <w:szCs w:val="22"/>
        </w:rPr>
        <w:t xml:space="preserve"> uzavřenými v listinné podobě</w:t>
      </w:r>
      <w:r w:rsidR="00CA184F" w:rsidRPr="005E0968">
        <w:rPr>
          <w:rFonts w:asciiTheme="minorHAnsi" w:hAnsiTheme="minorHAnsi" w:cs="Times New Roman"/>
          <w:sz w:val="22"/>
          <w:szCs w:val="22"/>
        </w:rPr>
        <w:t>.</w:t>
      </w:r>
    </w:p>
    <w:p w14:paraId="45634E21" w14:textId="53379566" w:rsidR="00CA184F" w:rsidRPr="005E0968" w:rsidRDefault="001B7C98" w:rsidP="00375C2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708" w:hanging="708"/>
        <w:rPr>
          <w:rFonts w:asciiTheme="minorHAnsi" w:hAnsiTheme="minorHAnsi" w:cs="Times New Roman"/>
          <w:sz w:val="22"/>
          <w:szCs w:val="22"/>
        </w:rPr>
      </w:pPr>
      <w:r>
        <w:rPr>
          <w:rFonts w:asciiTheme="minorHAnsi" w:hAnsiTheme="minorHAnsi" w:cs="Times New Roman"/>
          <w:sz w:val="22"/>
          <w:szCs w:val="22"/>
        </w:rPr>
        <w:t>12</w:t>
      </w:r>
      <w:r w:rsidR="004C2DF5" w:rsidRPr="005E0968">
        <w:rPr>
          <w:rFonts w:asciiTheme="minorHAnsi" w:hAnsiTheme="minorHAnsi" w:cs="Times New Roman"/>
          <w:sz w:val="22"/>
          <w:szCs w:val="22"/>
        </w:rPr>
        <w:t>.5</w:t>
      </w:r>
      <w:r w:rsidR="004C2DF5" w:rsidRPr="005E0968">
        <w:rPr>
          <w:rFonts w:asciiTheme="minorHAnsi" w:hAnsiTheme="minorHAnsi" w:cs="Times New Roman"/>
          <w:sz w:val="22"/>
          <w:szCs w:val="22"/>
        </w:rPr>
        <w:tab/>
      </w:r>
      <w:r w:rsidR="00CA184F" w:rsidRPr="005E0968">
        <w:rPr>
          <w:rFonts w:asciiTheme="minorHAnsi" w:hAnsiTheme="minorHAnsi" w:cs="Times New Roman"/>
          <w:sz w:val="22"/>
          <w:szCs w:val="22"/>
        </w:rPr>
        <w:t xml:space="preserve">Tato smlouva je </w:t>
      </w:r>
      <w:r w:rsidR="005E0ED7" w:rsidRPr="005E0968">
        <w:rPr>
          <w:rFonts w:asciiTheme="minorHAnsi" w:hAnsiTheme="minorHAnsi" w:cs="Times New Roman"/>
          <w:sz w:val="22"/>
          <w:szCs w:val="22"/>
        </w:rPr>
        <w:t xml:space="preserve">vyhotovena ve </w:t>
      </w:r>
      <w:r w:rsidR="00E81DFF" w:rsidRPr="005E0968">
        <w:rPr>
          <w:rFonts w:asciiTheme="minorHAnsi" w:hAnsiTheme="minorHAnsi" w:cs="Times New Roman"/>
          <w:sz w:val="22"/>
          <w:szCs w:val="22"/>
        </w:rPr>
        <w:t xml:space="preserve">3 vyhotoveních, v nichž není nic škrtáno, přepisováno ani dopisováno, a z nichž každý má platnost originálu. Zhotovitel obdrží jedno a </w:t>
      </w:r>
      <w:r w:rsidR="005E0ED7" w:rsidRPr="005E0968">
        <w:rPr>
          <w:rFonts w:asciiTheme="minorHAnsi" w:hAnsiTheme="minorHAnsi" w:cs="Times New Roman"/>
          <w:sz w:val="22"/>
          <w:szCs w:val="22"/>
        </w:rPr>
        <w:t>objednatel dvě vyhotovení</w:t>
      </w:r>
      <w:r w:rsidR="00CA184F" w:rsidRPr="005E0968">
        <w:rPr>
          <w:rFonts w:asciiTheme="minorHAnsi" w:hAnsiTheme="minorHAnsi" w:cs="Times New Roman"/>
          <w:sz w:val="22"/>
          <w:szCs w:val="22"/>
        </w:rPr>
        <w:t xml:space="preserve">. </w:t>
      </w:r>
      <w:r w:rsidR="00E81DFF" w:rsidRPr="005E0968">
        <w:rPr>
          <w:rFonts w:asciiTheme="minorHAnsi" w:hAnsiTheme="minorHAnsi" w:cs="Times New Roman"/>
          <w:sz w:val="22"/>
          <w:szCs w:val="22"/>
        </w:rPr>
        <w:t xml:space="preserve"> Všechna vyhotovení této smlouvy mají stejnou platnost.</w:t>
      </w:r>
    </w:p>
    <w:p w14:paraId="10064E34" w14:textId="3F6706C5" w:rsidR="00CA184F" w:rsidRDefault="001B7C98" w:rsidP="00375C2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708" w:hanging="708"/>
        <w:rPr>
          <w:rFonts w:asciiTheme="minorHAnsi" w:hAnsiTheme="minorHAnsi" w:cs="Times New Roman"/>
          <w:sz w:val="22"/>
          <w:szCs w:val="22"/>
        </w:rPr>
      </w:pPr>
      <w:r>
        <w:rPr>
          <w:rFonts w:asciiTheme="minorHAnsi" w:hAnsiTheme="minorHAnsi" w:cs="Times New Roman"/>
          <w:sz w:val="22"/>
          <w:szCs w:val="22"/>
        </w:rPr>
        <w:t>12</w:t>
      </w:r>
      <w:r w:rsidR="004C2DF5" w:rsidRPr="005E0968">
        <w:rPr>
          <w:rFonts w:asciiTheme="minorHAnsi" w:hAnsiTheme="minorHAnsi" w:cs="Times New Roman"/>
          <w:sz w:val="22"/>
          <w:szCs w:val="22"/>
        </w:rPr>
        <w:t>.6</w:t>
      </w:r>
      <w:r w:rsidR="004C2DF5" w:rsidRPr="005E0968">
        <w:rPr>
          <w:rFonts w:asciiTheme="minorHAnsi" w:hAnsiTheme="minorHAnsi" w:cs="Times New Roman"/>
          <w:sz w:val="22"/>
          <w:szCs w:val="22"/>
        </w:rPr>
        <w:tab/>
      </w:r>
      <w:r w:rsidR="00CA184F" w:rsidRPr="005E0968">
        <w:rPr>
          <w:rFonts w:asciiTheme="minorHAnsi" w:hAnsiTheme="minorHAnsi" w:cs="Times New Roman"/>
          <w:sz w:val="22"/>
          <w:szCs w:val="22"/>
        </w:rPr>
        <w:t xml:space="preserve">Na důkaz pravé, svobodné a shodné vůle obou </w:t>
      </w:r>
      <w:r w:rsidR="00314C7A">
        <w:rPr>
          <w:rFonts w:asciiTheme="minorHAnsi" w:hAnsiTheme="minorHAnsi" w:cs="Times New Roman"/>
          <w:sz w:val="22"/>
          <w:szCs w:val="22"/>
        </w:rPr>
        <w:t>smluvních stran</w:t>
      </w:r>
      <w:r w:rsidR="00CA184F" w:rsidRPr="005E0968">
        <w:rPr>
          <w:rFonts w:asciiTheme="minorHAnsi" w:hAnsiTheme="minorHAnsi" w:cs="Times New Roman"/>
          <w:sz w:val="22"/>
          <w:szCs w:val="22"/>
        </w:rPr>
        <w:t xml:space="preserve"> připojují </w:t>
      </w:r>
      <w:r w:rsidR="00314C7A">
        <w:rPr>
          <w:rFonts w:asciiTheme="minorHAnsi" w:hAnsiTheme="minorHAnsi" w:cs="Times New Roman"/>
          <w:sz w:val="22"/>
          <w:szCs w:val="22"/>
        </w:rPr>
        <w:t xml:space="preserve">jejich </w:t>
      </w:r>
      <w:r w:rsidR="00CA184F" w:rsidRPr="005E0968">
        <w:rPr>
          <w:rFonts w:asciiTheme="minorHAnsi" w:hAnsiTheme="minorHAnsi" w:cs="Times New Roman"/>
          <w:sz w:val="22"/>
          <w:szCs w:val="22"/>
        </w:rPr>
        <w:t>oprávnění zástupci své vlastnoruční podpisy.</w:t>
      </w:r>
    </w:p>
    <w:p w14:paraId="44CC901F" w14:textId="77777777" w:rsidR="00557C6A" w:rsidRPr="005E0968" w:rsidRDefault="00557C6A" w:rsidP="00375C2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708" w:hanging="708"/>
        <w:rPr>
          <w:rFonts w:asciiTheme="minorHAnsi" w:hAnsiTheme="minorHAnsi" w:cs="Times New Roman"/>
          <w:sz w:val="22"/>
          <w:szCs w:val="22"/>
        </w:rPr>
      </w:pPr>
    </w:p>
    <w:p w14:paraId="50CA7D2F" w14:textId="2E55AFB1" w:rsidR="00E81DFF" w:rsidRPr="005E0968" w:rsidRDefault="001B7C98" w:rsidP="00375C2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40" w:lineRule="atLeast"/>
        <w:ind w:left="708" w:hanging="708"/>
        <w:rPr>
          <w:rFonts w:asciiTheme="minorHAnsi" w:hAnsiTheme="minorHAnsi" w:cs="Times New Roman"/>
          <w:sz w:val="22"/>
          <w:szCs w:val="22"/>
        </w:rPr>
      </w:pPr>
      <w:r>
        <w:rPr>
          <w:rFonts w:asciiTheme="minorHAnsi" w:hAnsiTheme="minorHAnsi" w:cs="Times New Roman"/>
          <w:sz w:val="22"/>
          <w:szCs w:val="22"/>
        </w:rPr>
        <w:lastRenderedPageBreak/>
        <w:t>12</w:t>
      </w:r>
      <w:r w:rsidR="004C2DF5" w:rsidRPr="005E0968">
        <w:rPr>
          <w:rFonts w:asciiTheme="minorHAnsi" w:hAnsiTheme="minorHAnsi" w:cs="Times New Roman"/>
          <w:sz w:val="22"/>
          <w:szCs w:val="22"/>
        </w:rPr>
        <w:t>.7</w:t>
      </w:r>
      <w:r w:rsidR="004C2DF5" w:rsidRPr="005E0968">
        <w:rPr>
          <w:rFonts w:asciiTheme="minorHAnsi" w:hAnsiTheme="minorHAnsi" w:cs="Times New Roman"/>
          <w:sz w:val="22"/>
          <w:szCs w:val="22"/>
        </w:rPr>
        <w:tab/>
      </w:r>
      <w:r w:rsidR="00E81DFF" w:rsidRPr="005E0968">
        <w:rPr>
          <w:rFonts w:asciiTheme="minorHAnsi" w:hAnsiTheme="minorHAnsi" w:cs="Times New Roman"/>
          <w:sz w:val="22"/>
          <w:szCs w:val="22"/>
        </w:rPr>
        <w:t>O uzavření této smlouvy rozhodla Rada městského obvodu Moravská Ostrava a Přívoz svým usnesením č.</w:t>
      </w:r>
      <w:r w:rsidR="003C33C1">
        <w:rPr>
          <w:rFonts w:asciiTheme="minorHAnsi" w:hAnsiTheme="minorHAnsi" w:cs="Times New Roman"/>
          <w:sz w:val="22"/>
          <w:szCs w:val="22"/>
        </w:rPr>
        <w:t xml:space="preserve"> ……</w:t>
      </w:r>
      <w:r w:rsidR="0029130D">
        <w:rPr>
          <w:rFonts w:asciiTheme="minorHAnsi" w:hAnsiTheme="minorHAnsi" w:cs="Times New Roman"/>
          <w:sz w:val="22"/>
          <w:szCs w:val="22"/>
        </w:rPr>
        <w:t>………….</w:t>
      </w:r>
      <w:proofErr w:type="gramStart"/>
      <w:r w:rsidR="003C33C1">
        <w:rPr>
          <w:rFonts w:asciiTheme="minorHAnsi" w:hAnsiTheme="minorHAnsi" w:cs="Times New Roman"/>
          <w:sz w:val="22"/>
          <w:szCs w:val="22"/>
        </w:rPr>
        <w:t>…..</w:t>
      </w:r>
      <w:r w:rsidR="00E81DFF" w:rsidRPr="005E0968">
        <w:rPr>
          <w:rFonts w:asciiTheme="minorHAnsi" w:hAnsiTheme="minorHAnsi" w:cs="Times New Roman"/>
          <w:sz w:val="22"/>
          <w:szCs w:val="22"/>
        </w:rPr>
        <w:t xml:space="preserve"> ze</w:t>
      </w:r>
      <w:proofErr w:type="gramEnd"/>
      <w:r w:rsidR="00E81DFF" w:rsidRPr="005E0968">
        <w:rPr>
          <w:rFonts w:asciiTheme="minorHAnsi" w:hAnsiTheme="minorHAnsi" w:cs="Times New Roman"/>
          <w:sz w:val="22"/>
          <w:szCs w:val="22"/>
        </w:rPr>
        <w:t xml:space="preserve"> dne</w:t>
      </w:r>
      <w:r w:rsidR="003C33C1">
        <w:rPr>
          <w:rFonts w:asciiTheme="minorHAnsi" w:hAnsiTheme="minorHAnsi" w:cs="Times New Roman"/>
          <w:sz w:val="22"/>
          <w:szCs w:val="22"/>
        </w:rPr>
        <w:t xml:space="preserve"> ………………</w:t>
      </w:r>
      <w:r w:rsidR="00E81DFF" w:rsidRPr="005E0968">
        <w:rPr>
          <w:rFonts w:asciiTheme="minorHAnsi" w:hAnsiTheme="minorHAnsi" w:cs="Times New Roman"/>
          <w:sz w:val="22"/>
          <w:szCs w:val="22"/>
        </w:rPr>
        <w:t xml:space="preserve"> . K podpisu této smlouvy byl na zákla</w:t>
      </w:r>
      <w:r w:rsidR="00593408" w:rsidRPr="005E0968">
        <w:rPr>
          <w:rFonts w:asciiTheme="minorHAnsi" w:hAnsiTheme="minorHAnsi" w:cs="Times New Roman"/>
          <w:sz w:val="22"/>
          <w:szCs w:val="22"/>
        </w:rPr>
        <w:t>dě tohoto usnesení zmocněn Dalibor Mouka, místo</w:t>
      </w:r>
      <w:r w:rsidR="00E81DFF" w:rsidRPr="005E0968">
        <w:rPr>
          <w:rFonts w:asciiTheme="minorHAnsi" w:hAnsiTheme="minorHAnsi" w:cs="Times New Roman"/>
          <w:sz w:val="22"/>
          <w:szCs w:val="22"/>
        </w:rPr>
        <w:t>starosta městského obvodu Moravská Ostrava a Přívoz.</w:t>
      </w:r>
    </w:p>
    <w:p w14:paraId="337C7CF0" w14:textId="77777777" w:rsidR="00272256" w:rsidRDefault="00272256" w:rsidP="00472FAC">
      <w:pPr>
        <w:spacing w:after="0" w:line="240" w:lineRule="auto"/>
        <w:ind w:left="720" w:hanging="720"/>
        <w:jc w:val="both"/>
        <w:rPr>
          <w:rFonts w:eastAsia="Times New Roman" w:cs="Arial"/>
          <w:b/>
          <w:lang w:eastAsia="cs-CZ"/>
        </w:rPr>
      </w:pPr>
    </w:p>
    <w:p w14:paraId="45AAFD2B" w14:textId="77777777" w:rsidR="00472FAC" w:rsidRPr="00472FAC" w:rsidRDefault="00472FAC" w:rsidP="00472FAC">
      <w:pPr>
        <w:spacing w:after="0" w:line="240" w:lineRule="auto"/>
        <w:ind w:left="720" w:hanging="720"/>
        <w:jc w:val="both"/>
        <w:rPr>
          <w:rFonts w:eastAsia="Times New Roman" w:cs="Arial"/>
          <w:b/>
          <w:lang w:eastAsia="cs-CZ"/>
        </w:rPr>
      </w:pPr>
      <w:r w:rsidRPr="00472FAC">
        <w:rPr>
          <w:rFonts w:eastAsia="Times New Roman" w:cs="Arial"/>
          <w:b/>
          <w:lang w:eastAsia="cs-CZ"/>
        </w:rPr>
        <w:t>Za objednatele</w:t>
      </w:r>
      <w:r w:rsidRPr="00472FAC">
        <w:rPr>
          <w:rFonts w:eastAsia="Times New Roman" w:cs="Arial"/>
          <w:b/>
          <w:lang w:eastAsia="cs-CZ"/>
        </w:rPr>
        <w:tab/>
      </w:r>
      <w:r w:rsidRPr="00472FAC">
        <w:rPr>
          <w:rFonts w:eastAsia="Times New Roman" w:cs="Arial"/>
          <w:b/>
          <w:lang w:eastAsia="cs-CZ"/>
        </w:rPr>
        <w:tab/>
      </w:r>
      <w:r w:rsidRPr="00472FAC">
        <w:rPr>
          <w:rFonts w:eastAsia="Times New Roman" w:cs="Arial"/>
          <w:b/>
          <w:lang w:eastAsia="cs-CZ"/>
        </w:rPr>
        <w:tab/>
      </w:r>
      <w:r w:rsidRPr="00472FAC">
        <w:rPr>
          <w:rFonts w:eastAsia="Times New Roman" w:cs="Arial"/>
          <w:b/>
          <w:lang w:eastAsia="cs-CZ"/>
        </w:rPr>
        <w:tab/>
      </w:r>
      <w:r w:rsidRPr="00472FAC">
        <w:rPr>
          <w:rFonts w:eastAsia="Times New Roman" w:cs="Arial"/>
          <w:b/>
          <w:lang w:eastAsia="cs-CZ"/>
        </w:rPr>
        <w:tab/>
      </w:r>
      <w:r w:rsidRPr="00472FAC">
        <w:rPr>
          <w:rFonts w:eastAsia="Times New Roman" w:cs="Arial"/>
          <w:b/>
          <w:lang w:eastAsia="cs-CZ"/>
        </w:rPr>
        <w:tab/>
        <w:t>Za zhotovitele</w:t>
      </w:r>
      <w:r w:rsidRPr="00472FAC">
        <w:rPr>
          <w:rFonts w:eastAsia="Times New Roman" w:cs="Arial"/>
          <w:b/>
          <w:lang w:eastAsia="cs-CZ"/>
        </w:rPr>
        <w:tab/>
      </w:r>
      <w:r w:rsidRPr="00472FAC">
        <w:rPr>
          <w:rFonts w:eastAsia="Times New Roman" w:cs="Arial"/>
          <w:b/>
          <w:lang w:eastAsia="cs-CZ"/>
        </w:rPr>
        <w:tab/>
      </w:r>
      <w:r w:rsidRPr="00472FAC">
        <w:rPr>
          <w:rFonts w:eastAsia="Times New Roman" w:cs="Arial"/>
          <w:b/>
          <w:lang w:eastAsia="cs-CZ"/>
        </w:rPr>
        <w:tab/>
      </w:r>
    </w:p>
    <w:p w14:paraId="4BBF28FF" w14:textId="77777777" w:rsidR="00472FAC" w:rsidRPr="00472FAC" w:rsidRDefault="00472FAC" w:rsidP="00472FAC">
      <w:pPr>
        <w:spacing w:after="0" w:line="240" w:lineRule="auto"/>
        <w:jc w:val="both"/>
        <w:outlineLvl w:val="0"/>
        <w:rPr>
          <w:rFonts w:eastAsia="Times New Roman" w:cs="Times New Roman"/>
          <w:lang w:eastAsia="cs-CZ"/>
        </w:rPr>
      </w:pPr>
    </w:p>
    <w:p w14:paraId="7F949853" w14:textId="77777777" w:rsidR="00472FAC" w:rsidRPr="00472FAC" w:rsidRDefault="00472FAC" w:rsidP="00472FAC">
      <w:pPr>
        <w:spacing w:after="0" w:line="240" w:lineRule="auto"/>
        <w:jc w:val="both"/>
        <w:outlineLvl w:val="0"/>
        <w:rPr>
          <w:rFonts w:eastAsia="Times New Roman" w:cs="Times New Roman"/>
          <w:lang w:eastAsia="cs-CZ"/>
        </w:rPr>
      </w:pPr>
      <w:r w:rsidRPr="00472FAC">
        <w:rPr>
          <w:rFonts w:eastAsia="Times New Roman" w:cs="Times New Roman"/>
          <w:lang w:eastAsia="cs-CZ"/>
        </w:rPr>
        <w:t>V Ostravě, dne ……………………</w:t>
      </w:r>
      <w:r w:rsidRPr="00472FAC">
        <w:rPr>
          <w:rFonts w:eastAsia="Times New Roman" w:cs="Times New Roman"/>
          <w:lang w:eastAsia="cs-CZ"/>
        </w:rPr>
        <w:tab/>
      </w:r>
      <w:r w:rsidRPr="00472FAC">
        <w:rPr>
          <w:rFonts w:eastAsia="Times New Roman" w:cs="Times New Roman"/>
          <w:lang w:eastAsia="cs-CZ"/>
        </w:rPr>
        <w:tab/>
      </w:r>
      <w:r w:rsidRPr="00472FAC">
        <w:rPr>
          <w:rFonts w:eastAsia="Times New Roman" w:cs="Times New Roman"/>
          <w:lang w:eastAsia="cs-CZ"/>
        </w:rPr>
        <w:tab/>
      </w:r>
      <w:r w:rsidRPr="00472FAC">
        <w:rPr>
          <w:rFonts w:eastAsia="Times New Roman" w:cs="Times New Roman"/>
          <w:lang w:eastAsia="cs-CZ"/>
        </w:rPr>
        <w:tab/>
        <w:t>V ……………………</w:t>
      </w:r>
      <w:proofErr w:type="gramStart"/>
      <w:r w:rsidRPr="00472FAC">
        <w:rPr>
          <w:rFonts w:eastAsia="Times New Roman" w:cs="Times New Roman"/>
          <w:lang w:eastAsia="cs-CZ"/>
        </w:rPr>
        <w:t>….., dne</w:t>
      </w:r>
      <w:proofErr w:type="gramEnd"/>
      <w:r w:rsidRPr="00472FAC">
        <w:rPr>
          <w:rFonts w:eastAsia="Times New Roman" w:cs="Times New Roman"/>
          <w:lang w:eastAsia="cs-CZ"/>
        </w:rPr>
        <w:t xml:space="preserve"> …………………</w:t>
      </w:r>
      <w:r w:rsidRPr="00472FAC">
        <w:rPr>
          <w:rFonts w:eastAsia="Times New Roman" w:cs="Times New Roman"/>
          <w:lang w:eastAsia="cs-CZ"/>
        </w:rPr>
        <w:tab/>
      </w:r>
      <w:r w:rsidRPr="00472FAC">
        <w:rPr>
          <w:rFonts w:eastAsia="Times New Roman" w:cs="Times New Roman"/>
          <w:lang w:eastAsia="cs-CZ"/>
        </w:rPr>
        <w:tab/>
      </w:r>
    </w:p>
    <w:p w14:paraId="02A49241" w14:textId="77777777" w:rsidR="00472FAC" w:rsidRPr="00472FAC" w:rsidRDefault="00472FAC" w:rsidP="00472FAC">
      <w:pPr>
        <w:spacing w:after="0" w:line="240" w:lineRule="auto"/>
        <w:ind w:left="720" w:hanging="720"/>
        <w:jc w:val="both"/>
        <w:rPr>
          <w:rFonts w:eastAsia="Times New Roman" w:cs="Times New Roman"/>
          <w:lang w:eastAsia="cs-CZ"/>
        </w:rPr>
      </w:pPr>
      <w:r w:rsidRPr="00472FAC">
        <w:rPr>
          <w:rFonts w:eastAsia="Times New Roman" w:cs="Times New Roman"/>
          <w:lang w:eastAsia="cs-CZ"/>
        </w:rPr>
        <w:tab/>
      </w:r>
      <w:r w:rsidRPr="00472FAC">
        <w:rPr>
          <w:rFonts w:eastAsia="Times New Roman" w:cs="Times New Roman"/>
          <w:lang w:eastAsia="cs-CZ"/>
        </w:rPr>
        <w:tab/>
      </w:r>
    </w:p>
    <w:p w14:paraId="7E8B82E1" w14:textId="77777777" w:rsidR="00472FAC" w:rsidRPr="00472FAC" w:rsidRDefault="00472FAC" w:rsidP="00472FAC">
      <w:pPr>
        <w:spacing w:after="0" w:line="240" w:lineRule="auto"/>
        <w:jc w:val="both"/>
        <w:outlineLvl w:val="0"/>
        <w:rPr>
          <w:rFonts w:eastAsia="Times New Roman" w:cs="Times New Roman"/>
          <w:lang w:eastAsia="cs-CZ"/>
        </w:rPr>
      </w:pPr>
    </w:p>
    <w:p w14:paraId="4928E594" w14:textId="77777777" w:rsidR="00472FAC" w:rsidRPr="00472FAC" w:rsidRDefault="00472FAC" w:rsidP="00472FAC">
      <w:pPr>
        <w:spacing w:after="0" w:line="240" w:lineRule="auto"/>
        <w:ind w:left="720" w:hanging="720"/>
        <w:jc w:val="both"/>
        <w:rPr>
          <w:rFonts w:eastAsia="Times New Roman" w:cs="Times New Roman"/>
          <w:lang w:eastAsia="cs-CZ"/>
        </w:rPr>
      </w:pPr>
      <w:r w:rsidRPr="00472FAC">
        <w:rPr>
          <w:rFonts w:eastAsia="Times New Roman" w:cs="Times New Roman"/>
          <w:lang w:eastAsia="cs-CZ"/>
        </w:rPr>
        <w:t>_____________________________</w:t>
      </w:r>
      <w:r w:rsidRPr="00472FAC">
        <w:rPr>
          <w:rFonts w:eastAsia="Times New Roman" w:cs="Times New Roman"/>
          <w:lang w:eastAsia="cs-CZ"/>
        </w:rPr>
        <w:tab/>
      </w:r>
      <w:r w:rsidRPr="00472FAC">
        <w:rPr>
          <w:rFonts w:eastAsia="Times New Roman" w:cs="Times New Roman"/>
          <w:lang w:eastAsia="cs-CZ"/>
        </w:rPr>
        <w:tab/>
      </w:r>
      <w:r w:rsidRPr="00472FAC">
        <w:rPr>
          <w:rFonts w:eastAsia="Times New Roman" w:cs="Times New Roman"/>
          <w:lang w:eastAsia="cs-CZ"/>
        </w:rPr>
        <w:tab/>
        <w:t>_____________________________</w:t>
      </w:r>
    </w:p>
    <w:p w14:paraId="40FC48A4" w14:textId="77777777" w:rsidR="00472FAC" w:rsidRPr="00472FAC" w:rsidRDefault="00472FAC" w:rsidP="00472FAC">
      <w:pPr>
        <w:spacing w:after="0" w:line="240" w:lineRule="auto"/>
        <w:ind w:left="720" w:hanging="720"/>
        <w:jc w:val="both"/>
        <w:rPr>
          <w:rFonts w:eastAsia="Times New Roman" w:cs="Arial"/>
          <w:b/>
          <w:lang w:eastAsia="cs-CZ"/>
        </w:rPr>
      </w:pPr>
      <w:r w:rsidRPr="00472FAC">
        <w:rPr>
          <w:rFonts w:eastAsia="Times New Roman" w:cs="Arial"/>
          <w:b/>
          <w:lang w:eastAsia="cs-CZ"/>
        </w:rPr>
        <w:t>Dalibor Mouka</w:t>
      </w:r>
      <w:r w:rsidRPr="00472FAC">
        <w:rPr>
          <w:rFonts w:eastAsia="Times New Roman" w:cs="Arial"/>
          <w:b/>
          <w:lang w:eastAsia="cs-CZ"/>
        </w:rPr>
        <w:tab/>
      </w:r>
      <w:r w:rsidRPr="00472FAC">
        <w:rPr>
          <w:rFonts w:eastAsia="Times New Roman" w:cs="Arial"/>
          <w:b/>
          <w:lang w:eastAsia="cs-CZ"/>
        </w:rPr>
        <w:tab/>
      </w:r>
      <w:r w:rsidRPr="00472FAC">
        <w:rPr>
          <w:rFonts w:eastAsia="Times New Roman" w:cs="Arial"/>
          <w:b/>
          <w:lang w:eastAsia="cs-CZ"/>
        </w:rPr>
        <w:tab/>
      </w:r>
      <w:r w:rsidRPr="00472FAC">
        <w:rPr>
          <w:rFonts w:eastAsia="Times New Roman" w:cs="Arial"/>
          <w:b/>
          <w:lang w:eastAsia="cs-CZ"/>
        </w:rPr>
        <w:tab/>
      </w:r>
      <w:r w:rsidRPr="00472FAC">
        <w:rPr>
          <w:rFonts w:eastAsia="Times New Roman" w:cs="Arial"/>
          <w:b/>
          <w:lang w:eastAsia="cs-CZ"/>
        </w:rPr>
        <w:tab/>
      </w:r>
      <w:r w:rsidRPr="00472FAC">
        <w:rPr>
          <w:rFonts w:eastAsia="Times New Roman" w:cs="Arial"/>
          <w:b/>
          <w:lang w:eastAsia="cs-CZ"/>
        </w:rPr>
        <w:tab/>
      </w:r>
      <w:r w:rsidRPr="00472FAC">
        <w:rPr>
          <w:rFonts w:eastAsia="Times New Roman" w:cs="Arial"/>
          <w:b/>
          <w:highlight w:val="yellow"/>
          <w:lang w:eastAsia="cs-CZ"/>
        </w:rPr>
        <w:t>jméno</w:t>
      </w:r>
    </w:p>
    <w:p w14:paraId="297B884E" w14:textId="77777777" w:rsidR="00472FAC" w:rsidRPr="00472FAC" w:rsidRDefault="00472FAC" w:rsidP="00472FAC">
      <w:pPr>
        <w:spacing w:after="0" w:line="240" w:lineRule="auto"/>
        <w:ind w:left="720" w:hanging="720"/>
        <w:jc w:val="both"/>
        <w:rPr>
          <w:rFonts w:eastAsia="Times New Roman" w:cs="Times New Roman"/>
          <w:lang w:eastAsia="cs-CZ"/>
        </w:rPr>
      </w:pPr>
      <w:r w:rsidRPr="00472FAC">
        <w:rPr>
          <w:rFonts w:eastAsia="Times New Roman" w:cs="Times New Roman"/>
          <w:lang w:eastAsia="cs-CZ"/>
        </w:rPr>
        <w:t>místostarosta</w:t>
      </w:r>
      <w:r w:rsidRPr="00472FAC">
        <w:rPr>
          <w:rFonts w:eastAsia="Times New Roman" w:cs="Times New Roman"/>
          <w:lang w:eastAsia="cs-CZ"/>
        </w:rPr>
        <w:tab/>
      </w:r>
      <w:r w:rsidRPr="00472FAC">
        <w:rPr>
          <w:rFonts w:eastAsia="Times New Roman" w:cs="Times New Roman"/>
          <w:lang w:eastAsia="cs-CZ"/>
        </w:rPr>
        <w:tab/>
      </w:r>
      <w:r w:rsidRPr="00472FAC">
        <w:rPr>
          <w:rFonts w:eastAsia="Times New Roman" w:cs="Times New Roman"/>
          <w:lang w:eastAsia="cs-CZ"/>
        </w:rPr>
        <w:tab/>
      </w:r>
      <w:r w:rsidRPr="00472FAC">
        <w:rPr>
          <w:rFonts w:eastAsia="Times New Roman" w:cs="Times New Roman"/>
          <w:lang w:eastAsia="cs-CZ"/>
        </w:rPr>
        <w:tab/>
      </w:r>
      <w:r w:rsidRPr="00472FAC">
        <w:rPr>
          <w:rFonts w:eastAsia="Times New Roman" w:cs="Times New Roman"/>
          <w:lang w:eastAsia="cs-CZ"/>
        </w:rPr>
        <w:tab/>
      </w:r>
      <w:r w:rsidRPr="00472FAC">
        <w:rPr>
          <w:rFonts w:eastAsia="Times New Roman" w:cs="Times New Roman"/>
          <w:lang w:eastAsia="cs-CZ"/>
        </w:rPr>
        <w:tab/>
      </w:r>
      <w:r w:rsidRPr="00472FAC">
        <w:rPr>
          <w:rFonts w:eastAsia="Times New Roman" w:cs="Times New Roman"/>
          <w:highlight w:val="yellow"/>
          <w:lang w:eastAsia="cs-CZ"/>
        </w:rPr>
        <w:t>funkce</w:t>
      </w:r>
    </w:p>
    <w:p w14:paraId="03EE6FD8" w14:textId="7E26069D" w:rsidR="001B4BB4" w:rsidRPr="00421331" w:rsidRDefault="002E54E9" w:rsidP="00421331">
      <w:pPr>
        <w:spacing w:after="0" w:line="240" w:lineRule="auto"/>
        <w:ind w:left="4260" w:firstLine="696"/>
        <w:jc w:val="both"/>
        <w:rPr>
          <w:rFonts w:eastAsia="Times New Roman" w:cs="Times New Roman"/>
          <w:i/>
          <w:lang w:eastAsia="cs-CZ"/>
        </w:rPr>
      </w:pPr>
      <w:r w:rsidRPr="00D12645">
        <w:rPr>
          <w:rFonts w:eastAsia="Times New Roman" w:cs="Times New Roman"/>
          <w:i/>
          <w:highlight w:val="yellow"/>
          <w:lang w:eastAsia="cs-CZ"/>
        </w:rPr>
        <w:t>(doplní zhotovitel)</w:t>
      </w:r>
    </w:p>
    <w:p w14:paraId="6D45543C" w14:textId="77777777" w:rsidR="001B4BB4" w:rsidRDefault="001B4BB4" w:rsidP="00E1042D">
      <w:pPr>
        <w:spacing w:after="0" w:line="0" w:lineRule="atLeast"/>
        <w:jc w:val="center"/>
        <w:rPr>
          <w:rFonts w:asciiTheme="minorHAnsi" w:hAnsiTheme="minorHAnsi"/>
          <w:b/>
        </w:rPr>
      </w:pPr>
    </w:p>
    <w:p w14:paraId="17BD666E" w14:textId="77777777" w:rsidR="001B4BB4" w:rsidRDefault="001B4BB4" w:rsidP="00E1042D">
      <w:pPr>
        <w:spacing w:after="0" w:line="0" w:lineRule="atLeast"/>
        <w:jc w:val="center"/>
        <w:rPr>
          <w:rFonts w:asciiTheme="minorHAnsi" w:hAnsiTheme="minorHAnsi"/>
          <w:b/>
        </w:rPr>
      </w:pPr>
    </w:p>
    <w:p w14:paraId="628BB8C4" w14:textId="3F307854" w:rsidR="00B527F2" w:rsidRDefault="00FD3FE0" w:rsidP="00272256">
      <w:pPr>
        <w:spacing w:after="0" w:line="0" w:lineRule="atLeast"/>
        <w:rPr>
          <w:b/>
          <w:u w:val="single"/>
        </w:rPr>
      </w:pPr>
      <w:r w:rsidRPr="00FD3FE0">
        <w:rPr>
          <w:b/>
          <w:noProof/>
          <w:u w:val="single"/>
          <w:lang w:eastAsia="cs-CZ"/>
        </w:rPr>
        <mc:AlternateContent>
          <mc:Choice Requires="wps">
            <w:drawing>
              <wp:anchor distT="0" distB="0" distL="114300" distR="114300" simplePos="0" relativeHeight="251661312" behindDoc="0" locked="0" layoutInCell="1" allowOverlap="1" wp14:anchorId="4A2284E9" wp14:editId="077CCF0D">
                <wp:simplePos x="0" y="0"/>
                <wp:positionH relativeFrom="column">
                  <wp:posOffset>5528310</wp:posOffset>
                </wp:positionH>
                <wp:positionV relativeFrom="paragraph">
                  <wp:posOffset>4239895</wp:posOffset>
                </wp:positionV>
                <wp:extent cx="2133600" cy="365125"/>
                <wp:effectExtent l="0" t="0" r="0" b="0"/>
                <wp:wrapNone/>
                <wp:docPr id="18" name="Zástupný symbol pro číslo snímku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14:paraId="5C042994" w14:textId="77777777" w:rsidR="00F228FB" w:rsidRDefault="00F228FB" w:rsidP="00FD3FE0">
                            <w:pPr>
                              <w:pStyle w:val="Normlnweb"/>
                              <w:spacing w:before="0" w:beforeAutospacing="0" w:after="0" w:afterAutospacing="0"/>
                              <w:jc w:val="right"/>
                            </w:pPr>
                            <w:r>
                              <w:rPr>
                                <w:rFonts w:asciiTheme="minorHAnsi" w:hAnsi="Calibri" w:cstheme="minorBidi"/>
                                <w:color w:val="404040" w:themeColor="text1" w:themeTint="BF"/>
                                <w:kern w:val="24"/>
                              </w:rPr>
                              <w:t>1</w:t>
                            </w:r>
                          </w:p>
                        </w:txbxContent>
                      </wps:txbx>
                      <wps:bodyPr vert="horz" lIns="91440" tIns="45720" rIns="91440" bIns="45720" rtlCol="0" anchor="ctr"/>
                    </wps:wsp>
                  </a:graphicData>
                </a:graphic>
              </wp:anchor>
            </w:drawing>
          </mc:Choice>
          <mc:Fallback>
            <w:pict>
              <v:rect id="Zástupný symbol pro číslo snímku 1" o:spid="_x0000_s1026" style="position:absolute;margin-left:435.3pt;margin-top:333.85pt;width:168pt;height:2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" filled="f" stroked="f">
                <v:path arrowok="t"/>
                <o:lock v:ext="edit" grouping="t"/>
                <v:textbox>
                  <w:txbxContent>
                    <w:p w14:paraId="5C042994" w14:textId="77777777" w:rsidR="00F228FB" w:rsidRDefault="00F228FB" w:rsidP="00FD3FE0">
                      <w:pPr>
                        <w:pStyle w:val="Normlnweb"/>
                        <w:spacing w:before="0" w:beforeAutospacing="0" w:after="0" w:afterAutospacing="0"/>
                        <w:jc w:val="right"/>
                      </w:pPr>
                      <w:r>
                        <w:rPr>
                          <w:rFonts w:asciiTheme="minorHAnsi" w:hAnsi="Calibri" w:cstheme="minorBidi"/>
                          <w:color w:val="404040" w:themeColor="text1" w:themeTint="BF"/>
                          <w:kern w:val="24"/>
                        </w:rPr>
                        <w:t>1</w:t>
                      </w:r>
                    </w:p>
                  </w:txbxContent>
                </v:textbox>
              </v:rect>
            </w:pict>
          </mc:Fallback>
        </mc:AlternateContent>
      </w:r>
      <w:r w:rsidRPr="00FD3FE0">
        <w:rPr>
          <w:b/>
          <w:noProof/>
          <w:u w:val="single"/>
          <w:lang w:eastAsia="cs-CZ"/>
        </w:rPr>
        <mc:AlternateContent>
          <mc:Choice Requires="wps">
            <w:drawing>
              <wp:anchor distT="0" distB="0" distL="114300" distR="114300" simplePos="0" relativeHeight="251662336" behindDoc="0" locked="0" layoutInCell="1" allowOverlap="1" wp14:anchorId="3F028003" wp14:editId="5DF5CF53">
                <wp:simplePos x="0" y="0"/>
                <wp:positionH relativeFrom="column">
                  <wp:posOffset>6715125</wp:posOffset>
                </wp:positionH>
                <wp:positionV relativeFrom="paragraph">
                  <wp:posOffset>-1939290</wp:posOffset>
                </wp:positionV>
                <wp:extent cx="1224136" cy="369332"/>
                <wp:effectExtent l="0" t="0" r="0" b="0"/>
                <wp:wrapNone/>
                <wp:docPr id="19" name="TextovéPole 2"/>
                <wp:cNvGraphicFramePr/>
                <a:graphic xmlns:a="http://schemas.openxmlformats.org/drawingml/2006/main">
                  <a:graphicData uri="http://schemas.microsoft.com/office/word/2010/wordprocessingShape">
                    <wps:wsp>
                      <wps:cNvSpPr txBox="1"/>
                      <wps:spPr>
                        <a:xfrm>
                          <a:off x="0" y="0"/>
                          <a:ext cx="1224136" cy="369332"/>
                        </a:xfrm>
                        <a:prstGeom prst="rect">
                          <a:avLst/>
                        </a:prstGeom>
                        <a:noFill/>
                      </wps:spPr>
                      <wps:txbx>
                        <w:txbxContent>
                          <w:p w14:paraId="124889CB" w14:textId="77777777" w:rsidR="00F228FB" w:rsidRDefault="00F228FB" w:rsidP="00FD3FE0">
                            <w:pPr>
                              <w:pStyle w:val="Normlnweb"/>
                              <w:spacing w:before="0" w:beforeAutospacing="0" w:after="0" w:afterAutospacing="0"/>
                            </w:pPr>
                            <w:r>
                              <w:rPr>
                                <w:rFonts w:asciiTheme="minorHAnsi" w:hAnsi="Calibri" w:cstheme="minorBidi"/>
                                <w:color w:val="000000" w:themeColor="text1"/>
                                <w:kern w:val="24"/>
                                <w:sz w:val="36"/>
                                <w:szCs w:val="36"/>
                              </w:rPr>
                              <w:t xml:space="preserve">Příloha </w:t>
                            </w:r>
                            <w:proofErr w:type="gramStart"/>
                            <w:r>
                              <w:rPr>
                                <w:rFonts w:asciiTheme="minorHAnsi" w:hAnsi="Calibri" w:cstheme="minorBidi"/>
                                <w:color w:val="000000" w:themeColor="text1"/>
                                <w:kern w:val="24"/>
                                <w:sz w:val="36"/>
                                <w:szCs w:val="36"/>
                              </w:rPr>
                              <w:t>č.1</w:t>
                            </w:r>
                            <w:proofErr w:type="gramEnd"/>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ovéPole 2" o:spid="_x0000_s1027" type="#_x0000_t202" style="position:absolute;margin-left:528.75pt;margin-top:-152.7pt;width:96.4pt;height:29.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" filled="f" stroked="f">
                <v:textbox style="mso-fit-shape-to-text:t">
                  <w:txbxContent>
                    <w:p w14:paraId="124889CB" w14:textId="77777777" w:rsidR="00F228FB" w:rsidRDefault="00F228FB" w:rsidP="00FD3FE0">
                      <w:pPr>
                        <w:pStyle w:val="Normlnweb"/>
                        <w:spacing w:before="0" w:beforeAutospacing="0" w:after="0" w:afterAutospacing="0"/>
                      </w:pPr>
                      <w:r>
                        <w:rPr>
                          <w:rFonts w:asciiTheme="minorHAnsi" w:hAnsi="Calibri" w:cstheme="minorBidi"/>
                          <w:color w:val="000000" w:themeColor="text1"/>
                          <w:kern w:val="24"/>
                          <w:sz w:val="36"/>
                          <w:szCs w:val="36"/>
                        </w:rPr>
                        <w:t xml:space="preserve">Příloha </w:t>
                      </w:r>
                      <w:proofErr w:type="gramStart"/>
                      <w:r>
                        <w:rPr>
                          <w:rFonts w:asciiTheme="minorHAnsi" w:hAnsi="Calibri" w:cstheme="minorBidi"/>
                          <w:color w:val="000000" w:themeColor="text1"/>
                          <w:kern w:val="24"/>
                          <w:sz w:val="36"/>
                          <w:szCs w:val="36"/>
                        </w:rPr>
                        <w:t>č.1</w:t>
                      </w:r>
                      <w:proofErr w:type="gramEnd"/>
                    </w:p>
                  </w:txbxContent>
                </v:textbox>
              </v:shape>
            </w:pict>
          </mc:Fallback>
        </mc:AlternateContent>
      </w:r>
    </w:p>
    <w:p w14:paraId="253C1790" w14:textId="77777777" w:rsidR="00B527F2" w:rsidRDefault="00B527F2" w:rsidP="00272256">
      <w:pPr>
        <w:spacing w:after="0" w:line="0" w:lineRule="atLeast"/>
        <w:rPr>
          <w:b/>
          <w:u w:val="single"/>
        </w:rPr>
      </w:pPr>
    </w:p>
    <w:p w14:paraId="0D60B96C" w14:textId="77777777" w:rsidR="00B527F2" w:rsidRDefault="00B527F2" w:rsidP="00272256">
      <w:pPr>
        <w:spacing w:after="0" w:line="0" w:lineRule="atLeast"/>
        <w:rPr>
          <w:b/>
          <w:u w:val="single"/>
        </w:rPr>
      </w:pPr>
    </w:p>
    <w:p w14:paraId="52B609FF" w14:textId="77777777" w:rsidR="00B527F2" w:rsidRDefault="00B527F2" w:rsidP="00272256">
      <w:pPr>
        <w:spacing w:after="0" w:line="0" w:lineRule="atLeast"/>
        <w:rPr>
          <w:b/>
          <w:u w:val="single"/>
        </w:rPr>
      </w:pPr>
    </w:p>
    <w:p w14:paraId="2CAA6A75" w14:textId="77777777" w:rsidR="00B527F2" w:rsidRDefault="00B527F2" w:rsidP="00272256">
      <w:pPr>
        <w:spacing w:after="0" w:line="0" w:lineRule="atLeast"/>
        <w:rPr>
          <w:b/>
          <w:u w:val="single"/>
        </w:rPr>
      </w:pPr>
    </w:p>
    <w:p w14:paraId="20C2D6C8" w14:textId="77777777" w:rsidR="00B527F2" w:rsidRDefault="00B527F2" w:rsidP="00272256">
      <w:pPr>
        <w:spacing w:after="0" w:line="0" w:lineRule="atLeast"/>
        <w:rPr>
          <w:b/>
          <w:u w:val="single"/>
        </w:rPr>
      </w:pPr>
    </w:p>
    <w:p w14:paraId="6DB68D0C" w14:textId="77777777" w:rsidR="00B527F2" w:rsidRDefault="00B527F2" w:rsidP="00272256">
      <w:pPr>
        <w:spacing w:after="0" w:line="0" w:lineRule="atLeast"/>
        <w:rPr>
          <w:b/>
          <w:u w:val="single"/>
        </w:rPr>
      </w:pPr>
    </w:p>
    <w:p w14:paraId="0F4DEFC3" w14:textId="77777777" w:rsidR="00B527F2" w:rsidRDefault="00B527F2" w:rsidP="00272256">
      <w:pPr>
        <w:spacing w:after="0" w:line="0" w:lineRule="atLeast"/>
        <w:rPr>
          <w:b/>
          <w:u w:val="single"/>
        </w:rPr>
      </w:pPr>
    </w:p>
    <w:p w14:paraId="3BF3BC9E" w14:textId="77777777" w:rsidR="00B527F2" w:rsidRDefault="00B527F2" w:rsidP="00272256">
      <w:pPr>
        <w:spacing w:after="0" w:line="0" w:lineRule="atLeast"/>
        <w:rPr>
          <w:b/>
          <w:u w:val="single"/>
        </w:rPr>
      </w:pPr>
    </w:p>
    <w:p w14:paraId="1097DCC2" w14:textId="77777777" w:rsidR="00B527F2" w:rsidRDefault="00B527F2" w:rsidP="00272256">
      <w:pPr>
        <w:spacing w:after="0" w:line="0" w:lineRule="atLeast"/>
        <w:rPr>
          <w:b/>
          <w:u w:val="single"/>
        </w:rPr>
      </w:pPr>
    </w:p>
    <w:p w14:paraId="2CFCAC69" w14:textId="77777777" w:rsidR="00B527F2" w:rsidRDefault="00B527F2" w:rsidP="00272256">
      <w:pPr>
        <w:spacing w:after="0" w:line="0" w:lineRule="atLeast"/>
        <w:rPr>
          <w:b/>
          <w:u w:val="single"/>
        </w:rPr>
      </w:pPr>
    </w:p>
    <w:p w14:paraId="746EF8E1" w14:textId="77777777" w:rsidR="00B527F2" w:rsidRDefault="00B527F2" w:rsidP="00272256">
      <w:pPr>
        <w:spacing w:after="0" w:line="0" w:lineRule="atLeast"/>
        <w:rPr>
          <w:b/>
          <w:u w:val="single"/>
        </w:rPr>
      </w:pPr>
    </w:p>
    <w:p w14:paraId="604ECD8B" w14:textId="77777777" w:rsidR="00B527F2" w:rsidRDefault="00B527F2" w:rsidP="00272256">
      <w:pPr>
        <w:spacing w:after="0" w:line="0" w:lineRule="atLeast"/>
        <w:rPr>
          <w:b/>
          <w:u w:val="single"/>
        </w:rPr>
      </w:pPr>
    </w:p>
    <w:p w14:paraId="7FB28603" w14:textId="11623F19" w:rsidR="00B527F2" w:rsidRDefault="00B527F2" w:rsidP="00272256">
      <w:pPr>
        <w:spacing w:after="0" w:line="0" w:lineRule="atLeast"/>
        <w:rPr>
          <w:b/>
          <w:u w:val="single"/>
        </w:rPr>
      </w:pPr>
    </w:p>
    <w:p w14:paraId="16B5EB1A" w14:textId="77777777" w:rsidR="00FD3FE0" w:rsidRDefault="00FD3FE0" w:rsidP="00272256">
      <w:pPr>
        <w:spacing w:after="0" w:line="0" w:lineRule="atLeast"/>
        <w:rPr>
          <w:b/>
          <w:u w:val="single"/>
        </w:rPr>
      </w:pPr>
    </w:p>
    <w:p w14:paraId="255C5DF4" w14:textId="77777777" w:rsidR="004E0D6C" w:rsidRDefault="004E0D6C" w:rsidP="00FD3FE0">
      <w:pPr>
        <w:widowControl w:val="0"/>
        <w:overflowPunct w:val="0"/>
        <w:autoSpaceDE w:val="0"/>
        <w:autoSpaceDN w:val="0"/>
        <w:adjustRightInd w:val="0"/>
        <w:spacing w:after="0" w:line="240" w:lineRule="auto"/>
        <w:rPr>
          <w:rFonts w:asciiTheme="minorHAnsi" w:hAnsiTheme="minorHAnsi" w:cs="Times New Roman"/>
          <w:b/>
          <w:noProof/>
          <w:lang w:eastAsia="cs-CZ"/>
        </w:rPr>
      </w:pPr>
    </w:p>
    <w:p w14:paraId="5C08F96B" w14:textId="77777777" w:rsidR="00FD3FE0" w:rsidRDefault="00FD3FE0" w:rsidP="00272256">
      <w:pPr>
        <w:spacing w:after="0" w:line="0" w:lineRule="atLeast"/>
        <w:rPr>
          <w:b/>
          <w:u w:val="single"/>
        </w:rPr>
      </w:pPr>
    </w:p>
    <w:p w14:paraId="6A7CB6FB" w14:textId="6E822214" w:rsidR="00FD3FE0" w:rsidRDefault="00FD3FE0" w:rsidP="00272256">
      <w:pPr>
        <w:spacing w:after="0" w:line="0" w:lineRule="atLeast"/>
        <w:rPr>
          <w:b/>
          <w:u w:val="single"/>
        </w:rPr>
      </w:pPr>
    </w:p>
    <w:p w14:paraId="69DD8924" w14:textId="066EBD9C" w:rsidR="00FD3FE0" w:rsidRDefault="00FD3FE0" w:rsidP="00272256">
      <w:pPr>
        <w:spacing w:after="0" w:line="0" w:lineRule="atLeast"/>
        <w:rPr>
          <w:b/>
          <w:u w:val="single"/>
        </w:rPr>
      </w:pPr>
    </w:p>
    <w:p w14:paraId="72E312FA" w14:textId="77777777" w:rsidR="00FD3FE0" w:rsidRDefault="00FD3FE0" w:rsidP="00272256">
      <w:pPr>
        <w:spacing w:after="0" w:line="0" w:lineRule="atLeast"/>
        <w:rPr>
          <w:b/>
          <w:u w:val="single"/>
        </w:rPr>
      </w:pPr>
    </w:p>
    <w:p w14:paraId="3C219CF3" w14:textId="5649F67E" w:rsidR="00FD3FE0" w:rsidRDefault="00FD3FE0" w:rsidP="00272256">
      <w:pPr>
        <w:spacing w:after="0" w:line="0" w:lineRule="atLeast"/>
        <w:rPr>
          <w:b/>
          <w:u w:val="single"/>
        </w:rPr>
      </w:pPr>
    </w:p>
    <w:p w14:paraId="5CDDB1A1" w14:textId="77777777" w:rsidR="00FD3FE0" w:rsidRDefault="00FD3FE0" w:rsidP="00272256">
      <w:pPr>
        <w:spacing w:after="0" w:line="0" w:lineRule="atLeast"/>
        <w:rPr>
          <w:b/>
          <w:u w:val="single"/>
        </w:rPr>
      </w:pPr>
    </w:p>
    <w:p w14:paraId="3FF44DB2" w14:textId="77777777" w:rsidR="00FD3FE0" w:rsidRDefault="00FD3FE0" w:rsidP="00272256">
      <w:pPr>
        <w:spacing w:after="0" w:line="0" w:lineRule="atLeast"/>
        <w:rPr>
          <w:b/>
          <w:u w:val="single"/>
        </w:rPr>
      </w:pPr>
    </w:p>
    <w:p w14:paraId="1A558833" w14:textId="77777777" w:rsidR="00FD3FE0" w:rsidRDefault="00FD3FE0" w:rsidP="00272256">
      <w:pPr>
        <w:spacing w:after="0" w:line="0" w:lineRule="atLeast"/>
        <w:rPr>
          <w:b/>
          <w:u w:val="single"/>
        </w:rPr>
      </w:pPr>
    </w:p>
    <w:p w14:paraId="403EE17A" w14:textId="455E8610" w:rsidR="00FD3FE0" w:rsidRDefault="00FD3FE0" w:rsidP="00272256">
      <w:pPr>
        <w:spacing w:after="0" w:line="0" w:lineRule="atLeast"/>
        <w:rPr>
          <w:b/>
          <w:u w:val="single"/>
        </w:rPr>
      </w:pPr>
    </w:p>
    <w:p w14:paraId="062D68C0" w14:textId="77777777" w:rsidR="00FD3FE0" w:rsidRDefault="00FD3FE0" w:rsidP="00272256">
      <w:pPr>
        <w:spacing w:after="0" w:line="0" w:lineRule="atLeast"/>
        <w:rPr>
          <w:b/>
          <w:u w:val="single"/>
        </w:rPr>
      </w:pPr>
    </w:p>
    <w:p w14:paraId="1718517D" w14:textId="77777777" w:rsidR="00FD3FE0" w:rsidRDefault="00FD3FE0" w:rsidP="00272256">
      <w:pPr>
        <w:spacing w:after="0" w:line="0" w:lineRule="atLeast"/>
        <w:rPr>
          <w:b/>
          <w:u w:val="single"/>
        </w:rPr>
      </w:pPr>
    </w:p>
    <w:p w14:paraId="0319CDBD" w14:textId="0920AB76" w:rsidR="00FD3FE0" w:rsidRDefault="00FD3FE0" w:rsidP="00272256">
      <w:pPr>
        <w:spacing w:after="0" w:line="0" w:lineRule="atLeast"/>
        <w:rPr>
          <w:b/>
          <w:u w:val="single"/>
        </w:rPr>
      </w:pPr>
    </w:p>
    <w:p w14:paraId="63FB856E" w14:textId="77777777" w:rsidR="009F6DBE" w:rsidRDefault="009F6DBE" w:rsidP="00272256">
      <w:pPr>
        <w:spacing w:after="0" w:line="0" w:lineRule="atLeast"/>
        <w:rPr>
          <w:b/>
          <w:u w:val="single"/>
        </w:rPr>
      </w:pPr>
    </w:p>
    <w:p w14:paraId="433AC333" w14:textId="77777777" w:rsidR="009F6DBE" w:rsidRDefault="009F6DBE" w:rsidP="00272256">
      <w:pPr>
        <w:spacing w:after="0" w:line="0" w:lineRule="atLeast"/>
        <w:rPr>
          <w:b/>
          <w:u w:val="single"/>
        </w:rPr>
      </w:pPr>
    </w:p>
    <w:p w14:paraId="6203E5B1" w14:textId="0AF8E2C7" w:rsidR="009F6DBE" w:rsidRPr="00894CB9" w:rsidRDefault="009F6DBE" w:rsidP="00272256">
      <w:pPr>
        <w:spacing w:after="0" w:line="0" w:lineRule="atLeast"/>
        <w:rPr>
          <w:b/>
          <w:u w:val="single"/>
        </w:rPr>
      </w:pPr>
    </w:p>
    <w:sectPr w:rsidR="009F6DBE" w:rsidRPr="00894CB9" w:rsidSect="003A136E">
      <w:headerReference w:type="even" r:id="rId9"/>
      <w:headerReference w:type="default" r:id="rId10"/>
      <w:footerReference w:type="even" r:id="rId11"/>
      <w:footerReference w:type="default" r:id="rId12"/>
      <w:headerReference w:type="first" r:id="rId13"/>
      <w:footerReference w:type="first" r:id="rId14"/>
      <w:pgSz w:w="11906" w:h="16838"/>
      <w:pgMar w:top="992" w:right="1133" w:bottom="1417" w:left="1134" w:header="426"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307F82" w15:done="0"/>
  <w15:commentEx w15:paraId="13988961" w15:paraIdParent="44307F82" w15:done="0"/>
  <w15:commentEx w15:paraId="5DDAF7F9" w15:done="0"/>
  <w15:commentEx w15:paraId="3467EBF7" w15:paraIdParent="5DDAF7F9" w15:done="0"/>
  <w15:commentEx w15:paraId="11D43AC6" w15:done="0"/>
  <w15:commentEx w15:paraId="15DF81D1" w15:paraIdParent="11D43AC6" w15:done="0"/>
  <w15:commentEx w15:paraId="3A83F822" w15:done="0"/>
  <w15:commentEx w15:paraId="73D2F595" w15:done="0"/>
  <w15:commentEx w15:paraId="7F244F09" w15:done="0"/>
  <w15:commentEx w15:paraId="2EF8FA7E" w15:done="0"/>
  <w15:commentEx w15:paraId="20AE6EBF" w15:paraIdParent="2EF8FA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A9111" w14:textId="77777777" w:rsidR="008C372F" w:rsidRDefault="008C372F" w:rsidP="002957FF">
      <w:pPr>
        <w:spacing w:after="0" w:line="240" w:lineRule="auto"/>
      </w:pPr>
      <w:r>
        <w:separator/>
      </w:r>
    </w:p>
  </w:endnote>
  <w:endnote w:type="continuationSeparator" w:id="0">
    <w:p w14:paraId="01429272" w14:textId="77777777" w:rsidR="008C372F" w:rsidRDefault="008C372F"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B4DF6" w14:textId="77777777" w:rsidR="00933B6C" w:rsidRDefault="00933B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E87B" w14:textId="0211F868" w:rsidR="00F228FB" w:rsidRDefault="00F228FB" w:rsidP="00D43EB9">
    <w:pPr>
      <w:pStyle w:val="Zhlav"/>
      <w:tabs>
        <w:tab w:val="clear" w:pos="4536"/>
        <w:tab w:val="clear" w:pos="9072"/>
        <w:tab w:val="left" w:pos="3015"/>
      </w:tabs>
      <w:spacing w:line="240" w:lineRule="exact"/>
      <w:ind w:hanging="567"/>
      <w:rPr>
        <w:rStyle w:val="slostrnky"/>
        <w:rFonts w:ascii="Arial" w:eastAsia="Times New Roman" w:hAnsi="Arial" w:cs="Arial"/>
        <w:b/>
        <w:bCs/>
        <w:snapToGrid w:val="0"/>
        <w:color w:val="003C69"/>
        <w:kern w:val="24"/>
        <w:sz w:val="16"/>
        <w:szCs w:val="20"/>
        <w:lang w:eastAsia="cs-CZ"/>
      </w:rPr>
    </w:pPr>
    <w:r w:rsidRPr="00D93C00">
      <w:rPr>
        <w:rStyle w:val="slostrnky"/>
        <w:rFonts w:eastAsia="Times New Roman"/>
        <w:b/>
        <w:bCs/>
        <w:noProof/>
        <w:snapToGrid w:val="0"/>
        <w:color w:val="003C69"/>
        <w:szCs w:val="20"/>
        <w:lang w:eastAsia="cs-CZ"/>
      </w:rPr>
      <w:drawing>
        <wp:anchor distT="0" distB="0" distL="114300" distR="114300" simplePos="0" relativeHeight="251661312" behindDoc="1" locked="0" layoutInCell="1" allowOverlap="1" wp14:anchorId="23EE2382" wp14:editId="211282DF">
          <wp:simplePos x="0" y="0"/>
          <wp:positionH relativeFrom="column">
            <wp:posOffset>4371975</wp:posOffset>
          </wp:positionH>
          <wp:positionV relativeFrom="paragraph">
            <wp:posOffset>85725</wp:posOffset>
          </wp:positionV>
          <wp:extent cx="1800225" cy="609600"/>
          <wp:effectExtent l="0" t="0" r="9525" b="0"/>
          <wp:wrapSquare wrapText="bothSides"/>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C00">
      <w:rPr>
        <w:rStyle w:val="slostrnky"/>
        <w:rFonts w:ascii="Arial" w:eastAsia="Times New Roman" w:hAnsi="Arial" w:cs="Arial"/>
        <w:b/>
        <w:bCs/>
        <w:snapToGrid w:val="0"/>
        <w:color w:val="003C69"/>
        <w:kern w:val="24"/>
        <w:sz w:val="16"/>
        <w:szCs w:val="20"/>
        <w:lang w:eastAsia="cs-CZ"/>
      </w:rPr>
      <w:fldChar w:fldCharType="begin"/>
    </w:r>
    <w:r w:rsidRPr="00D93C00">
      <w:rPr>
        <w:rStyle w:val="slostrnky"/>
        <w:rFonts w:ascii="Arial" w:eastAsia="Times New Roman" w:hAnsi="Arial" w:cs="Arial"/>
        <w:b/>
        <w:bCs/>
        <w:snapToGrid w:val="0"/>
        <w:color w:val="003C69"/>
        <w:kern w:val="24"/>
        <w:sz w:val="16"/>
        <w:szCs w:val="20"/>
        <w:lang w:eastAsia="cs-CZ"/>
      </w:rPr>
      <w:instrText xml:space="preserve"> PAGE </w:instrText>
    </w:r>
    <w:r w:rsidRPr="00D93C00">
      <w:rPr>
        <w:rStyle w:val="slostrnky"/>
        <w:rFonts w:ascii="Arial" w:eastAsia="Times New Roman" w:hAnsi="Arial" w:cs="Arial"/>
        <w:b/>
        <w:bCs/>
        <w:snapToGrid w:val="0"/>
        <w:color w:val="003C69"/>
        <w:kern w:val="24"/>
        <w:sz w:val="16"/>
        <w:szCs w:val="20"/>
        <w:lang w:eastAsia="cs-CZ"/>
      </w:rPr>
      <w:fldChar w:fldCharType="separate"/>
    </w:r>
    <w:r w:rsidR="0099741A">
      <w:rPr>
        <w:rStyle w:val="slostrnky"/>
        <w:rFonts w:ascii="Arial" w:eastAsia="Times New Roman" w:hAnsi="Arial" w:cs="Arial"/>
        <w:b/>
        <w:bCs/>
        <w:noProof/>
        <w:snapToGrid w:val="0"/>
        <w:color w:val="003C69"/>
        <w:kern w:val="24"/>
        <w:sz w:val="16"/>
        <w:szCs w:val="20"/>
        <w:lang w:eastAsia="cs-CZ"/>
      </w:rPr>
      <w:t>4</w:t>
    </w:r>
    <w:r w:rsidRPr="00D93C00">
      <w:rPr>
        <w:rStyle w:val="slostrnky"/>
        <w:rFonts w:ascii="Arial" w:eastAsia="Times New Roman" w:hAnsi="Arial" w:cs="Arial"/>
        <w:b/>
        <w:bCs/>
        <w:snapToGrid w:val="0"/>
        <w:color w:val="003C69"/>
        <w:kern w:val="24"/>
        <w:sz w:val="16"/>
        <w:szCs w:val="20"/>
        <w:lang w:eastAsia="cs-CZ"/>
      </w:rPr>
      <w:fldChar w:fldCharType="end"/>
    </w:r>
    <w:r w:rsidRPr="00D93C00">
      <w:rPr>
        <w:rStyle w:val="slostrnky"/>
        <w:rFonts w:ascii="Arial" w:eastAsia="Times New Roman" w:hAnsi="Arial" w:cs="Arial"/>
        <w:b/>
        <w:bCs/>
        <w:snapToGrid w:val="0"/>
        <w:color w:val="003C69"/>
        <w:kern w:val="24"/>
        <w:sz w:val="16"/>
        <w:szCs w:val="20"/>
        <w:lang w:eastAsia="cs-CZ"/>
      </w:rPr>
      <w:t>/</w:t>
    </w:r>
    <w:r w:rsidRPr="00D93C00">
      <w:rPr>
        <w:rStyle w:val="slostrnky"/>
        <w:rFonts w:ascii="Arial" w:eastAsia="Times New Roman" w:hAnsi="Arial" w:cs="Arial"/>
        <w:b/>
        <w:bCs/>
        <w:snapToGrid w:val="0"/>
        <w:color w:val="003C69"/>
        <w:kern w:val="24"/>
        <w:sz w:val="16"/>
        <w:szCs w:val="20"/>
        <w:lang w:eastAsia="cs-CZ"/>
      </w:rPr>
      <w:fldChar w:fldCharType="begin"/>
    </w:r>
    <w:r w:rsidRPr="00D93C00">
      <w:rPr>
        <w:rStyle w:val="slostrnky"/>
        <w:rFonts w:ascii="Arial" w:eastAsia="Times New Roman" w:hAnsi="Arial" w:cs="Arial"/>
        <w:b/>
        <w:bCs/>
        <w:snapToGrid w:val="0"/>
        <w:color w:val="003C69"/>
        <w:kern w:val="24"/>
        <w:sz w:val="16"/>
        <w:szCs w:val="20"/>
        <w:lang w:eastAsia="cs-CZ"/>
      </w:rPr>
      <w:instrText xml:space="preserve"> NUMPAGES </w:instrText>
    </w:r>
    <w:r w:rsidRPr="00D93C00">
      <w:rPr>
        <w:rStyle w:val="slostrnky"/>
        <w:rFonts w:ascii="Arial" w:eastAsia="Times New Roman" w:hAnsi="Arial" w:cs="Arial"/>
        <w:b/>
        <w:bCs/>
        <w:snapToGrid w:val="0"/>
        <w:color w:val="003C69"/>
        <w:kern w:val="24"/>
        <w:sz w:val="16"/>
        <w:szCs w:val="20"/>
        <w:lang w:eastAsia="cs-CZ"/>
      </w:rPr>
      <w:fldChar w:fldCharType="separate"/>
    </w:r>
    <w:r w:rsidR="0099741A">
      <w:rPr>
        <w:rStyle w:val="slostrnky"/>
        <w:rFonts w:ascii="Arial" w:eastAsia="Times New Roman" w:hAnsi="Arial" w:cs="Arial"/>
        <w:b/>
        <w:bCs/>
        <w:noProof/>
        <w:snapToGrid w:val="0"/>
        <w:color w:val="003C69"/>
        <w:kern w:val="24"/>
        <w:sz w:val="16"/>
        <w:szCs w:val="20"/>
        <w:lang w:eastAsia="cs-CZ"/>
      </w:rPr>
      <w:t>9</w:t>
    </w:r>
    <w:r w:rsidRPr="00D93C00">
      <w:rPr>
        <w:rStyle w:val="slostrnky"/>
        <w:rFonts w:ascii="Arial" w:eastAsia="Times New Roman" w:hAnsi="Arial" w:cs="Arial"/>
        <w:b/>
        <w:bCs/>
        <w:snapToGrid w:val="0"/>
        <w:color w:val="003C69"/>
        <w:kern w:val="24"/>
        <w:sz w:val="16"/>
        <w:szCs w:val="20"/>
        <w:lang w:eastAsia="cs-CZ"/>
      </w:rPr>
      <w:fldChar w:fldCharType="end"/>
    </w:r>
    <w:r w:rsidRPr="00D93C00">
      <w:rPr>
        <w:rStyle w:val="slostrnky"/>
        <w:rFonts w:ascii="Arial" w:eastAsia="Times New Roman" w:hAnsi="Arial" w:cs="Arial"/>
        <w:b/>
        <w:bCs/>
        <w:snapToGrid w:val="0"/>
        <w:color w:val="003C69"/>
        <w:kern w:val="24"/>
        <w:sz w:val="16"/>
        <w:szCs w:val="20"/>
        <w:lang w:eastAsia="cs-CZ"/>
      </w:rPr>
      <w:tab/>
    </w:r>
    <w:r w:rsidRPr="009229F4">
      <w:rPr>
        <w:rStyle w:val="slostrnky"/>
        <w:rFonts w:ascii="Arial" w:eastAsia="Times New Roman" w:hAnsi="Arial" w:cs="Arial"/>
        <w:bCs/>
        <w:snapToGrid w:val="0"/>
        <w:color w:val="003C69"/>
        <w:kern w:val="24"/>
        <w:sz w:val="16"/>
        <w:szCs w:val="20"/>
        <w:lang w:eastAsia="cs-CZ"/>
      </w:rPr>
      <w:t xml:space="preserve">Smlouva o dílo </w:t>
    </w:r>
    <w:r>
      <w:rPr>
        <w:rStyle w:val="slostrnky"/>
        <w:rFonts w:ascii="Arial" w:eastAsia="Times New Roman" w:hAnsi="Arial" w:cs="Arial"/>
        <w:bCs/>
        <w:snapToGrid w:val="0"/>
        <w:color w:val="003C69"/>
        <w:kern w:val="24"/>
        <w:sz w:val="16"/>
        <w:szCs w:val="20"/>
        <w:lang w:eastAsia="cs-CZ"/>
      </w:rPr>
      <w:t>–</w:t>
    </w:r>
    <w:r>
      <w:rPr>
        <w:rStyle w:val="slostrnky"/>
        <w:rFonts w:ascii="Arial" w:eastAsia="Times New Roman" w:hAnsi="Arial" w:cs="Arial"/>
        <w:b/>
        <w:bCs/>
        <w:snapToGrid w:val="0"/>
        <w:color w:val="003C69"/>
        <w:kern w:val="24"/>
        <w:sz w:val="16"/>
        <w:szCs w:val="20"/>
        <w:lang w:eastAsia="cs-CZ"/>
      </w:rPr>
      <w:t xml:space="preserve"> „</w:t>
    </w:r>
    <w:r w:rsidR="00D43EB9" w:rsidRPr="00D43EB9">
      <w:rPr>
        <w:rFonts w:ascii="Arial" w:eastAsia="Times New Roman" w:hAnsi="Arial" w:cs="Arial"/>
        <w:b/>
        <w:bCs/>
        <w:snapToGrid w:val="0"/>
        <w:color w:val="003C69"/>
        <w:kern w:val="24"/>
        <w:sz w:val="16"/>
        <w:szCs w:val="20"/>
        <w:lang w:eastAsia="cs-CZ"/>
      </w:rPr>
      <w:t>Sadové úpravy na Smetanově náměstí</w:t>
    </w:r>
    <w:r>
      <w:rPr>
        <w:rStyle w:val="slostrnky"/>
        <w:rFonts w:ascii="Arial" w:eastAsia="Times New Roman" w:hAnsi="Arial" w:cs="Arial"/>
        <w:b/>
        <w:bCs/>
        <w:snapToGrid w:val="0"/>
        <w:color w:val="003C69"/>
        <w:kern w:val="24"/>
        <w:sz w:val="16"/>
        <w:szCs w:val="20"/>
        <w:lang w:eastAsia="cs-CZ"/>
      </w:rPr>
      <w:t>“</w:t>
    </w:r>
  </w:p>
  <w:p w14:paraId="06737185" w14:textId="35E15AAB" w:rsidR="00D43EB9" w:rsidRPr="00D93C00" w:rsidRDefault="00D43EB9" w:rsidP="00D43EB9">
    <w:pPr>
      <w:pStyle w:val="Zhlav"/>
      <w:tabs>
        <w:tab w:val="clear" w:pos="4536"/>
        <w:tab w:val="clear" w:pos="9072"/>
        <w:tab w:val="left" w:pos="3015"/>
      </w:tabs>
      <w:spacing w:line="240" w:lineRule="exact"/>
      <w:ind w:hanging="567"/>
      <w:rPr>
        <w:rStyle w:val="slostrnky"/>
        <w:rFonts w:eastAsia="Times New Roman"/>
        <w:b/>
        <w:bCs/>
        <w:snapToGrid w:val="0"/>
        <w:color w:val="003C69"/>
        <w:kern w:val="24"/>
        <w:szCs w:val="20"/>
        <w:lang w:eastAsia="cs-CZ"/>
      </w:rPr>
    </w:pPr>
    <w:r>
      <w:rPr>
        <w:rStyle w:val="slostrnky"/>
        <w:rFonts w:ascii="Arial" w:eastAsia="Times New Roman" w:hAnsi="Arial" w:cs="Arial"/>
        <w:b/>
        <w:bCs/>
        <w:snapToGrid w:val="0"/>
        <w:color w:val="003C69"/>
        <w:kern w:val="24"/>
        <w:sz w:val="16"/>
        <w:szCs w:val="20"/>
        <w:lang w:eastAsia="cs-CZ"/>
      </w:rPr>
      <w:tab/>
    </w:r>
    <w:r w:rsidR="00F7606D" w:rsidRPr="00F7606D">
      <w:rPr>
        <w:rFonts w:ascii="Arial" w:eastAsia="Times New Roman" w:hAnsi="Arial" w:cs="Arial"/>
        <w:bCs/>
        <w:snapToGrid w:val="0"/>
        <w:color w:val="003C69"/>
        <w:kern w:val="24"/>
        <w:sz w:val="16"/>
        <w:szCs w:val="20"/>
        <w:lang w:eastAsia="cs-CZ"/>
      </w:rPr>
      <w:t xml:space="preserve">Ev. č. VZ </w:t>
    </w:r>
    <w:r w:rsidR="00933B6C">
      <w:rPr>
        <w:rFonts w:ascii="Arial" w:eastAsia="Times New Roman" w:hAnsi="Arial" w:cs="Arial"/>
        <w:bCs/>
        <w:snapToGrid w:val="0"/>
        <w:color w:val="003C69"/>
        <w:kern w:val="24"/>
        <w:sz w:val="16"/>
        <w:szCs w:val="20"/>
        <w:lang w:eastAsia="cs-CZ"/>
      </w:rPr>
      <w:t xml:space="preserve"> 8</w:t>
    </w:r>
    <w:r w:rsidR="00F7606D">
      <w:rPr>
        <w:rFonts w:ascii="Arial" w:eastAsia="Times New Roman" w:hAnsi="Arial" w:cs="Arial"/>
        <w:bCs/>
        <w:snapToGrid w:val="0"/>
        <w:color w:val="003C69"/>
        <w:kern w:val="24"/>
        <w:sz w:val="16"/>
        <w:szCs w:val="20"/>
        <w:lang w:eastAsia="cs-CZ"/>
      </w:rPr>
      <w:t>/2018/</w:t>
    </w:r>
    <w:r w:rsidR="00933B6C">
      <w:rPr>
        <w:rFonts w:ascii="Arial" w:eastAsia="Times New Roman" w:hAnsi="Arial" w:cs="Arial"/>
        <w:bCs/>
        <w:snapToGrid w:val="0"/>
        <w:color w:val="003C69"/>
        <w:kern w:val="24"/>
        <w:sz w:val="16"/>
        <w:szCs w:val="20"/>
        <w:lang w:eastAsia="cs-CZ"/>
      </w:rPr>
      <w:t>C1</w:t>
    </w:r>
    <w:r w:rsidR="00F7606D">
      <w:rPr>
        <w:rFonts w:ascii="Arial" w:eastAsia="Times New Roman" w:hAnsi="Arial" w:cs="Arial"/>
        <w:bCs/>
        <w:snapToGrid w:val="0"/>
        <w:color w:val="003C69"/>
        <w:kern w:val="24"/>
        <w:sz w:val="16"/>
        <w:szCs w:val="20"/>
        <w:lang w:eastAsia="cs-CZ"/>
      </w:rPr>
      <w:t>/S/OIMH/JO</w:t>
    </w:r>
  </w:p>
  <w:p w14:paraId="1EF33341" w14:textId="77777777" w:rsidR="00F228FB" w:rsidRDefault="00F228FB" w:rsidP="00321C24">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5CC1" w14:textId="0B39085D" w:rsidR="00F228FB" w:rsidRDefault="00F228FB" w:rsidP="00D43EB9">
    <w:pPr>
      <w:pStyle w:val="Zhlav"/>
      <w:tabs>
        <w:tab w:val="clear" w:pos="4536"/>
        <w:tab w:val="clear" w:pos="9072"/>
        <w:tab w:val="left" w:pos="3015"/>
      </w:tabs>
      <w:spacing w:line="240" w:lineRule="exact"/>
      <w:ind w:hanging="567"/>
      <w:rPr>
        <w:rFonts w:ascii="Arial" w:eastAsia="Times New Roman" w:hAnsi="Arial" w:cs="Arial"/>
        <w:b/>
        <w:bCs/>
        <w:snapToGrid w:val="0"/>
        <w:color w:val="003C69"/>
        <w:kern w:val="24"/>
        <w:sz w:val="16"/>
        <w:szCs w:val="20"/>
        <w:lang w:eastAsia="cs-CZ"/>
      </w:rPr>
    </w:pPr>
    <w:r w:rsidRPr="00D93C00">
      <w:rPr>
        <w:rStyle w:val="slostrnky"/>
        <w:rFonts w:eastAsia="Times New Roman"/>
        <w:b/>
        <w:bCs/>
        <w:noProof/>
        <w:snapToGrid w:val="0"/>
        <w:color w:val="003C69"/>
        <w:szCs w:val="20"/>
        <w:lang w:eastAsia="cs-CZ"/>
      </w:rPr>
      <w:drawing>
        <wp:anchor distT="0" distB="0" distL="114300" distR="114300" simplePos="0" relativeHeight="251667456" behindDoc="1" locked="0" layoutInCell="1" allowOverlap="1" wp14:anchorId="0A450708" wp14:editId="152B786E">
          <wp:simplePos x="0" y="0"/>
          <wp:positionH relativeFrom="column">
            <wp:posOffset>4371975</wp:posOffset>
          </wp:positionH>
          <wp:positionV relativeFrom="paragraph">
            <wp:posOffset>-104775</wp:posOffset>
          </wp:positionV>
          <wp:extent cx="1800225" cy="609600"/>
          <wp:effectExtent l="0" t="0" r="9525" b="0"/>
          <wp:wrapSquare wrapText="bothSides"/>
          <wp:docPr id="4" name="Obrázek 4"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C00">
      <w:rPr>
        <w:rStyle w:val="slostrnky"/>
        <w:rFonts w:ascii="Arial" w:eastAsia="Times New Roman" w:hAnsi="Arial" w:cs="Arial"/>
        <w:b/>
        <w:bCs/>
        <w:snapToGrid w:val="0"/>
        <w:color w:val="003C69"/>
        <w:kern w:val="24"/>
        <w:sz w:val="16"/>
        <w:szCs w:val="20"/>
        <w:lang w:eastAsia="cs-CZ"/>
      </w:rPr>
      <w:fldChar w:fldCharType="begin"/>
    </w:r>
    <w:r w:rsidRPr="00D93C00">
      <w:rPr>
        <w:rStyle w:val="slostrnky"/>
        <w:rFonts w:ascii="Arial" w:eastAsia="Times New Roman" w:hAnsi="Arial" w:cs="Arial"/>
        <w:b/>
        <w:bCs/>
        <w:snapToGrid w:val="0"/>
        <w:color w:val="003C69"/>
        <w:kern w:val="24"/>
        <w:sz w:val="16"/>
        <w:szCs w:val="20"/>
        <w:lang w:eastAsia="cs-CZ"/>
      </w:rPr>
      <w:instrText xml:space="preserve"> PAGE </w:instrText>
    </w:r>
    <w:r w:rsidRPr="00D93C00">
      <w:rPr>
        <w:rStyle w:val="slostrnky"/>
        <w:rFonts w:ascii="Arial" w:eastAsia="Times New Roman" w:hAnsi="Arial" w:cs="Arial"/>
        <w:b/>
        <w:bCs/>
        <w:snapToGrid w:val="0"/>
        <w:color w:val="003C69"/>
        <w:kern w:val="24"/>
        <w:sz w:val="16"/>
        <w:szCs w:val="20"/>
        <w:lang w:eastAsia="cs-CZ"/>
      </w:rPr>
      <w:fldChar w:fldCharType="separate"/>
    </w:r>
    <w:r w:rsidR="0099741A">
      <w:rPr>
        <w:rStyle w:val="slostrnky"/>
        <w:rFonts w:ascii="Arial" w:eastAsia="Times New Roman" w:hAnsi="Arial" w:cs="Arial"/>
        <w:b/>
        <w:bCs/>
        <w:noProof/>
        <w:snapToGrid w:val="0"/>
        <w:color w:val="003C69"/>
        <w:kern w:val="24"/>
        <w:sz w:val="16"/>
        <w:szCs w:val="20"/>
        <w:lang w:eastAsia="cs-CZ"/>
      </w:rPr>
      <w:t>1</w:t>
    </w:r>
    <w:r w:rsidRPr="00D93C00">
      <w:rPr>
        <w:rStyle w:val="slostrnky"/>
        <w:rFonts w:ascii="Arial" w:eastAsia="Times New Roman" w:hAnsi="Arial" w:cs="Arial"/>
        <w:b/>
        <w:bCs/>
        <w:snapToGrid w:val="0"/>
        <w:color w:val="003C69"/>
        <w:kern w:val="24"/>
        <w:sz w:val="16"/>
        <w:szCs w:val="20"/>
        <w:lang w:eastAsia="cs-CZ"/>
      </w:rPr>
      <w:fldChar w:fldCharType="end"/>
    </w:r>
    <w:r w:rsidRPr="00D93C00">
      <w:rPr>
        <w:rStyle w:val="slostrnky"/>
        <w:rFonts w:ascii="Arial" w:eastAsia="Times New Roman" w:hAnsi="Arial" w:cs="Arial"/>
        <w:b/>
        <w:bCs/>
        <w:snapToGrid w:val="0"/>
        <w:color w:val="003C69"/>
        <w:kern w:val="24"/>
        <w:sz w:val="16"/>
        <w:szCs w:val="20"/>
        <w:lang w:eastAsia="cs-CZ"/>
      </w:rPr>
      <w:t>/</w:t>
    </w:r>
    <w:r w:rsidRPr="00D93C00">
      <w:rPr>
        <w:rStyle w:val="slostrnky"/>
        <w:rFonts w:ascii="Arial" w:eastAsia="Times New Roman" w:hAnsi="Arial" w:cs="Arial"/>
        <w:b/>
        <w:bCs/>
        <w:snapToGrid w:val="0"/>
        <w:color w:val="003C69"/>
        <w:kern w:val="24"/>
        <w:sz w:val="16"/>
        <w:szCs w:val="20"/>
        <w:lang w:eastAsia="cs-CZ"/>
      </w:rPr>
      <w:fldChar w:fldCharType="begin"/>
    </w:r>
    <w:r w:rsidRPr="00D93C00">
      <w:rPr>
        <w:rStyle w:val="slostrnky"/>
        <w:rFonts w:ascii="Arial" w:eastAsia="Times New Roman" w:hAnsi="Arial" w:cs="Arial"/>
        <w:b/>
        <w:bCs/>
        <w:snapToGrid w:val="0"/>
        <w:color w:val="003C69"/>
        <w:kern w:val="24"/>
        <w:sz w:val="16"/>
        <w:szCs w:val="20"/>
        <w:lang w:eastAsia="cs-CZ"/>
      </w:rPr>
      <w:instrText xml:space="preserve"> NUMPAGES </w:instrText>
    </w:r>
    <w:r w:rsidRPr="00D93C00">
      <w:rPr>
        <w:rStyle w:val="slostrnky"/>
        <w:rFonts w:ascii="Arial" w:eastAsia="Times New Roman" w:hAnsi="Arial" w:cs="Arial"/>
        <w:b/>
        <w:bCs/>
        <w:snapToGrid w:val="0"/>
        <w:color w:val="003C69"/>
        <w:kern w:val="24"/>
        <w:sz w:val="16"/>
        <w:szCs w:val="20"/>
        <w:lang w:eastAsia="cs-CZ"/>
      </w:rPr>
      <w:fldChar w:fldCharType="separate"/>
    </w:r>
    <w:r w:rsidR="0099741A">
      <w:rPr>
        <w:rStyle w:val="slostrnky"/>
        <w:rFonts w:ascii="Arial" w:eastAsia="Times New Roman" w:hAnsi="Arial" w:cs="Arial"/>
        <w:b/>
        <w:bCs/>
        <w:noProof/>
        <w:snapToGrid w:val="0"/>
        <w:color w:val="003C69"/>
        <w:kern w:val="24"/>
        <w:sz w:val="16"/>
        <w:szCs w:val="20"/>
        <w:lang w:eastAsia="cs-CZ"/>
      </w:rPr>
      <w:t>9</w:t>
    </w:r>
    <w:r w:rsidRPr="00D93C00">
      <w:rPr>
        <w:rStyle w:val="slostrnky"/>
        <w:rFonts w:ascii="Arial" w:eastAsia="Times New Roman" w:hAnsi="Arial" w:cs="Arial"/>
        <w:b/>
        <w:bCs/>
        <w:snapToGrid w:val="0"/>
        <w:color w:val="003C69"/>
        <w:kern w:val="24"/>
        <w:sz w:val="16"/>
        <w:szCs w:val="20"/>
        <w:lang w:eastAsia="cs-CZ"/>
      </w:rPr>
      <w:fldChar w:fldCharType="end"/>
    </w:r>
    <w:r w:rsidRPr="00D93C00">
      <w:rPr>
        <w:rStyle w:val="slostrnky"/>
        <w:rFonts w:ascii="Arial" w:eastAsia="Times New Roman" w:hAnsi="Arial" w:cs="Arial"/>
        <w:b/>
        <w:bCs/>
        <w:snapToGrid w:val="0"/>
        <w:color w:val="003C69"/>
        <w:kern w:val="24"/>
        <w:sz w:val="16"/>
        <w:szCs w:val="20"/>
        <w:lang w:eastAsia="cs-CZ"/>
      </w:rPr>
      <w:tab/>
    </w:r>
    <w:r w:rsidRPr="009229F4">
      <w:rPr>
        <w:rStyle w:val="slostrnky"/>
        <w:rFonts w:ascii="Arial" w:eastAsia="Times New Roman" w:hAnsi="Arial" w:cs="Arial"/>
        <w:bCs/>
        <w:snapToGrid w:val="0"/>
        <w:color w:val="003C69"/>
        <w:kern w:val="24"/>
        <w:sz w:val="16"/>
        <w:szCs w:val="20"/>
        <w:lang w:eastAsia="cs-CZ"/>
      </w:rPr>
      <w:t xml:space="preserve">Smlouva o dílo </w:t>
    </w:r>
    <w:r>
      <w:rPr>
        <w:rStyle w:val="slostrnky"/>
        <w:rFonts w:ascii="Arial" w:eastAsia="Times New Roman" w:hAnsi="Arial" w:cs="Arial"/>
        <w:bCs/>
        <w:snapToGrid w:val="0"/>
        <w:color w:val="003C69"/>
        <w:kern w:val="24"/>
        <w:sz w:val="16"/>
        <w:szCs w:val="20"/>
        <w:lang w:eastAsia="cs-CZ"/>
      </w:rPr>
      <w:t>–</w:t>
    </w:r>
    <w:r>
      <w:rPr>
        <w:rStyle w:val="slostrnky"/>
        <w:rFonts w:ascii="Arial" w:eastAsia="Times New Roman" w:hAnsi="Arial" w:cs="Arial"/>
        <w:b/>
        <w:bCs/>
        <w:snapToGrid w:val="0"/>
        <w:color w:val="003C69"/>
        <w:kern w:val="24"/>
        <w:sz w:val="16"/>
        <w:szCs w:val="20"/>
        <w:lang w:eastAsia="cs-CZ"/>
      </w:rPr>
      <w:t xml:space="preserve"> „</w:t>
    </w:r>
    <w:r w:rsidR="00D43EB9" w:rsidRPr="00D43EB9">
      <w:rPr>
        <w:rFonts w:ascii="Arial" w:eastAsia="Times New Roman" w:hAnsi="Arial" w:cs="Arial"/>
        <w:b/>
        <w:bCs/>
        <w:snapToGrid w:val="0"/>
        <w:color w:val="003C69"/>
        <w:kern w:val="24"/>
        <w:sz w:val="16"/>
        <w:szCs w:val="20"/>
        <w:lang w:eastAsia="cs-CZ"/>
      </w:rPr>
      <w:t>Sadové úpravy na Smetanově náměstí</w:t>
    </w:r>
    <w:r w:rsidR="00D43EB9">
      <w:rPr>
        <w:rFonts w:ascii="Arial" w:eastAsia="Times New Roman" w:hAnsi="Arial" w:cs="Arial"/>
        <w:b/>
        <w:bCs/>
        <w:snapToGrid w:val="0"/>
        <w:color w:val="003C69"/>
        <w:kern w:val="24"/>
        <w:sz w:val="16"/>
        <w:szCs w:val="20"/>
        <w:lang w:eastAsia="cs-CZ"/>
      </w:rPr>
      <w:t>“</w:t>
    </w:r>
  </w:p>
  <w:p w14:paraId="26028CC3" w14:textId="51EFD9E9" w:rsidR="00D43EB9" w:rsidRPr="00D43EB9" w:rsidRDefault="00D43EB9" w:rsidP="00D43EB9">
    <w:pPr>
      <w:pStyle w:val="Zhlav"/>
      <w:tabs>
        <w:tab w:val="clear" w:pos="4536"/>
        <w:tab w:val="clear" w:pos="9072"/>
        <w:tab w:val="left" w:pos="3015"/>
      </w:tabs>
      <w:spacing w:line="240" w:lineRule="exact"/>
      <w:ind w:hanging="567"/>
      <w:rPr>
        <w:rFonts w:eastAsia="Times New Roman"/>
        <w:bCs/>
        <w:snapToGrid w:val="0"/>
        <w:color w:val="003C69"/>
        <w:kern w:val="24"/>
        <w:szCs w:val="20"/>
        <w:lang w:eastAsia="cs-CZ"/>
      </w:rPr>
    </w:pPr>
    <w:r>
      <w:rPr>
        <w:rFonts w:ascii="Arial" w:eastAsia="Times New Roman" w:hAnsi="Arial" w:cs="Arial"/>
        <w:b/>
        <w:bCs/>
        <w:snapToGrid w:val="0"/>
        <w:color w:val="003C69"/>
        <w:kern w:val="24"/>
        <w:sz w:val="16"/>
        <w:szCs w:val="20"/>
        <w:lang w:eastAsia="cs-CZ"/>
      </w:rPr>
      <w:tab/>
    </w:r>
    <w:r w:rsidRPr="00F7606D">
      <w:rPr>
        <w:rFonts w:ascii="Arial" w:eastAsia="Times New Roman" w:hAnsi="Arial" w:cs="Arial"/>
        <w:bCs/>
        <w:snapToGrid w:val="0"/>
        <w:color w:val="003C69"/>
        <w:kern w:val="24"/>
        <w:sz w:val="16"/>
        <w:szCs w:val="20"/>
        <w:lang w:eastAsia="cs-CZ"/>
      </w:rPr>
      <w:t xml:space="preserve">Ev. č. </w:t>
    </w:r>
    <w:r w:rsidR="00F7606D" w:rsidRPr="00F7606D">
      <w:rPr>
        <w:rFonts w:ascii="Arial" w:eastAsia="Times New Roman" w:hAnsi="Arial" w:cs="Arial"/>
        <w:bCs/>
        <w:snapToGrid w:val="0"/>
        <w:color w:val="003C69"/>
        <w:kern w:val="24"/>
        <w:sz w:val="16"/>
        <w:szCs w:val="20"/>
        <w:lang w:eastAsia="cs-CZ"/>
      </w:rPr>
      <w:t xml:space="preserve">VZ </w:t>
    </w:r>
    <w:r w:rsidR="00F7606D">
      <w:rPr>
        <w:rFonts w:ascii="Arial" w:eastAsia="Times New Roman" w:hAnsi="Arial" w:cs="Arial"/>
        <w:bCs/>
        <w:snapToGrid w:val="0"/>
        <w:color w:val="003C69"/>
        <w:kern w:val="24"/>
        <w:sz w:val="16"/>
        <w:szCs w:val="20"/>
        <w:lang w:eastAsia="cs-CZ"/>
      </w:rPr>
      <w:t xml:space="preserve"> </w:t>
    </w:r>
    <w:r w:rsidR="00670579">
      <w:rPr>
        <w:rFonts w:ascii="Arial" w:eastAsia="Times New Roman" w:hAnsi="Arial" w:cs="Arial"/>
        <w:bCs/>
        <w:snapToGrid w:val="0"/>
        <w:color w:val="003C69"/>
        <w:kern w:val="24"/>
        <w:sz w:val="16"/>
        <w:szCs w:val="20"/>
        <w:lang w:eastAsia="cs-CZ"/>
      </w:rPr>
      <w:t>8</w:t>
    </w:r>
    <w:r w:rsidR="00F7606D">
      <w:rPr>
        <w:rFonts w:ascii="Arial" w:eastAsia="Times New Roman" w:hAnsi="Arial" w:cs="Arial"/>
        <w:bCs/>
        <w:snapToGrid w:val="0"/>
        <w:color w:val="003C69"/>
        <w:kern w:val="24"/>
        <w:sz w:val="16"/>
        <w:szCs w:val="20"/>
        <w:lang w:eastAsia="cs-CZ"/>
      </w:rPr>
      <w:t>/2018/</w:t>
    </w:r>
    <w:r w:rsidR="00670579">
      <w:rPr>
        <w:rFonts w:ascii="Arial" w:eastAsia="Times New Roman" w:hAnsi="Arial" w:cs="Arial"/>
        <w:bCs/>
        <w:snapToGrid w:val="0"/>
        <w:color w:val="003C69"/>
        <w:kern w:val="24"/>
        <w:sz w:val="16"/>
        <w:szCs w:val="20"/>
        <w:lang w:eastAsia="cs-CZ"/>
      </w:rPr>
      <w:t>C1</w:t>
    </w:r>
    <w:r w:rsidR="00F7606D">
      <w:rPr>
        <w:rFonts w:ascii="Arial" w:eastAsia="Times New Roman" w:hAnsi="Arial" w:cs="Arial"/>
        <w:bCs/>
        <w:snapToGrid w:val="0"/>
        <w:color w:val="003C69"/>
        <w:kern w:val="24"/>
        <w:sz w:val="16"/>
        <w:szCs w:val="20"/>
        <w:lang w:eastAsia="cs-CZ"/>
      </w:rPr>
      <w:t>/S/OIMH/JO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BDFF" w14:textId="77777777" w:rsidR="008C372F" w:rsidRDefault="008C372F" w:rsidP="002957FF">
      <w:pPr>
        <w:spacing w:after="0" w:line="240" w:lineRule="auto"/>
      </w:pPr>
      <w:r>
        <w:separator/>
      </w:r>
    </w:p>
  </w:footnote>
  <w:footnote w:type="continuationSeparator" w:id="0">
    <w:p w14:paraId="02E98B1E" w14:textId="77777777" w:rsidR="008C372F" w:rsidRDefault="008C372F" w:rsidP="0029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A91F" w14:textId="77777777" w:rsidR="00933B6C" w:rsidRDefault="00933B6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B10E3" w14:textId="6FA36809" w:rsidR="00F228FB" w:rsidRPr="00552E81" w:rsidRDefault="00F228FB" w:rsidP="00075958">
    <w:pPr>
      <w:pStyle w:val="Zhlav"/>
      <w:tabs>
        <w:tab w:val="clear" w:pos="4536"/>
        <w:tab w:val="clear" w:pos="9072"/>
        <w:tab w:val="left" w:pos="3015"/>
      </w:tabs>
      <w:spacing w:line="240" w:lineRule="exact"/>
      <w:rPr>
        <w:rFonts w:ascii="Arial" w:hAnsi="Arial" w:cs="Arial"/>
        <w:noProof/>
        <w:color w:val="1F497D" w:themeColor="text2"/>
        <w:sz w:val="20"/>
        <w:szCs w:val="20"/>
      </w:rPr>
    </w:pPr>
    <w:r w:rsidRPr="00552E81">
      <w:rPr>
        <w:rFonts w:ascii="Arial" w:hAnsi="Arial" w:cs="Arial"/>
        <w:noProof/>
        <w:color w:val="1F497D" w:themeColor="text2"/>
        <w:sz w:val="20"/>
        <w:szCs w:val="20"/>
        <w:lang w:eastAsia="cs-CZ"/>
      </w:rPr>
      <mc:AlternateContent>
        <mc:Choice Requires="wps">
          <w:drawing>
            <wp:anchor distT="0" distB="0" distL="114300" distR="114300" simplePos="0" relativeHeight="251665408" behindDoc="0" locked="0" layoutInCell="1" allowOverlap="1" wp14:anchorId="173C33AC" wp14:editId="7E968619">
              <wp:simplePos x="0" y="0"/>
              <wp:positionH relativeFrom="column">
                <wp:posOffset>2971800</wp:posOffset>
              </wp:positionH>
              <wp:positionV relativeFrom="paragraph">
                <wp:posOffset>-1270</wp:posOffset>
              </wp:positionV>
              <wp:extent cx="3200400" cy="685800"/>
              <wp:effectExtent l="0" t="0" r="0" b="127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7011B" w14:textId="77777777" w:rsidR="00F228FB" w:rsidRDefault="00F228FB" w:rsidP="00075958">
                          <w:pPr>
                            <w:pStyle w:val="JVSzhlavnzevdokumentu"/>
                          </w:pPr>
                          <w:r>
                            <w:t>Smlouva</w:t>
                          </w:r>
                        </w:p>
                        <w:p w14:paraId="6B126EC7" w14:textId="613EE3D5" w:rsidR="00F228FB" w:rsidRPr="00FC6E85" w:rsidRDefault="00F228FB" w:rsidP="00075958">
                          <w:pPr>
                            <w:pStyle w:val="JVSzhlavnzevdokumentu"/>
                          </w:pPr>
                          <w:r w:rsidRPr="007033E1">
                            <w:t>/201</w:t>
                          </w:r>
                          <w:r w:rsidR="00D43EB9">
                            <w:t>8</w:t>
                          </w:r>
                          <w:r w:rsidRPr="007033E1">
                            <w:t>/OIMH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8" type="#_x0000_t202" style="position:absolute;margin-left:234pt;margin-top:-.1pt;width:252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" filled="f" stroked="f">
              <v:textbox>
                <w:txbxContent>
                  <w:p w14:paraId="7B97011B" w14:textId="77777777" w:rsidR="00F228FB" w:rsidRDefault="00F228FB" w:rsidP="00075958">
                    <w:pPr>
                      <w:pStyle w:val="JVSzhlavnzevdokumentu"/>
                    </w:pPr>
                    <w:r>
                      <w:t>Smlouva</w:t>
                    </w:r>
                  </w:p>
                  <w:p w14:paraId="6B126EC7" w14:textId="613EE3D5" w:rsidR="00F228FB" w:rsidRPr="00FC6E85" w:rsidRDefault="00F228FB" w:rsidP="00075958">
                    <w:pPr>
                      <w:pStyle w:val="JVSzhlavnzevdokumentu"/>
                    </w:pPr>
                    <w:r w:rsidRPr="007033E1">
                      <w:t>/201</w:t>
                    </w:r>
                    <w:r w:rsidR="00D43EB9">
                      <w:t>8</w:t>
                    </w:r>
                    <w:r w:rsidRPr="007033E1">
                      <w:t>/OIMH</w:t>
                    </w:r>
                  </w:p>
                </w:txbxContent>
              </v:textbox>
            </v:shape>
          </w:pict>
        </mc:Fallback>
      </mc:AlternateContent>
    </w:r>
    <w:r w:rsidRPr="00552E81">
      <w:rPr>
        <w:rFonts w:ascii="Arial" w:hAnsi="Arial" w:cs="Arial"/>
        <w:noProof/>
        <w:color w:val="1F497D" w:themeColor="text2"/>
        <w:sz w:val="20"/>
        <w:szCs w:val="20"/>
      </w:rPr>
      <w:t>Statutární město Ostrava</w:t>
    </w:r>
  </w:p>
  <w:p w14:paraId="7F03A024" w14:textId="77777777" w:rsidR="00F228FB" w:rsidRPr="00552E81" w:rsidRDefault="00F228FB" w:rsidP="00075958">
    <w:pPr>
      <w:pStyle w:val="Zhlav"/>
      <w:tabs>
        <w:tab w:val="clear" w:pos="4536"/>
        <w:tab w:val="clear" w:pos="9072"/>
      </w:tabs>
      <w:spacing w:line="240" w:lineRule="exact"/>
      <w:rPr>
        <w:rFonts w:ascii="Arial" w:hAnsi="Arial" w:cs="Arial"/>
        <w:b/>
        <w:noProof/>
        <w:color w:val="1F497D" w:themeColor="text2"/>
        <w:sz w:val="20"/>
        <w:szCs w:val="20"/>
      </w:rPr>
    </w:pPr>
    <w:r w:rsidRPr="00552E81">
      <w:rPr>
        <w:rFonts w:ascii="Arial" w:hAnsi="Arial" w:cs="Arial"/>
        <w:b/>
        <w:noProof/>
        <w:color w:val="1F497D" w:themeColor="text2"/>
        <w:sz w:val="20"/>
        <w:szCs w:val="20"/>
      </w:rPr>
      <w:t>městský obvod Moravská Ostrava a Přívoz</w:t>
    </w:r>
  </w:p>
  <w:p w14:paraId="49237073" w14:textId="77777777" w:rsidR="00F228FB" w:rsidRPr="00552E81" w:rsidRDefault="00F228FB" w:rsidP="00075958">
    <w:pPr>
      <w:pStyle w:val="Zhlav"/>
      <w:tabs>
        <w:tab w:val="clear" w:pos="4536"/>
        <w:tab w:val="clear" w:pos="9072"/>
      </w:tabs>
      <w:spacing w:line="240" w:lineRule="exact"/>
      <w:rPr>
        <w:rFonts w:ascii="Arial" w:hAnsi="Arial" w:cs="Arial"/>
        <w:color w:val="1F497D" w:themeColor="text2"/>
        <w:sz w:val="20"/>
        <w:szCs w:val="20"/>
      </w:rPr>
    </w:pPr>
    <w:r w:rsidRPr="00552E81">
      <w:rPr>
        <w:rFonts w:ascii="Arial" w:hAnsi="Arial" w:cs="Arial"/>
        <w:b/>
        <w:noProof/>
        <w:color w:val="1F497D" w:themeColor="text2"/>
        <w:sz w:val="20"/>
        <w:szCs w:val="20"/>
      </w:rPr>
      <w:t>úřad městského obvodu</w:t>
    </w:r>
  </w:p>
  <w:p w14:paraId="3E3E6BFF" w14:textId="77777777" w:rsidR="00F228FB" w:rsidRPr="00075958" w:rsidRDefault="00F228FB" w:rsidP="0007595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8871D" w14:textId="77777777" w:rsidR="00F228FB" w:rsidRPr="005E0968" w:rsidRDefault="00F228FB" w:rsidP="00515712">
    <w:pPr>
      <w:pStyle w:val="Zhlav"/>
      <w:tabs>
        <w:tab w:val="clear" w:pos="4536"/>
        <w:tab w:val="clear" w:pos="9072"/>
        <w:tab w:val="left" w:pos="3015"/>
      </w:tabs>
      <w:spacing w:line="240" w:lineRule="exact"/>
      <w:rPr>
        <w:rFonts w:ascii="Arial" w:hAnsi="Arial" w:cs="Arial"/>
        <w:noProof/>
        <w:color w:val="1F497D" w:themeColor="text2"/>
        <w:sz w:val="20"/>
        <w:szCs w:val="20"/>
      </w:rPr>
    </w:pPr>
    <w:r w:rsidRPr="005E0968">
      <w:rPr>
        <w:rFonts w:ascii="Arial" w:hAnsi="Arial" w:cs="Arial"/>
        <w:noProof/>
        <w:color w:val="1F497D" w:themeColor="text2"/>
        <w:sz w:val="20"/>
        <w:szCs w:val="20"/>
        <w:lang w:eastAsia="cs-CZ"/>
      </w:rPr>
      <mc:AlternateContent>
        <mc:Choice Requires="wps">
          <w:drawing>
            <wp:anchor distT="0" distB="0" distL="114300" distR="114300" simplePos="0" relativeHeight="251663360" behindDoc="0" locked="0" layoutInCell="1" allowOverlap="1" wp14:anchorId="385C6EA3" wp14:editId="4D0D2740">
              <wp:simplePos x="0" y="0"/>
              <wp:positionH relativeFrom="column">
                <wp:posOffset>2971800</wp:posOffset>
              </wp:positionH>
              <wp:positionV relativeFrom="paragraph">
                <wp:posOffset>-1270</wp:posOffset>
              </wp:positionV>
              <wp:extent cx="3200400" cy="685800"/>
              <wp:effectExtent l="0" t="0" r="0" b="12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CE2BF" w14:textId="46A06557" w:rsidR="00F228FB" w:rsidRPr="005E0968" w:rsidRDefault="00F228FB" w:rsidP="00515712">
                          <w:pPr>
                            <w:ind w:left="2127" w:firstLine="709"/>
                            <w:rPr>
                              <w:rFonts w:ascii="Arial" w:hAnsi="Arial" w:cs="Arial"/>
                              <w:b/>
                              <w:color w:val="00B0F0"/>
                              <w:sz w:val="28"/>
                              <w:szCs w:val="28"/>
                            </w:rPr>
                          </w:pPr>
                          <w:r w:rsidRPr="005E0968">
                            <w:rPr>
                              <w:rFonts w:ascii="Arial" w:hAnsi="Arial" w:cs="Arial"/>
                              <w:b/>
                              <w:color w:val="00B0F0"/>
                              <w:sz w:val="28"/>
                              <w:szCs w:val="28"/>
                            </w:rPr>
                            <w:t xml:space="preserve">Příloha č. 2    </w:t>
                          </w:r>
                        </w:p>
                        <w:p w14:paraId="0E435D22" w14:textId="77777777" w:rsidR="00F228FB" w:rsidRDefault="00F228FB" w:rsidP="005157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9" type="#_x0000_t202" style="position:absolute;margin-left:234pt;margin-top:-.1pt;width:25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" filled="f" stroked="f">
              <v:textbox>
                <w:txbxContent>
                  <w:p w14:paraId="0A6CE2BF" w14:textId="46A06557" w:rsidR="00F228FB" w:rsidRPr="005E0968" w:rsidRDefault="00F228FB" w:rsidP="00515712">
                    <w:pPr>
                      <w:ind w:left="2127" w:firstLine="709"/>
                      <w:rPr>
                        <w:rFonts w:ascii="Arial" w:hAnsi="Arial" w:cs="Arial"/>
                        <w:b/>
                        <w:color w:val="00B0F0"/>
                        <w:sz w:val="28"/>
                        <w:szCs w:val="28"/>
                      </w:rPr>
                    </w:pPr>
                    <w:r w:rsidRPr="005E0968">
                      <w:rPr>
                        <w:rFonts w:ascii="Arial" w:hAnsi="Arial" w:cs="Arial"/>
                        <w:b/>
                        <w:color w:val="00B0F0"/>
                        <w:sz w:val="28"/>
                        <w:szCs w:val="28"/>
                      </w:rPr>
                      <w:t xml:space="preserve">Příloha č. 2    </w:t>
                    </w:r>
                  </w:p>
                  <w:p w14:paraId="0E435D22" w14:textId="77777777" w:rsidR="00F228FB" w:rsidRDefault="00F228FB" w:rsidP="00515712"/>
                </w:txbxContent>
              </v:textbox>
            </v:shape>
          </w:pict>
        </mc:Fallback>
      </mc:AlternateContent>
    </w:r>
    <w:r w:rsidRPr="005E0968">
      <w:rPr>
        <w:rFonts w:ascii="Arial" w:hAnsi="Arial" w:cs="Arial"/>
        <w:noProof/>
        <w:color w:val="1F497D" w:themeColor="text2"/>
        <w:sz w:val="20"/>
        <w:szCs w:val="20"/>
      </w:rPr>
      <w:t>Statutární město Ostrava</w:t>
    </w:r>
  </w:p>
  <w:p w14:paraId="6444525A" w14:textId="77777777" w:rsidR="00F228FB" w:rsidRPr="005E0968" w:rsidRDefault="00F228FB" w:rsidP="00515712">
    <w:pPr>
      <w:pStyle w:val="Zhlav"/>
      <w:tabs>
        <w:tab w:val="clear" w:pos="4536"/>
        <w:tab w:val="clear" w:pos="9072"/>
      </w:tabs>
      <w:spacing w:line="240" w:lineRule="exact"/>
      <w:rPr>
        <w:rFonts w:ascii="Arial" w:hAnsi="Arial" w:cs="Arial"/>
        <w:b/>
        <w:noProof/>
        <w:color w:val="1F497D" w:themeColor="text2"/>
        <w:sz w:val="20"/>
        <w:szCs w:val="20"/>
      </w:rPr>
    </w:pPr>
    <w:r w:rsidRPr="005E0968">
      <w:rPr>
        <w:rFonts w:ascii="Arial" w:hAnsi="Arial" w:cs="Arial"/>
        <w:b/>
        <w:noProof/>
        <w:color w:val="1F497D" w:themeColor="text2"/>
        <w:sz w:val="20"/>
        <w:szCs w:val="20"/>
      </w:rPr>
      <w:t>městský obvod Moravská Ostrava a Přívoz</w:t>
    </w:r>
  </w:p>
  <w:p w14:paraId="2C183956" w14:textId="77777777" w:rsidR="00F228FB" w:rsidRPr="005E0968" w:rsidRDefault="00F228FB" w:rsidP="00515712">
    <w:pPr>
      <w:pStyle w:val="Zhlav"/>
      <w:tabs>
        <w:tab w:val="clear" w:pos="4536"/>
        <w:tab w:val="clear" w:pos="9072"/>
      </w:tabs>
      <w:spacing w:line="240" w:lineRule="exact"/>
      <w:rPr>
        <w:rFonts w:ascii="Arial" w:hAnsi="Arial" w:cs="Arial"/>
        <w:b/>
        <w:noProof/>
        <w:color w:val="1F497D" w:themeColor="text2"/>
        <w:sz w:val="20"/>
        <w:szCs w:val="20"/>
      </w:rPr>
    </w:pPr>
    <w:r w:rsidRPr="005E0968">
      <w:rPr>
        <w:rFonts w:ascii="Arial" w:hAnsi="Arial" w:cs="Arial"/>
        <w:b/>
        <w:noProof/>
        <w:color w:val="1F497D" w:themeColor="text2"/>
        <w:sz w:val="20"/>
        <w:szCs w:val="20"/>
      </w:rPr>
      <w:t>úřad městského obvodu</w:t>
    </w:r>
  </w:p>
  <w:p w14:paraId="54C54565" w14:textId="77777777" w:rsidR="00F228FB" w:rsidRDefault="00F228FB">
    <w:pPr>
      <w:pStyle w:val="Zhlav"/>
    </w:pPr>
  </w:p>
  <w:p w14:paraId="1587BA7C" w14:textId="77777777" w:rsidR="00F228FB" w:rsidRDefault="00F228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3">
    <w:nsid w:val="0FDF1CEC"/>
    <w:multiLevelType w:val="hybridMultilevel"/>
    <w:tmpl w:val="6B6EFC78"/>
    <w:lvl w:ilvl="0" w:tplc="4D8684AC">
      <w:start w:val="1"/>
      <w:numFmt w:val="decimal"/>
      <w:lvlText w:val="10.%1"/>
      <w:lvlJc w:val="left"/>
      <w:pPr>
        <w:tabs>
          <w:tab w:val="num" w:pos="567"/>
        </w:tabs>
        <w:ind w:left="567" w:hanging="567"/>
      </w:pPr>
      <w:rPr>
        <w:rFonts w:hint="default"/>
      </w:rPr>
    </w:lvl>
    <w:lvl w:ilvl="1" w:tplc="61BE2C8C">
      <w:start w:val="1"/>
      <w:numFmt w:val="decimal"/>
      <w:lvlText w:val="9.%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14DC7927"/>
    <w:multiLevelType w:val="hybridMultilevel"/>
    <w:tmpl w:val="5774927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7">
    <w:nsid w:val="282E3736"/>
    <w:multiLevelType w:val="multilevel"/>
    <w:tmpl w:val="87485E6C"/>
    <w:lvl w:ilvl="0">
      <w:start w:val="10"/>
      <w:numFmt w:val="decimal"/>
      <w:lvlText w:val="%1"/>
      <w:lvlJc w:val="left"/>
      <w:pPr>
        <w:ind w:left="384" w:hanging="384"/>
      </w:pPr>
      <w:rPr>
        <w:rFonts w:hint="default"/>
      </w:rPr>
    </w:lvl>
    <w:lvl w:ilvl="1">
      <w:start w:val="4"/>
      <w:numFmt w:val="decimal"/>
      <w:lvlText w:val="%1.%2"/>
      <w:lvlJc w:val="left"/>
      <w:pPr>
        <w:ind w:left="4779"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9">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8A37401"/>
    <w:multiLevelType w:val="hybridMultilevel"/>
    <w:tmpl w:val="249019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3">
    <w:nsid w:val="3E226E86"/>
    <w:multiLevelType w:val="hybridMultilevel"/>
    <w:tmpl w:val="552AC2EE"/>
    <w:lvl w:ilvl="0" w:tplc="34503DF6">
      <w:start w:val="1"/>
      <w:numFmt w:val="decimal"/>
      <w:lvlText w:val="11.%1"/>
      <w:lvlJc w:val="left"/>
      <w:pPr>
        <w:tabs>
          <w:tab w:val="num" w:pos="567"/>
        </w:tabs>
        <w:ind w:left="567" w:hanging="567"/>
      </w:pPr>
      <w:rPr>
        <w:rFonts w:hint="default"/>
      </w:rPr>
    </w:lvl>
    <w:lvl w:ilvl="1" w:tplc="A07C5B7E">
      <w:start w:val="1"/>
      <w:numFmt w:val="decimal"/>
      <w:lvlText w:val="10.%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15">
    <w:nsid w:val="49BB5C11"/>
    <w:multiLevelType w:val="hybridMultilevel"/>
    <w:tmpl w:val="C29C7C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4A8E77A0"/>
    <w:multiLevelType w:val="hybridMultilevel"/>
    <w:tmpl w:val="B0B4648A"/>
    <w:lvl w:ilvl="0" w:tplc="9230A0EC">
      <w:start w:val="1"/>
      <w:numFmt w:val="decimal"/>
      <w:lvlText w:val="%1."/>
      <w:lvlJc w:val="left"/>
      <w:pPr>
        <w:tabs>
          <w:tab w:val="num" w:pos="540"/>
        </w:tabs>
        <w:ind w:left="54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1">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nsid w:val="710769F2"/>
    <w:multiLevelType w:val="multilevel"/>
    <w:tmpl w:val="5F604C1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28">
    <w:nsid w:val="788963B4"/>
    <w:multiLevelType w:val="hybridMultilevel"/>
    <w:tmpl w:val="BA5E3052"/>
    <w:lvl w:ilvl="0" w:tplc="A96647A4">
      <w:start w:val="2"/>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79707EAE"/>
    <w:multiLevelType w:val="hybridMultilevel"/>
    <w:tmpl w:val="C250F26A"/>
    <w:lvl w:ilvl="0" w:tplc="2876BA1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7D4C38"/>
    <w:multiLevelType w:val="multilevel"/>
    <w:tmpl w:val="8156331C"/>
    <w:lvl w:ilvl="0">
      <w:start w:val="10"/>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8"/>
  </w:num>
  <w:num w:numId="5">
    <w:abstractNumId w:val="24"/>
  </w:num>
  <w:num w:numId="6">
    <w:abstractNumId w:val="0"/>
  </w:num>
  <w:num w:numId="7">
    <w:abstractNumId w:val="11"/>
  </w:num>
  <w:num w:numId="8">
    <w:abstractNumId w:val="19"/>
  </w:num>
  <w:num w:numId="9">
    <w:abstractNumId w:val="23"/>
  </w:num>
  <w:num w:numId="10">
    <w:abstractNumId w:val="1"/>
  </w:num>
  <w:num w:numId="11">
    <w:abstractNumId w:val="28"/>
  </w:num>
  <w:num w:numId="12">
    <w:abstractNumId w:val="18"/>
  </w:num>
  <w:num w:numId="13">
    <w:abstractNumId w:val="17"/>
  </w:num>
  <w:num w:numId="14">
    <w:abstractNumId w:val="3"/>
  </w:num>
  <w:num w:numId="15">
    <w:abstractNumId w:val="13"/>
  </w:num>
  <w:num w:numId="16">
    <w:abstractNumId w:val="2"/>
  </w:num>
  <w:num w:numId="17">
    <w:abstractNumId w:val="20"/>
  </w:num>
  <w:num w:numId="18">
    <w:abstractNumId w:val="12"/>
  </w:num>
  <w:num w:numId="19">
    <w:abstractNumId w:val="27"/>
  </w:num>
  <w:num w:numId="20">
    <w:abstractNumId w:val="14"/>
  </w:num>
  <w:num w:numId="21">
    <w:abstractNumId w:val="6"/>
  </w:num>
  <w:num w:numId="22">
    <w:abstractNumId w:val="16"/>
  </w:num>
  <w:num w:numId="23">
    <w:abstractNumId w:val="9"/>
  </w:num>
  <w:num w:numId="24">
    <w:abstractNumId w:val="15"/>
  </w:num>
  <w:num w:numId="25">
    <w:abstractNumId w:val="4"/>
  </w:num>
  <w:num w:numId="26">
    <w:abstractNumId w:val="25"/>
  </w:num>
  <w:num w:numId="27">
    <w:abstractNumId w:val="7"/>
  </w:num>
  <w:num w:numId="28">
    <w:abstractNumId w:val="30"/>
  </w:num>
  <w:num w:numId="29">
    <w:abstractNumId w:val="29"/>
  </w:num>
  <w:num w:numId="30">
    <w:abstractNumId w:val="10"/>
  </w:num>
  <w:num w:numId="3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a Kittnerová">
    <w15:presenceInfo w15:providerId="AD" w15:userId="S-1-5-21-1285671656-3597807812-2132137227-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FF"/>
    <w:rsid w:val="00001527"/>
    <w:rsid w:val="00001EB8"/>
    <w:rsid w:val="00015EE4"/>
    <w:rsid w:val="000177B0"/>
    <w:rsid w:val="000348FA"/>
    <w:rsid w:val="00037A66"/>
    <w:rsid w:val="0004256B"/>
    <w:rsid w:val="00042CCA"/>
    <w:rsid w:val="00043914"/>
    <w:rsid w:val="00050EAF"/>
    <w:rsid w:val="00060DA7"/>
    <w:rsid w:val="0006298F"/>
    <w:rsid w:val="0006726B"/>
    <w:rsid w:val="00070990"/>
    <w:rsid w:val="00074C30"/>
    <w:rsid w:val="00075958"/>
    <w:rsid w:val="000813E8"/>
    <w:rsid w:val="00083DF4"/>
    <w:rsid w:val="000914AC"/>
    <w:rsid w:val="00091C48"/>
    <w:rsid w:val="00097E93"/>
    <w:rsid w:val="000A23F6"/>
    <w:rsid w:val="000A2D78"/>
    <w:rsid w:val="000A4AE6"/>
    <w:rsid w:val="000A67A5"/>
    <w:rsid w:val="000A72C2"/>
    <w:rsid w:val="000A7804"/>
    <w:rsid w:val="000B2276"/>
    <w:rsid w:val="000B5224"/>
    <w:rsid w:val="000C5ABF"/>
    <w:rsid w:val="000C5CD3"/>
    <w:rsid w:val="000D19BC"/>
    <w:rsid w:val="000D3943"/>
    <w:rsid w:val="000D76C4"/>
    <w:rsid w:val="000E4CA9"/>
    <w:rsid w:val="000E6052"/>
    <w:rsid w:val="000F18D9"/>
    <w:rsid w:val="000F4451"/>
    <w:rsid w:val="000F6D75"/>
    <w:rsid w:val="000F7423"/>
    <w:rsid w:val="000F75C5"/>
    <w:rsid w:val="001029FA"/>
    <w:rsid w:val="00103224"/>
    <w:rsid w:val="001059BD"/>
    <w:rsid w:val="00116701"/>
    <w:rsid w:val="00122FD0"/>
    <w:rsid w:val="001349CA"/>
    <w:rsid w:val="00140387"/>
    <w:rsid w:val="00143708"/>
    <w:rsid w:val="00143ADB"/>
    <w:rsid w:val="00151868"/>
    <w:rsid w:val="001530ED"/>
    <w:rsid w:val="00153E33"/>
    <w:rsid w:val="00163B01"/>
    <w:rsid w:val="0017059A"/>
    <w:rsid w:val="00176390"/>
    <w:rsid w:val="00180014"/>
    <w:rsid w:val="001857A9"/>
    <w:rsid w:val="00186949"/>
    <w:rsid w:val="0019220C"/>
    <w:rsid w:val="00192545"/>
    <w:rsid w:val="001925F7"/>
    <w:rsid w:val="00193C4F"/>
    <w:rsid w:val="00195A82"/>
    <w:rsid w:val="001A2ECF"/>
    <w:rsid w:val="001A436D"/>
    <w:rsid w:val="001A5372"/>
    <w:rsid w:val="001A79AE"/>
    <w:rsid w:val="001B4BB4"/>
    <w:rsid w:val="001B7C98"/>
    <w:rsid w:val="001C0E94"/>
    <w:rsid w:val="001C7D44"/>
    <w:rsid w:val="001D2EE1"/>
    <w:rsid w:val="001E17DF"/>
    <w:rsid w:val="001E29C4"/>
    <w:rsid w:val="001E6E5D"/>
    <w:rsid w:val="001E78FF"/>
    <w:rsid w:val="00205D8D"/>
    <w:rsid w:val="00207119"/>
    <w:rsid w:val="00216A97"/>
    <w:rsid w:val="0022075E"/>
    <w:rsid w:val="00221BA3"/>
    <w:rsid w:val="00222C91"/>
    <w:rsid w:val="00226819"/>
    <w:rsid w:val="00227194"/>
    <w:rsid w:val="00227750"/>
    <w:rsid w:val="00233AB1"/>
    <w:rsid w:val="00234E5A"/>
    <w:rsid w:val="002527DB"/>
    <w:rsid w:val="00256C2C"/>
    <w:rsid w:val="00263E2F"/>
    <w:rsid w:val="00264429"/>
    <w:rsid w:val="002667E3"/>
    <w:rsid w:val="00266A6E"/>
    <w:rsid w:val="00272256"/>
    <w:rsid w:val="0028080C"/>
    <w:rsid w:val="00283E98"/>
    <w:rsid w:val="00286D01"/>
    <w:rsid w:val="0029130D"/>
    <w:rsid w:val="00291D78"/>
    <w:rsid w:val="00293B00"/>
    <w:rsid w:val="00294F82"/>
    <w:rsid w:val="002957FF"/>
    <w:rsid w:val="00295D0A"/>
    <w:rsid w:val="00297E58"/>
    <w:rsid w:val="002A1049"/>
    <w:rsid w:val="002A5BE4"/>
    <w:rsid w:val="002B1943"/>
    <w:rsid w:val="002B1BA0"/>
    <w:rsid w:val="002B552D"/>
    <w:rsid w:val="002B6FDB"/>
    <w:rsid w:val="002C223D"/>
    <w:rsid w:val="002C2828"/>
    <w:rsid w:val="002C5758"/>
    <w:rsid w:val="002C6C57"/>
    <w:rsid w:val="002D307A"/>
    <w:rsid w:val="002E046A"/>
    <w:rsid w:val="002E2DEC"/>
    <w:rsid w:val="002E39E2"/>
    <w:rsid w:val="002E54E9"/>
    <w:rsid w:val="002E7B83"/>
    <w:rsid w:val="002F7593"/>
    <w:rsid w:val="003033DA"/>
    <w:rsid w:val="00310DAC"/>
    <w:rsid w:val="00314C7A"/>
    <w:rsid w:val="00315242"/>
    <w:rsid w:val="00316F5F"/>
    <w:rsid w:val="0032091B"/>
    <w:rsid w:val="00321C24"/>
    <w:rsid w:val="00330321"/>
    <w:rsid w:val="003309CF"/>
    <w:rsid w:val="00332CC2"/>
    <w:rsid w:val="003340D0"/>
    <w:rsid w:val="00340B8D"/>
    <w:rsid w:val="00340CF2"/>
    <w:rsid w:val="00343C88"/>
    <w:rsid w:val="0034727F"/>
    <w:rsid w:val="00350A90"/>
    <w:rsid w:val="00354442"/>
    <w:rsid w:val="003544A0"/>
    <w:rsid w:val="00356BA3"/>
    <w:rsid w:val="00366610"/>
    <w:rsid w:val="00366F9D"/>
    <w:rsid w:val="003679DA"/>
    <w:rsid w:val="00371D4E"/>
    <w:rsid w:val="003755C0"/>
    <w:rsid w:val="00375C28"/>
    <w:rsid w:val="0037611E"/>
    <w:rsid w:val="00377917"/>
    <w:rsid w:val="00377A5C"/>
    <w:rsid w:val="00380FFE"/>
    <w:rsid w:val="00382F42"/>
    <w:rsid w:val="00391A00"/>
    <w:rsid w:val="0039501A"/>
    <w:rsid w:val="00395B31"/>
    <w:rsid w:val="003A136E"/>
    <w:rsid w:val="003A18C5"/>
    <w:rsid w:val="003A20CC"/>
    <w:rsid w:val="003A2FDE"/>
    <w:rsid w:val="003A436B"/>
    <w:rsid w:val="003B78FB"/>
    <w:rsid w:val="003C33C1"/>
    <w:rsid w:val="003E4E51"/>
    <w:rsid w:val="003E7920"/>
    <w:rsid w:val="003F033F"/>
    <w:rsid w:val="003F4B9D"/>
    <w:rsid w:val="003F538E"/>
    <w:rsid w:val="003F5C5F"/>
    <w:rsid w:val="00416442"/>
    <w:rsid w:val="004204FD"/>
    <w:rsid w:val="00421331"/>
    <w:rsid w:val="004214FF"/>
    <w:rsid w:val="00421956"/>
    <w:rsid w:val="00422477"/>
    <w:rsid w:val="004251E0"/>
    <w:rsid w:val="00425DB9"/>
    <w:rsid w:val="00430127"/>
    <w:rsid w:val="004373DB"/>
    <w:rsid w:val="004419D0"/>
    <w:rsid w:val="0044452D"/>
    <w:rsid w:val="0044460C"/>
    <w:rsid w:val="004471B5"/>
    <w:rsid w:val="004523BC"/>
    <w:rsid w:val="00456336"/>
    <w:rsid w:val="00457423"/>
    <w:rsid w:val="00460383"/>
    <w:rsid w:val="00461B83"/>
    <w:rsid w:val="00466CEE"/>
    <w:rsid w:val="00472FAC"/>
    <w:rsid w:val="004750BF"/>
    <w:rsid w:val="0048406D"/>
    <w:rsid w:val="00485D30"/>
    <w:rsid w:val="004861E5"/>
    <w:rsid w:val="0049018B"/>
    <w:rsid w:val="00491195"/>
    <w:rsid w:val="00493633"/>
    <w:rsid w:val="00494E21"/>
    <w:rsid w:val="004A0BB7"/>
    <w:rsid w:val="004B36C9"/>
    <w:rsid w:val="004B7138"/>
    <w:rsid w:val="004C08F8"/>
    <w:rsid w:val="004C2DF5"/>
    <w:rsid w:val="004C6915"/>
    <w:rsid w:val="004C740E"/>
    <w:rsid w:val="004C7631"/>
    <w:rsid w:val="004D4DBD"/>
    <w:rsid w:val="004D6514"/>
    <w:rsid w:val="004E0D6C"/>
    <w:rsid w:val="004E757A"/>
    <w:rsid w:val="004F6532"/>
    <w:rsid w:val="004F6A11"/>
    <w:rsid w:val="00502A6F"/>
    <w:rsid w:val="00514A77"/>
    <w:rsid w:val="00515712"/>
    <w:rsid w:val="00520A9E"/>
    <w:rsid w:val="00520FB9"/>
    <w:rsid w:val="00531195"/>
    <w:rsid w:val="00534236"/>
    <w:rsid w:val="00534ADD"/>
    <w:rsid w:val="00541125"/>
    <w:rsid w:val="00542D44"/>
    <w:rsid w:val="00544769"/>
    <w:rsid w:val="00552E81"/>
    <w:rsid w:val="00557C6A"/>
    <w:rsid w:val="00561D8E"/>
    <w:rsid w:val="00567E9C"/>
    <w:rsid w:val="00571319"/>
    <w:rsid w:val="00577424"/>
    <w:rsid w:val="00583EC3"/>
    <w:rsid w:val="005851E3"/>
    <w:rsid w:val="00585A56"/>
    <w:rsid w:val="00586637"/>
    <w:rsid w:val="005867E9"/>
    <w:rsid w:val="00587A34"/>
    <w:rsid w:val="0059145C"/>
    <w:rsid w:val="00591FB2"/>
    <w:rsid w:val="00593408"/>
    <w:rsid w:val="005A10B7"/>
    <w:rsid w:val="005A2520"/>
    <w:rsid w:val="005A3D5C"/>
    <w:rsid w:val="005B7273"/>
    <w:rsid w:val="005C16EF"/>
    <w:rsid w:val="005C1786"/>
    <w:rsid w:val="005C6700"/>
    <w:rsid w:val="005D6289"/>
    <w:rsid w:val="005D7F04"/>
    <w:rsid w:val="005E0968"/>
    <w:rsid w:val="005E0ED7"/>
    <w:rsid w:val="005E6747"/>
    <w:rsid w:val="0060199A"/>
    <w:rsid w:val="00601CBD"/>
    <w:rsid w:val="00614938"/>
    <w:rsid w:val="00620319"/>
    <w:rsid w:val="00621227"/>
    <w:rsid w:val="00623B49"/>
    <w:rsid w:val="006343D3"/>
    <w:rsid w:val="00640F2F"/>
    <w:rsid w:val="00645B43"/>
    <w:rsid w:val="00651CCF"/>
    <w:rsid w:val="006563FC"/>
    <w:rsid w:val="00663197"/>
    <w:rsid w:val="00670579"/>
    <w:rsid w:val="00671BDB"/>
    <w:rsid w:val="006749B8"/>
    <w:rsid w:val="00677248"/>
    <w:rsid w:val="00680682"/>
    <w:rsid w:val="0068181E"/>
    <w:rsid w:val="006822A9"/>
    <w:rsid w:val="006917B3"/>
    <w:rsid w:val="006C288D"/>
    <w:rsid w:val="006C325F"/>
    <w:rsid w:val="006D2E6D"/>
    <w:rsid w:val="006D3B96"/>
    <w:rsid w:val="006D403A"/>
    <w:rsid w:val="006E33A9"/>
    <w:rsid w:val="006E38DB"/>
    <w:rsid w:val="006E6398"/>
    <w:rsid w:val="006F3816"/>
    <w:rsid w:val="007014F5"/>
    <w:rsid w:val="0070468C"/>
    <w:rsid w:val="007172C2"/>
    <w:rsid w:val="007210FA"/>
    <w:rsid w:val="00722000"/>
    <w:rsid w:val="00724BEE"/>
    <w:rsid w:val="00725244"/>
    <w:rsid w:val="007318BB"/>
    <w:rsid w:val="007333D6"/>
    <w:rsid w:val="007337BD"/>
    <w:rsid w:val="00735B6D"/>
    <w:rsid w:val="00756D94"/>
    <w:rsid w:val="007632F0"/>
    <w:rsid w:val="0078367A"/>
    <w:rsid w:val="0078770A"/>
    <w:rsid w:val="00791B59"/>
    <w:rsid w:val="00792F01"/>
    <w:rsid w:val="007A1F99"/>
    <w:rsid w:val="007B0846"/>
    <w:rsid w:val="007B3445"/>
    <w:rsid w:val="007B795A"/>
    <w:rsid w:val="007C12E2"/>
    <w:rsid w:val="007D1F6B"/>
    <w:rsid w:val="007D27FD"/>
    <w:rsid w:val="007E6AC4"/>
    <w:rsid w:val="007E7401"/>
    <w:rsid w:val="007E7611"/>
    <w:rsid w:val="007F1024"/>
    <w:rsid w:val="00805092"/>
    <w:rsid w:val="00813406"/>
    <w:rsid w:val="008135D0"/>
    <w:rsid w:val="008135FA"/>
    <w:rsid w:val="00814A65"/>
    <w:rsid w:val="00814F13"/>
    <w:rsid w:val="008170A9"/>
    <w:rsid w:val="00820099"/>
    <w:rsid w:val="00820114"/>
    <w:rsid w:val="00822A66"/>
    <w:rsid w:val="00824948"/>
    <w:rsid w:val="00827917"/>
    <w:rsid w:val="00827D6F"/>
    <w:rsid w:val="008306D4"/>
    <w:rsid w:val="00831B92"/>
    <w:rsid w:val="0085106D"/>
    <w:rsid w:val="0085676C"/>
    <w:rsid w:val="0086097B"/>
    <w:rsid w:val="00862F73"/>
    <w:rsid w:val="00863267"/>
    <w:rsid w:val="00863E8E"/>
    <w:rsid w:val="0087151C"/>
    <w:rsid w:val="00871C0E"/>
    <w:rsid w:val="00875087"/>
    <w:rsid w:val="00875745"/>
    <w:rsid w:val="00876A98"/>
    <w:rsid w:val="0087765C"/>
    <w:rsid w:val="00881232"/>
    <w:rsid w:val="008817E1"/>
    <w:rsid w:val="00884B69"/>
    <w:rsid w:val="0088636B"/>
    <w:rsid w:val="00893527"/>
    <w:rsid w:val="00894CB9"/>
    <w:rsid w:val="00894E09"/>
    <w:rsid w:val="00897C6F"/>
    <w:rsid w:val="008A2272"/>
    <w:rsid w:val="008A64ED"/>
    <w:rsid w:val="008A790F"/>
    <w:rsid w:val="008B3291"/>
    <w:rsid w:val="008B3335"/>
    <w:rsid w:val="008C1D23"/>
    <w:rsid w:val="008C372F"/>
    <w:rsid w:val="008C37EA"/>
    <w:rsid w:val="008C4108"/>
    <w:rsid w:val="008C586E"/>
    <w:rsid w:val="008C72D8"/>
    <w:rsid w:val="008D505B"/>
    <w:rsid w:val="008E585F"/>
    <w:rsid w:val="008F2C77"/>
    <w:rsid w:val="00902F82"/>
    <w:rsid w:val="00905981"/>
    <w:rsid w:val="009072AD"/>
    <w:rsid w:val="009074EF"/>
    <w:rsid w:val="00912F34"/>
    <w:rsid w:val="009162CB"/>
    <w:rsid w:val="009229F4"/>
    <w:rsid w:val="0092388F"/>
    <w:rsid w:val="00932823"/>
    <w:rsid w:val="00933B6C"/>
    <w:rsid w:val="00935F53"/>
    <w:rsid w:val="00941BAF"/>
    <w:rsid w:val="009426FD"/>
    <w:rsid w:val="00947E7E"/>
    <w:rsid w:val="00954139"/>
    <w:rsid w:val="00962023"/>
    <w:rsid w:val="0097015F"/>
    <w:rsid w:val="00970481"/>
    <w:rsid w:val="009850AD"/>
    <w:rsid w:val="00991BEE"/>
    <w:rsid w:val="00992DB3"/>
    <w:rsid w:val="009939D7"/>
    <w:rsid w:val="00994404"/>
    <w:rsid w:val="0099741A"/>
    <w:rsid w:val="009A0B22"/>
    <w:rsid w:val="009B648E"/>
    <w:rsid w:val="009C122D"/>
    <w:rsid w:val="009C3746"/>
    <w:rsid w:val="009D23D4"/>
    <w:rsid w:val="009D5E26"/>
    <w:rsid w:val="009E5D50"/>
    <w:rsid w:val="009E6FFB"/>
    <w:rsid w:val="009F3857"/>
    <w:rsid w:val="009F6404"/>
    <w:rsid w:val="009F6DBE"/>
    <w:rsid w:val="00A11CBA"/>
    <w:rsid w:val="00A14BE5"/>
    <w:rsid w:val="00A20100"/>
    <w:rsid w:val="00A245AD"/>
    <w:rsid w:val="00A25BDC"/>
    <w:rsid w:val="00A26DD5"/>
    <w:rsid w:val="00A3525E"/>
    <w:rsid w:val="00A42643"/>
    <w:rsid w:val="00A4313A"/>
    <w:rsid w:val="00A43D5D"/>
    <w:rsid w:val="00A62ADC"/>
    <w:rsid w:val="00A63621"/>
    <w:rsid w:val="00A64D68"/>
    <w:rsid w:val="00A65A56"/>
    <w:rsid w:val="00A667A7"/>
    <w:rsid w:val="00A72FB3"/>
    <w:rsid w:val="00A81E14"/>
    <w:rsid w:val="00A81FDF"/>
    <w:rsid w:val="00A9375E"/>
    <w:rsid w:val="00AA73A2"/>
    <w:rsid w:val="00AB33EE"/>
    <w:rsid w:val="00AB3D1A"/>
    <w:rsid w:val="00AB3E00"/>
    <w:rsid w:val="00AB6304"/>
    <w:rsid w:val="00AB716A"/>
    <w:rsid w:val="00AB7B63"/>
    <w:rsid w:val="00AC1527"/>
    <w:rsid w:val="00AC42A5"/>
    <w:rsid w:val="00AD06CE"/>
    <w:rsid w:val="00AD7A1E"/>
    <w:rsid w:val="00AE0B98"/>
    <w:rsid w:val="00AE1142"/>
    <w:rsid w:val="00AE15CF"/>
    <w:rsid w:val="00AE301D"/>
    <w:rsid w:val="00AE3AD6"/>
    <w:rsid w:val="00AE768A"/>
    <w:rsid w:val="00AF166E"/>
    <w:rsid w:val="00AF24F3"/>
    <w:rsid w:val="00AF3A54"/>
    <w:rsid w:val="00B01D0D"/>
    <w:rsid w:val="00B042D6"/>
    <w:rsid w:val="00B0481F"/>
    <w:rsid w:val="00B05B98"/>
    <w:rsid w:val="00B125EF"/>
    <w:rsid w:val="00B17B53"/>
    <w:rsid w:val="00B21F69"/>
    <w:rsid w:val="00B2220F"/>
    <w:rsid w:val="00B23ED2"/>
    <w:rsid w:val="00B3267E"/>
    <w:rsid w:val="00B37345"/>
    <w:rsid w:val="00B508AB"/>
    <w:rsid w:val="00B527F2"/>
    <w:rsid w:val="00B57A25"/>
    <w:rsid w:val="00B64E58"/>
    <w:rsid w:val="00B65DD7"/>
    <w:rsid w:val="00B70222"/>
    <w:rsid w:val="00B7157C"/>
    <w:rsid w:val="00B7255B"/>
    <w:rsid w:val="00B73076"/>
    <w:rsid w:val="00B831FA"/>
    <w:rsid w:val="00B85277"/>
    <w:rsid w:val="00B903C0"/>
    <w:rsid w:val="00B916D1"/>
    <w:rsid w:val="00B972C0"/>
    <w:rsid w:val="00B97E46"/>
    <w:rsid w:val="00BB1203"/>
    <w:rsid w:val="00BC2510"/>
    <w:rsid w:val="00BC4A8B"/>
    <w:rsid w:val="00BC6366"/>
    <w:rsid w:val="00BC671A"/>
    <w:rsid w:val="00BD6636"/>
    <w:rsid w:val="00BE5C88"/>
    <w:rsid w:val="00BF331E"/>
    <w:rsid w:val="00BF3894"/>
    <w:rsid w:val="00BF3C86"/>
    <w:rsid w:val="00BF6A19"/>
    <w:rsid w:val="00C04B5E"/>
    <w:rsid w:val="00C054D9"/>
    <w:rsid w:val="00C11012"/>
    <w:rsid w:val="00C11D65"/>
    <w:rsid w:val="00C178A6"/>
    <w:rsid w:val="00C23FDD"/>
    <w:rsid w:val="00C41731"/>
    <w:rsid w:val="00C41AEB"/>
    <w:rsid w:val="00C42AEB"/>
    <w:rsid w:val="00C42B47"/>
    <w:rsid w:val="00C42B53"/>
    <w:rsid w:val="00C50AA5"/>
    <w:rsid w:val="00C51019"/>
    <w:rsid w:val="00C553BE"/>
    <w:rsid w:val="00C61C9C"/>
    <w:rsid w:val="00C66C70"/>
    <w:rsid w:val="00C7125E"/>
    <w:rsid w:val="00C72C67"/>
    <w:rsid w:val="00C7449D"/>
    <w:rsid w:val="00C7714C"/>
    <w:rsid w:val="00C77E03"/>
    <w:rsid w:val="00C81F77"/>
    <w:rsid w:val="00C909F5"/>
    <w:rsid w:val="00C948F6"/>
    <w:rsid w:val="00CA184F"/>
    <w:rsid w:val="00CA37BE"/>
    <w:rsid w:val="00CA4BDA"/>
    <w:rsid w:val="00CA4C53"/>
    <w:rsid w:val="00CA7A76"/>
    <w:rsid w:val="00CC0A38"/>
    <w:rsid w:val="00CD5DB7"/>
    <w:rsid w:val="00CE24AA"/>
    <w:rsid w:val="00CE3DED"/>
    <w:rsid w:val="00CE64F6"/>
    <w:rsid w:val="00CF090C"/>
    <w:rsid w:val="00D010D7"/>
    <w:rsid w:val="00D035CD"/>
    <w:rsid w:val="00D073AB"/>
    <w:rsid w:val="00D10D69"/>
    <w:rsid w:val="00D12645"/>
    <w:rsid w:val="00D15F7D"/>
    <w:rsid w:val="00D23402"/>
    <w:rsid w:val="00D26747"/>
    <w:rsid w:val="00D32B99"/>
    <w:rsid w:val="00D34F76"/>
    <w:rsid w:val="00D4101B"/>
    <w:rsid w:val="00D42450"/>
    <w:rsid w:val="00D43EB9"/>
    <w:rsid w:val="00D512C1"/>
    <w:rsid w:val="00D544F1"/>
    <w:rsid w:val="00D56543"/>
    <w:rsid w:val="00D5713C"/>
    <w:rsid w:val="00D631EA"/>
    <w:rsid w:val="00D73B48"/>
    <w:rsid w:val="00D80EDE"/>
    <w:rsid w:val="00D911C2"/>
    <w:rsid w:val="00D93C00"/>
    <w:rsid w:val="00DA2707"/>
    <w:rsid w:val="00DA3E1A"/>
    <w:rsid w:val="00DA5D3F"/>
    <w:rsid w:val="00DB3918"/>
    <w:rsid w:val="00DB3E40"/>
    <w:rsid w:val="00DB6298"/>
    <w:rsid w:val="00DC57E9"/>
    <w:rsid w:val="00DD5E93"/>
    <w:rsid w:val="00DD6E78"/>
    <w:rsid w:val="00DE111E"/>
    <w:rsid w:val="00DE14F8"/>
    <w:rsid w:val="00DE1DC3"/>
    <w:rsid w:val="00DE68A2"/>
    <w:rsid w:val="00DF0953"/>
    <w:rsid w:val="00DF65CD"/>
    <w:rsid w:val="00E01BFC"/>
    <w:rsid w:val="00E060E0"/>
    <w:rsid w:val="00E071B0"/>
    <w:rsid w:val="00E078D2"/>
    <w:rsid w:val="00E1042D"/>
    <w:rsid w:val="00E115AD"/>
    <w:rsid w:val="00E173F7"/>
    <w:rsid w:val="00E25E0C"/>
    <w:rsid w:val="00E27F44"/>
    <w:rsid w:val="00E3236D"/>
    <w:rsid w:val="00E346B6"/>
    <w:rsid w:val="00E36DA2"/>
    <w:rsid w:val="00E422C1"/>
    <w:rsid w:val="00E460A7"/>
    <w:rsid w:val="00E46AB2"/>
    <w:rsid w:val="00E50859"/>
    <w:rsid w:val="00E546B8"/>
    <w:rsid w:val="00E54963"/>
    <w:rsid w:val="00E56166"/>
    <w:rsid w:val="00E57712"/>
    <w:rsid w:val="00E60271"/>
    <w:rsid w:val="00E60DE9"/>
    <w:rsid w:val="00E61B66"/>
    <w:rsid w:val="00E65ADA"/>
    <w:rsid w:val="00E70591"/>
    <w:rsid w:val="00E80225"/>
    <w:rsid w:val="00E81DFF"/>
    <w:rsid w:val="00E82043"/>
    <w:rsid w:val="00E87B03"/>
    <w:rsid w:val="00E93FFC"/>
    <w:rsid w:val="00E97500"/>
    <w:rsid w:val="00EA01A1"/>
    <w:rsid w:val="00EA0255"/>
    <w:rsid w:val="00EA7654"/>
    <w:rsid w:val="00EB607F"/>
    <w:rsid w:val="00EC1128"/>
    <w:rsid w:val="00EC14E0"/>
    <w:rsid w:val="00EC4526"/>
    <w:rsid w:val="00EC61CC"/>
    <w:rsid w:val="00EC670C"/>
    <w:rsid w:val="00EC6B40"/>
    <w:rsid w:val="00EC7AD3"/>
    <w:rsid w:val="00EF36E6"/>
    <w:rsid w:val="00EF6B45"/>
    <w:rsid w:val="00F03C0E"/>
    <w:rsid w:val="00F07D4D"/>
    <w:rsid w:val="00F15788"/>
    <w:rsid w:val="00F157B4"/>
    <w:rsid w:val="00F228FB"/>
    <w:rsid w:val="00F23056"/>
    <w:rsid w:val="00F26C61"/>
    <w:rsid w:val="00F27BF7"/>
    <w:rsid w:val="00F30BAC"/>
    <w:rsid w:val="00F417DC"/>
    <w:rsid w:val="00F45524"/>
    <w:rsid w:val="00F50775"/>
    <w:rsid w:val="00F54074"/>
    <w:rsid w:val="00F60DE6"/>
    <w:rsid w:val="00F61B1E"/>
    <w:rsid w:val="00F63E80"/>
    <w:rsid w:val="00F737B9"/>
    <w:rsid w:val="00F7606D"/>
    <w:rsid w:val="00F80297"/>
    <w:rsid w:val="00F81C32"/>
    <w:rsid w:val="00F86601"/>
    <w:rsid w:val="00FA038A"/>
    <w:rsid w:val="00FA0777"/>
    <w:rsid w:val="00FA0AF1"/>
    <w:rsid w:val="00FA1076"/>
    <w:rsid w:val="00FA75CC"/>
    <w:rsid w:val="00FB0AC9"/>
    <w:rsid w:val="00FB5AA2"/>
    <w:rsid w:val="00FB5BD2"/>
    <w:rsid w:val="00FB5EBD"/>
    <w:rsid w:val="00FD3AF2"/>
    <w:rsid w:val="00FD3FE0"/>
    <w:rsid w:val="00FF2456"/>
    <w:rsid w:val="00FF4DD6"/>
    <w:rsid w:val="00FF6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A0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page number" w:uiPriority="0"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746"/>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sz w:val="22"/>
      <w:szCs w:val="22"/>
      <w:lang w:eastAsia="en-US"/>
    </w:rPr>
  </w:style>
  <w:style w:type="paragraph" w:styleId="Odstavecseseznamem">
    <w:name w:val="List Paragraph"/>
    <w:basedOn w:val="Normln"/>
    <w:uiPriority w:val="99"/>
    <w:qFormat/>
    <w:rsid w:val="00493633"/>
    <w:pPr>
      <w:ind w:left="720"/>
    </w:pPr>
  </w:style>
  <w:style w:type="character" w:styleId="slostrnky">
    <w:name w:val="page number"/>
    <w:basedOn w:val="Standardnpsmoodstavce"/>
    <w:rsid w:val="00321C24"/>
  </w:style>
  <w:style w:type="character" w:styleId="Siln">
    <w:name w:val="Strong"/>
    <w:uiPriority w:val="99"/>
    <w:qFormat/>
    <w:rsid w:val="00193C4F"/>
    <w:rPr>
      <w:b/>
      <w:bCs/>
    </w:rPr>
  </w:style>
  <w:style w:type="character" w:styleId="Hypertextovodkaz">
    <w:name w:val="Hyperlink"/>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noProof/>
      <w:sz w:val="22"/>
      <w:szCs w:val="22"/>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rFonts w:cs="Times New Roman"/>
      <w:sz w:val="20"/>
      <w:szCs w:val="20"/>
    </w:rPr>
  </w:style>
  <w:style w:type="character" w:customStyle="1" w:styleId="TextkomenteChar">
    <w:name w:val="Text komentáře Char"/>
    <w:link w:val="Textkomente"/>
    <w:uiPriority w:val="99"/>
    <w:semiHidden/>
    <w:rsid w:val="00C054D9"/>
    <w:rPr>
      <w:sz w:val="20"/>
      <w:szCs w:val="20"/>
      <w:lang w:eastAsia="en-US"/>
    </w:rPr>
  </w:style>
  <w:style w:type="paragraph" w:customStyle="1" w:styleId="Import2">
    <w:name w:val="Import 2"/>
    <w:basedOn w:val="Normln"/>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cs="Times New Roman"/>
      <w:sz w:val="20"/>
      <w:szCs w:val="20"/>
    </w:rPr>
  </w:style>
  <w:style w:type="character" w:customStyle="1" w:styleId="Zkladntext2Char">
    <w:name w:val="Základní text 2 Char"/>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port0">
    <w:name w:val="Import 0"/>
    <w:basedOn w:val="Normln"/>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rFonts w:cs="Times New Roman"/>
      <w:lang w:eastAsia="cs-CZ"/>
    </w:rPr>
  </w:style>
  <w:style w:type="character" w:customStyle="1" w:styleId="ZkladntextodsazenChar">
    <w:name w:val="Základní text odsazený Char"/>
    <w:link w:val="Zkladntextodsazen"/>
    <w:uiPriority w:val="99"/>
    <w:semiHidden/>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bidi="ar-SA"/>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link w:val="Pedmtkomente"/>
    <w:uiPriority w:val="99"/>
    <w:semiHidden/>
    <w:rsid w:val="00297E58"/>
    <w:rPr>
      <w:b/>
      <w:bCs/>
      <w:sz w:val="20"/>
      <w:szCs w:val="20"/>
      <w:lang w:eastAsia="en-US"/>
    </w:rPr>
  </w:style>
  <w:style w:type="paragraph" w:customStyle="1" w:styleId="JVSzhlavnzevdokumentu">
    <w:name w:val="JVS_záhlaví_název dokumentu"/>
    <w:basedOn w:val="Zhlav"/>
    <w:rsid w:val="00075958"/>
    <w:pPr>
      <w:widowControl w:val="0"/>
      <w:jc w:val="right"/>
    </w:pPr>
    <w:rPr>
      <w:rFonts w:ascii="Arial" w:eastAsia="Times New Roman" w:hAnsi="Arial" w:cs="Arial"/>
      <w:b/>
      <w:snapToGrid w:val="0"/>
      <w:color w:val="003C69"/>
      <w:sz w:val="20"/>
      <w:szCs w:val="20"/>
      <w:lang w:eastAsia="cs-CZ"/>
    </w:rPr>
  </w:style>
  <w:style w:type="table" w:customStyle="1" w:styleId="Mkatabulky1">
    <w:name w:val="Mřížka tabulky1"/>
    <w:basedOn w:val="Normlntabulka"/>
    <w:next w:val="Mkatabulky"/>
    <w:rsid w:val="003544A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2">
    <w:name w:val="Mřížka tabulky2"/>
    <w:basedOn w:val="Normlntabulka"/>
    <w:next w:val="Mkatabulky"/>
    <w:locked/>
    <w:rsid w:val="00122F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3">
    <w:name w:val="Mřížka tabulky3"/>
    <w:basedOn w:val="Normlntabulka"/>
    <w:next w:val="Mkatabulky"/>
    <w:locked/>
    <w:rsid w:val="00122F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4">
    <w:name w:val="Mřížka tabulky4"/>
    <w:basedOn w:val="Normlntabulka"/>
    <w:next w:val="Mkatabulky"/>
    <w:locked/>
    <w:rsid w:val="00122F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5">
    <w:name w:val="Mřížka tabulky5"/>
    <w:basedOn w:val="Normlntabulka"/>
    <w:next w:val="Mkatabulky"/>
    <w:locked/>
    <w:rsid w:val="00122F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6">
    <w:name w:val="Mřížka tabulky6"/>
    <w:basedOn w:val="Normlntabulka"/>
    <w:next w:val="Mkatabulky"/>
    <w:locked/>
    <w:rsid w:val="00122F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7">
    <w:name w:val="Mřížka tabulky7"/>
    <w:basedOn w:val="Normlntabulka"/>
    <w:next w:val="Mkatabulky"/>
    <w:locked/>
    <w:rsid w:val="00122F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lnweb">
    <w:name w:val="Normal (Web)"/>
    <w:basedOn w:val="Normln"/>
    <w:uiPriority w:val="99"/>
    <w:semiHidden/>
    <w:unhideWhenUsed/>
    <w:rsid w:val="00B527F2"/>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iPriority="0" w:unhideWhenUsed="0"/>
    <w:lsdException w:name="footer" w:unhideWhenUsed="0"/>
    <w:lsdException w:name="caption" w:uiPriority="35" w:qFormat="1"/>
    <w:lsdException w:name="annotation reference" w:unhideWhenUsed="0"/>
    <w:lsdException w:name="page number" w:uiPriority="0"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746"/>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sz w:val="22"/>
      <w:szCs w:val="22"/>
      <w:lang w:eastAsia="en-US"/>
    </w:rPr>
  </w:style>
  <w:style w:type="paragraph" w:styleId="Odstavecseseznamem">
    <w:name w:val="List Paragraph"/>
    <w:basedOn w:val="Normln"/>
    <w:uiPriority w:val="99"/>
    <w:qFormat/>
    <w:rsid w:val="00493633"/>
    <w:pPr>
      <w:ind w:left="720"/>
    </w:pPr>
  </w:style>
  <w:style w:type="character" w:styleId="slostrnky">
    <w:name w:val="page number"/>
    <w:basedOn w:val="Standardnpsmoodstavce"/>
    <w:rsid w:val="00321C24"/>
  </w:style>
  <w:style w:type="character" w:styleId="Siln">
    <w:name w:val="Strong"/>
    <w:uiPriority w:val="99"/>
    <w:qFormat/>
    <w:rsid w:val="00193C4F"/>
    <w:rPr>
      <w:b/>
      <w:bCs/>
    </w:rPr>
  </w:style>
  <w:style w:type="character" w:styleId="Hypertextovodkaz">
    <w:name w:val="Hyperlink"/>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noProof/>
      <w:sz w:val="22"/>
      <w:szCs w:val="22"/>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rFonts w:cs="Times New Roman"/>
      <w:sz w:val="20"/>
      <w:szCs w:val="20"/>
    </w:rPr>
  </w:style>
  <w:style w:type="character" w:customStyle="1" w:styleId="TextkomenteChar">
    <w:name w:val="Text komentáře Char"/>
    <w:link w:val="Textkomente"/>
    <w:uiPriority w:val="99"/>
    <w:semiHidden/>
    <w:rsid w:val="00C054D9"/>
    <w:rPr>
      <w:sz w:val="20"/>
      <w:szCs w:val="20"/>
      <w:lang w:eastAsia="en-US"/>
    </w:rPr>
  </w:style>
  <w:style w:type="paragraph" w:customStyle="1" w:styleId="Import2">
    <w:name w:val="Import 2"/>
    <w:basedOn w:val="Normln"/>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cs="Times New Roman"/>
      <w:sz w:val="20"/>
      <w:szCs w:val="20"/>
    </w:rPr>
  </w:style>
  <w:style w:type="character" w:customStyle="1" w:styleId="Zkladntext2Char">
    <w:name w:val="Základní text 2 Char"/>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mport0">
    <w:name w:val="Import 0"/>
    <w:basedOn w:val="Normln"/>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rFonts w:cs="Times New Roman"/>
      <w:lang w:eastAsia="cs-CZ"/>
    </w:rPr>
  </w:style>
  <w:style w:type="character" w:customStyle="1" w:styleId="ZkladntextodsazenChar">
    <w:name w:val="Základní text odsazený Char"/>
    <w:link w:val="Zkladntextodsazen"/>
    <w:uiPriority w:val="99"/>
    <w:semiHidden/>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bidi="ar-SA"/>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link w:val="Pedmtkomente"/>
    <w:uiPriority w:val="99"/>
    <w:semiHidden/>
    <w:rsid w:val="00297E58"/>
    <w:rPr>
      <w:b/>
      <w:bCs/>
      <w:sz w:val="20"/>
      <w:szCs w:val="20"/>
      <w:lang w:eastAsia="en-US"/>
    </w:rPr>
  </w:style>
  <w:style w:type="paragraph" w:customStyle="1" w:styleId="JVSzhlavnzevdokumentu">
    <w:name w:val="JVS_záhlaví_název dokumentu"/>
    <w:basedOn w:val="Zhlav"/>
    <w:rsid w:val="00075958"/>
    <w:pPr>
      <w:widowControl w:val="0"/>
      <w:jc w:val="right"/>
    </w:pPr>
    <w:rPr>
      <w:rFonts w:ascii="Arial" w:eastAsia="Times New Roman" w:hAnsi="Arial" w:cs="Arial"/>
      <w:b/>
      <w:snapToGrid w:val="0"/>
      <w:color w:val="003C69"/>
      <w:sz w:val="20"/>
      <w:szCs w:val="20"/>
      <w:lang w:eastAsia="cs-CZ"/>
    </w:rPr>
  </w:style>
  <w:style w:type="table" w:customStyle="1" w:styleId="Mkatabulky1">
    <w:name w:val="Mřížka tabulky1"/>
    <w:basedOn w:val="Normlntabulka"/>
    <w:next w:val="Mkatabulky"/>
    <w:rsid w:val="003544A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2">
    <w:name w:val="Mřížka tabulky2"/>
    <w:basedOn w:val="Normlntabulka"/>
    <w:next w:val="Mkatabulky"/>
    <w:locked/>
    <w:rsid w:val="00122F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3">
    <w:name w:val="Mřížka tabulky3"/>
    <w:basedOn w:val="Normlntabulka"/>
    <w:next w:val="Mkatabulky"/>
    <w:locked/>
    <w:rsid w:val="00122F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4">
    <w:name w:val="Mřížka tabulky4"/>
    <w:basedOn w:val="Normlntabulka"/>
    <w:next w:val="Mkatabulky"/>
    <w:locked/>
    <w:rsid w:val="00122F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5">
    <w:name w:val="Mřížka tabulky5"/>
    <w:basedOn w:val="Normlntabulka"/>
    <w:next w:val="Mkatabulky"/>
    <w:locked/>
    <w:rsid w:val="00122F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6">
    <w:name w:val="Mřížka tabulky6"/>
    <w:basedOn w:val="Normlntabulka"/>
    <w:next w:val="Mkatabulky"/>
    <w:locked/>
    <w:rsid w:val="00122F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7">
    <w:name w:val="Mřížka tabulky7"/>
    <w:basedOn w:val="Normlntabulka"/>
    <w:next w:val="Mkatabulky"/>
    <w:locked/>
    <w:rsid w:val="00122F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lnweb">
    <w:name w:val="Normal (Web)"/>
    <w:basedOn w:val="Normln"/>
    <w:uiPriority w:val="99"/>
    <w:semiHidden/>
    <w:unhideWhenUsed/>
    <w:rsid w:val="00B527F2"/>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254">
      <w:marLeft w:val="0"/>
      <w:marRight w:val="0"/>
      <w:marTop w:val="0"/>
      <w:marBottom w:val="0"/>
      <w:divBdr>
        <w:top w:val="none" w:sz="0" w:space="0" w:color="auto"/>
        <w:left w:val="none" w:sz="0" w:space="0" w:color="auto"/>
        <w:bottom w:val="none" w:sz="0" w:space="0" w:color="auto"/>
        <w:right w:val="none" w:sz="0" w:space="0" w:color="auto"/>
      </w:divBdr>
    </w:div>
    <w:div w:id="10906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73A3-0D68-4F24-AC91-6283AD82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3437</Words>
  <Characters>20085</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Johánková Harhajová Anna</cp:lastModifiedBy>
  <cp:revision>67</cp:revision>
  <cp:lastPrinted>2017-07-31T06:27:00Z</cp:lastPrinted>
  <dcterms:created xsi:type="dcterms:W3CDTF">2018-03-28T08:49:00Z</dcterms:created>
  <dcterms:modified xsi:type="dcterms:W3CDTF">2018-04-11T12:43:00Z</dcterms:modified>
</cp:coreProperties>
</file>