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C1F22" w:rsidRDefault="00EB773C" w:rsidP="00CC1F22">
      <w:pPr>
        <w:tabs>
          <w:tab w:val="left" w:pos="9498"/>
        </w:tabs>
        <w:ind w:right="284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3265B7">
        <w:rPr>
          <w:rFonts w:ascii="Arial" w:hAnsi="Arial" w:cs="Arial"/>
          <w:b/>
          <w:sz w:val="32"/>
          <w:szCs w:val="32"/>
          <w:lang w:eastAsia="cs-CZ"/>
        </w:rPr>
        <w:t>„</w:t>
      </w:r>
      <w:r w:rsidR="00CC1F22" w:rsidRPr="00CC1F22">
        <w:rPr>
          <w:rFonts w:ascii="Arial" w:hAnsi="Arial" w:cs="Arial"/>
          <w:b/>
          <w:sz w:val="32"/>
          <w:szCs w:val="32"/>
          <w:lang w:eastAsia="cs-CZ"/>
        </w:rPr>
        <w:t>Výměna výkladců a oken v 1.NP Puchmajerova 1799/9 Moravská Ostrava</w:t>
      </w:r>
      <w:r w:rsidR="00CC1F22">
        <w:rPr>
          <w:rFonts w:ascii="Arial" w:hAnsi="Arial" w:cs="Arial"/>
          <w:b/>
          <w:sz w:val="32"/>
          <w:szCs w:val="32"/>
          <w:lang w:eastAsia="cs-CZ"/>
        </w:rPr>
        <w:t>“</w:t>
      </w:r>
      <w:bookmarkStart w:id="0" w:name="_GoBack"/>
      <w:bookmarkEnd w:id="0"/>
    </w:p>
    <w:p w:rsidR="00B337AB" w:rsidRPr="00C20C65" w:rsidRDefault="00B337AB" w:rsidP="00CC1F22">
      <w:pPr>
        <w:tabs>
          <w:tab w:val="left" w:pos="9498"/>
        </w:tabs>
        <w:ind w:right="284"/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1A79BE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A79BE">
        <w:rPr>
          <w:rFonts w:ascii="Times New Roman" w:hAnsi="Times New Roman"/>
          <w:b/>
          <w:bCs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1A79BE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>(</w:t>
      </w:r>
      <w:r w:rsidR="00B337AB" w:rsidRPr="001A79BE">
        <w:rPr>
          <w:rFonts w:ascii="Times New Roman" w:eastAsia="SimSun" w:hAnsi="Times New Roman"/>
          <w:kern w:val="28"/>
          <w:highlight w:val="yellow"/>
          <w:lang w:eastAsia="zh-CN"/>
        </w:rPr>
        <w:t>dodavatel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 xml:space="preserve"> zvolí hodící se variantu)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1A79BE" w:rsidRPr="001A79BE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1A79BE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lang w:eastAsia="cs-CZ"/>
        </w:rPr>
      </w:pPr>
      <w:r w:rsidRPr="001A79BE">
        <w:rPr>
          <w:rFonts w:ascii="Times New Roman" w:eastAsia="Times New Roman" w:hAnsi="Times New Roman"/>
          <w:highlight w:val="yellow"/>
          <w:lang w:eastAsia="cs-CZ"/>
        </w:rPr>
        <w:t xml:space="preserve">jméno a </w:t>
      </w:r>
      <w:r w:rsidR="004F46F5" w:rsidRPr="001A79BE">
        <w:rPr>
          <w:rFonts w:ascii="Times New Roman" w:eastAsia="Times New Roman" w:hAnsi="Times New Roman"/>
          <w:highlight w:val="yellow"/>
          <w:lang w:eastAsia="cs-CZ"/>
        </w:rPr>
        <w:t>podpis oprávněné</w:t>
      </w:r>
      <w:r w:rsidR="00032E7E" w:rsidRPr="001A79BE">
        <w:rPr>
          <w:rFonts w:ascii="Times New Roman" w:eastAsia="Times New Roman" w:hAnsi="Times New Roman"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3265B7">
      <w:headerReference w:type="default" r:id="rId8"/>
      <w:footerReference w:type="even" r:id="rId9"/>
      <w:footerReference w:type="default" r:id="rId10"/>
      <w:pgSz w:w="11906" w:h="16838" w:code="9"/>
      <w:pgMar w:top="1527" w:right="707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B696C7" wp14:editId="19C307F8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C1F2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C1F2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FCC0B4" wp14:editId="77797CD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3213B3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C3A10" w:rsidRDefault="003C3A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3213B3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3C3A10" w:rsidRDefault="003C3A10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5A43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A79BE"/>
    <w:rsid w:val="001C10C4"/>
    <w:rsid w:val="001C3CCA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213B3"/>
    <w:rsid w:val="003265B7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C3A10"/>
    <w:rsid w:val="003D0E71"/>
    <w:rsid w:val="003D4345"/>
    <w:rsid w:val="003E3E98"/>
    <w:rsid w:val="003F3BFE"/>
    <w:rsid w:val="003F7DF8"/>
    <w:rsid w:val="00403284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77918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752DA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59AD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1F22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4EAE"/>
    <w:rsid w:val="00DF5CA7"/>
    <w:rsid w:val="00E12C36"/>
    <w:rsid w:val="00E342BC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52</cp:revision>
  <cp:lastPrinted>2016-12-05T14:24:00Z</cp:lastPrinted>
  <dcterms:created xsi:type="dcterms:W3CDTF">2016-10-19T10:43:00Z</dcterms:created>
  <dcterms:modified xsi:type="dcterms:W3CDTF">2019-09-12T09:03:00Z</dcterms:modified>
</cp:coreProperties>
</file>