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075029">
        <w:rPr>
          <w:rFonts w:ascii="Calibri" w:hAnsi="Calibri"/>
          <w:sz w:val="22"/>
          <w:szCs w:val="22"/>
        </w:rPr>
        <w:t xml:space="preserve">Ing. </w:t>
      </w:r>
      <w:r w:rsidR="00DB6968">
        <w:rPr>
          <w:rFonts w:ascii="Calibri" w:hAnsi="Calibri"/>
          <w:sz w:val="22"/>
          <w:szCs w:val="22"/>
        </w:rPr>
        <w:t xml:space="preserve">Marcelou </w:t>
      </w:r>
      <w:proofErr w:type="spellStart"/>
      <w:r w:rsidR="00DB6968">
        <w:rPr>
          <w:rFonts w:ascii="Calibri" w:hAnsi="Calibri"/>
          <w:sz w:val="22"/>
          <w:szCs w:val="22"/>
        </w:rPr>
        <w:t>Mlčůchovou</w:t>
      </w:r>
      <w:proofErr w:type="spellEnd"/>
      <w:r w:rsidR="000F5A2D">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roofErr w:type="gramStart"/>
      <w:r w:rsidRPr="004B7929">
        <w:rPr>
          <w:rFonts w:ascii="Calibri" w:hAnsi="Calibri" w:cs="Times New Roman"/>
          <w:sz w:val="22"/>
          <w:szCs w:val="22"/>
        </w:rPr>
        <w:t>Zastoupený :</w:t>
      </w:r>
      <w:proofErr w:type="gramEnd"/>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smluvních :</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technických :</w:t>
      </w:r>
      <w:proofErr w:type="gramEnd"/>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366BA5">
        <w:rPr>
          <w:rFonts w:ascii="Calibri" w:hAnsi="Calibri" w:cs="Arial"/>
          <w:b/>
          <w:szCs w:val="22"/>
        </w:rPr>
        <w:t>Bieblova 3 - fasáda, střecha, výměna oken</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sidR="002E5BCC">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2E5BCC" w:rsidRDefault="00D378F8" w:rsidP="002E5BCC">
      <w:pPr>
        <w:ind w:left="567" w:hanging="567"/>
        <w:rPr>
          <w:rFonts w:asciiTheme="minorHAnsi" w:hAnsiTheme="minorHAnsi"/>
          <w:szCs w:val="22"/>
        </w:rPr>
      </w:pPr>
      <w:r w:rsidRPr="00DB7CD3">
        <w:rPr>
          <w:rFonts w:ascii="Calibri" w:hAnsi="Calibri"/>
        </w:rPr>
        <w:t>2.3</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821E52" w:rsidRPr="00167450">
        <w:rPr>
          <w:rFonts w:asciiTheme="minorHAnsi" w:hAnsiTheme="minorHAnsi" w:cs="Arial"/>
        </w:rPr>
        <w:t xml:space="preserve"> </w:t>
      </w:r>
      <w:r w:rsidR="002E5BCC" w:rsidRPr="002E5BCC">
        <w:rPr>
          <w:rFonts w:asciiTheme="minorHAnsi" w:hAnsiTheme="minorHAnsi" w:cs="Arial"/>
        </w:rPr>
        <w:t>zhotovené společností SLONKA s.r.o., Nádražní 20, 702 00 O</w:t>
      </w:r>
      <w:r w:rsidR="002E5BCC">
        <w:rPr>
          <w:rFonts w:asciiTheme="minorHAnsi" w:hAnsiTheme="minorHAnsi" w:cs="Arial"/>
        </w:rPr>
        <w:t>strava, IČ26852659 v únoru 2013</w:t>
      </w:r>
      <w:r w:rsidR="00A33649" w:rsidRPr="00167450">
        <w:rPr>
          <w:rFonts w:asciiTheme="minorHAnsi" w:hAnsiTheme="minorHAnsi"/>
          <w:szCs w:val="22"/>
        </w:rPr>
        <w:t xml:space="preserve">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p>
    <w:p w:rsidR="00821E52" w:rsidRDefault="00821E52" w:rsidP="00E23ADF">
      <w:pPr>
        <w:ind w:left="567" w:hanging="567"/>
      </w:pPr>
    </w:p>
    <w:p w:rsidR="00D378F8" w:rsidRPr="00744B59" w:rsidRDefault="00132BA5" w:rsidP="00DB7CD3">
      <w:pPr>
        <w:pStyle w:val="Normln1"/>
        <w:tabs>
          <w:tab w:val="left" w:pos="1526"/>
        </w:tabs>
        <w:ind w:left="567" w:hanging="567"/>
        <w:jc w:val="both"/>
        <w:rPr>
          <w:rFonts w:ascii="Calibri" w:hAnsi="Calibri"/>
        </w:rPr>
      </w:pPr>
      <w:r>
        <w:rPr>
          <w:rFonts w:ascii="Calibri" w:hAnsi="Calibri"/>
        </w:rPr>
        <w:t>2.</w:t>
      </w:r>
      <w:r w:rsidR="002E5BCC">
        <w:rPr>
          <w:rFonts w:ascii="Calibri" w:hAnsi="Calibri"/>
        </w:rPr>
        <w:t>4</w:t>
      </w:r>
      <w:r w:rsidR="00D378F8"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2E5BCC" w:rsidRPr="002E5BCC" w:rsidRDefault="00E23ADF" w:rsidP="002E5BCC">
      <w:pPr>
        <w:widowControl w:val="0"/>
        <w:tabs>
          <w:tab w:val="left" w:pos="3312"/>
        </w:tabs>
        <w:overflowPunct w:val="0"/>
        <w:autoSpaceDE w:val="0"/>
        <w:autoSpaceDN w:val="0"/>
        <w:adjustRightInd w:val="0"/>
        <w:ind w:left="567" w:firstLine="0"/>
        <w:outlineLvl w:val="0"/>
        <w:rPr>
          <w:rFonts w:ascii="Calibri" w:hAnsi="Calibri"/>
        </w:rPr>
      </w:pPr>
      <w:r w:rsidRPr="00E23ADF">
        <w:rPr>
          <w:rFonts w:ascii="Calibri" w:hAnsi="Calibri"/>
        </w:rPr>
        <w:t>Předmětem plnění veřejné zakázky</w:t>
      </w:r>
      <w:r w:rsidR="00316213">
        <w:rPr>
          <w:rFonts w:ascii="Calibri" w:hAnsi="Calibri"/>
        </w:rPr>
        <w:t xml:space="preserve"> je</w:t>
      </w:r>
      <w:r w:rsidRPr="00E23ADF">
        <w:rPr>
          <w:rFonts w:ascii="Calibri" w:hAnsi="Calibri"/>
        </w:rPr>
        <w:t xml:space="preserve"> </w:t>
      </w:r>
      <w:r w:rsidR="002E5BCC" w:rsidRPr="002E5BCC">
        <w:rPr>
          <w:rFonts w:ascii="Calibri" w:hAnsi="Calibri"/>
        </w:rPr>
        <w:t>kompletní zateplení domu, výměna oken a oprava střechy v objektu Bieblova 3 v Moravské Ostravě, a to:</w:t>
      </w:r>
    </w:p>
    <w:p w:rsidR="002E5BCC" w:rsidRPr="002E5BCC" w:rsidRDefault="002E5BCC" w:rsidP="002E5BCC">
      <w:pPr>
        <w:widowControl w:val="0"/>
        <w:numPr>
          <w:ilvl w:val="0"/>
          <w:numId w:val="34"/>
        </w:numPr>
        <w:tabs>
          <w:tab w:val="left" w:pos="3312"/>
        </w:tabs>
        <w:overflowPunct w:val="0"/>
        <w:autoSpaceDE w:val="0"/>
        <w:autoSpaceDN w:val="0"/>
        <w:adjustRightInd w:val="0"/>
        <w:ind w:left="993"/>
        <w:outlineLvl w:val="0"/>
        <w:rPr>
          <w:rFonts w:ascii="Calibri" w:hAnsi="Calibri"/>
        </w:rPr>
      </w:pPr>
      <w:r w:rsidRPr="002E5BCC">
        <w:rPr>
          <w:rFonts w:ascii="Calibri" w:hAnsi="Calibri"/>
        </w:rPr>
        <w:t>výměna všech stávajících oken a vstupních dveří do objektu včetně instalace vnitřních a  vnějších parapetů,</w:t>
      </w:r>
    </w:p>
    <w:p w:rsidR="002E5BCC" w:rsidRPr="002E5BCC" w:rsidRDefault="002E5BCC" w:rsidP="002E5BCC">
      <w:pPr>
        <w:widowControl w:val="0"/>
        <w:numPr>
          <w:ilvl w:val="0"/>
          <w:numId w:val="34"/>
        </w:numPr>
        <w:tabs>
          <w:tab w:val="left" w:pos="3312"/>
        </w:tabs>
        <w:overflowPunct w:val="0"/>
        <w:autoSpaceDE w:val="0"/>
        <w:autoSpaceDN w:val="0"/>
        <w:adjustRightInd w:val="0"/>
        <w:ind w:left="993"/>
        <w:outlineLvl w:val="0"/>
        <w:rPr>
          <w:rFonts w:ascii="Calibri" w:hAnsi="Calibri"/>
        </w:rPr>
      </w:pPr>
      <w:r w:rsidRPr="002E5BCC">
        <w:rPr>
          <w:rFonts w:ascii="Calibri" w:hAnsi="Calibri"/>
        </w:rPr>
        <w:t>dozdění meziokenních vložek,</w:t>
      </w:r>
    </w:p>
    <w:p w:rsidR="002E5BCC" w:rsidRPr="002E5BCC" w:rsidRDefault="002E5BCC" w:rsidP="002E5BCC">
      <w:pPr>
        <w:widowControl w:val="0"/>
        <w:numPr>
          <w:ilvl w:val="0"/>
          <w:numId w:val="34"/>
        </w:numPr>
        <w:tabs>
          <w:tab w:val="left" w:pos="3312"/>
        </w:tabs>
        <w:overflowPunct w:val="0"/>
        <w:autoSpaceDE w:val="0"/>
        <w:autoSpaceDN w:val="0"/>
        <w:adjustRightInd w:val="0"/>
        <w:ind w:left="993"/>
        <w:outlineLvl w:val="0"/>
        <w:rPr>
          <w:rFonts w:ascii="Calibri" w:hAnsi="Calibri"/>
        </w:rPr>
      </w:pPr>
      <w:r w:rsidRPr="002E5BCC">
        <w:rPr>
          <w:rFonts w:ascii="Calibri" w:hAnsi="Calibri"/>
        </w:rPr>
        <w:t>oprava a zateplení fasády včetně oplechování atiky,</w:t>
      </w:r>
    </w:p>
    <w:p w:rsidR="002E5BCC" w:rsidRPr="002E5BCC" w:rsidRDefault="002E5BCC" w:rsidP="002E5BCC">
      <w:pPr>
        <w:widowControl w:val="0"/>
        <w:numPr>
          <w:ilvl w:val="0"/>
          <w:numId w:val="34"/>
        </w:numPr>
        <w:tabs>
          <w:tab w:val="left" w:pos="3312"/>
        </w:tabs>
        <w:overflowPunct w:val="0"/>
        <w:autoSpaceDE w:val="0"/>
        <w:autoSpaceDN w:val="0"/>
        <w:adjustRightInd w:val="0"/>
        <w:ind w:left="993"/>
        <w:outlineLvl w:val="0"/>
        <w:rPr>
          <w:rFonts w:ascii="Calibri" w:hAnsi="Calibri"/>
        </w:rPr>
      </w:pPr>
      <w:r w:rsidRPr="002E5BCC">
        <w:rPr>
          <w:rFonts w:ascii="Calibri" w:hAnsi="Calibri"/>
        </w:rPr>
        <w:t>výměna větracích žaluzií, případná repase,</w:t>
      </w:r>
    </w:p>
    <w:p w:rsidR="002E5BCC" w:rsidRPr="002E5BCC" w:rsidRDefault="002E5BCC" w:rsidP="002E5BCC">
      <w:pPr>
        <w:widowControl w:val="0"/>
        <w:numPr>
          <w:ilvl w:val="0"/>
          <w:numId w:val="34"/>
        </w:numPr>
        <w:tabs>
          <w:tab w:val="left" w:pos="3312"/>
        </w:tabs>
        <w:overflowPunct w:val="0"/>
        <w:autoSpaceDE w:val="0"/>
        <w:autoSpaceDN w:val="0"/>
        <w:adjustRightInd w:val="0"/>
        <w:ind w:left="993"/>
        <w:outlineLvl w:val="0"/>
        <w:rPr>
          <w:rFonts w:ascii="Calibri" w:hAnsi="Calibri"/>
        </w:rPr>
      </w:pPr>
      <w:r w:rsidRPr="002E5BCC">
        <w:rPr>
          <w:rFonts w:ascii="Calibri" w:hAnsi="Calibri"/>
        </w:rPr>
        <w:t>repase stávajících slunolamů,</w:t>
      </w:r>
    </w:p>
    <w:p w:rsidR="002E5BCC" w:rsidRPr="002E5BCC" w:rsidRDefault="002E5BCC" w:rsidP="002E5BCC">
      <w:pPr>
        <w:widowControl w:val="0"/>
        <w:numPr>
          <w:ilvl w:val="0"/>
          <w:numId w:val="34"/>
        </w:numPr>
        <w:tabs>
          <w:tab w:val="left" w:pos="3312"/>
        </w:tabs>
        <w:overflowPunct w:val="0"/>
        <w:autoSpaceDE w:val="0"/>
        <w:autoSpaceDN w:val="0"/>
        <w:adjustRightInd w:val="0"/>
        <w:ind w:left="993"/>
        <w:outlineLvl w:val="0"/>
        <w:rPr>
          <w:rFonts w:ascii="Calibri" w:hAnsi="Calibri"/>
        </w:rPr>
      </w:pPr>
      <w:r w:rsidRPr="002E5BCC">
        <w:rPr>
          <w:rFonts w:ascii="Calibri" w:hAnsi="Calibri"/>
        </w:rPr>
        <w:t>oprava a nátěr plechových dveří v 1. NP,</w:t>
      </w:r>
    </w:p>
    <w:p w:rsidR="002E5BCC" w:rsidRPr="002E5BCC" w:rsidRDefault="002E5BCC" w:rsidP="002E5BCC">
      <w:pPr>
        <w:widowControl w:val="0"/>
        <w:numPr>
          <w:ilvl w:val="0"/>
          <w:numId w:val="34"/>
        </w:numPr>
        <w:tabs>
          <w:tab w:val="left" w:pos="3312"/>
        </w:tabs>
        <w:overflowPunct w:val="0"/>
        <w:autoSpaceDE w:val="0"/>
        <w:autoSpaceDN w:val="0"/>
        <w:adjustRightInd w:val="0"/>
        <w:ind w:left="993"/>
        <w:outlineLvl w:val="0"/>
        <w:rPr>
          <w:rFonts w:ascii="Calibri" w:hAnsi="Calibri"/>
        </w:rPr>
      </w:pPr>
      <w:r w:rsidRPr="002E5BCC">
        <w:rPr>
          <w:rFonts w:ascii="Calibri" w:hAnsi="Calibri"/>
        </w:rPr>
        <w:t>oprava a zateplení střechy,</w:t>
      </w:r>
    </w:p>
    <w:p w:rsidR="002E5BCC" w:rsidRPr="002E5BCC" w:rsidRDefault="002E5BCC" w:rsidP="002E5BCC">
      <w:pPr>
        <w:widowControl w:val="0"/>
        <w:numPr>
          <w:ilvl w:val="0"/>
          <w:numId w:val="34"/>
        </w:numPr>
        <w:tabs>
          <w:tab w:val="left" w:pos="3312"/>
        </w:tabs>
        <w:overflowPunct w:val="0"/>
        <w:autoSpaceDE w:val="0"/>
        <w:autoSpaceDN w:val="0"/>
        <w:adjustRightInd w:val="0"/>
        <w:ind w:left="993"/>
        <w:outlineLvl w:val="0"/>
        <w:rPr>
          <w:rFonts w:ascii="Calibri" w:hAnsi="Calibri"/>
        </w:rPr>
      </w:pPr>
      <w:r w:rsidRPr="002E5BCC">
        <w:rPr>
          <w:rFonts w:ascii="Calibri" w:hAnsi="Calibri"/>
        </w:rPr>
        <w:t>zprovoznění a zabezpečení výlezu na střechu.</w:t>
      </w:r>
    </w:p>
    <w:p w:rsidR="00C1125D" w:rsidRPr="00C1125D" w:rsidRDefault="00C1125D" w:rsidP="00C1125D">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2E5BCC">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2E5BCC">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316213">
        <w:rPr>
          <w:rFonts w:ascii="Calibri" w:hAnsi="Calibri" w:cs="Times New Roman"/>
          <w:sz w:val="22"/>
          <w:szCs w:val="22"/>
        </w:rPr>
        <w:t xml:space="preserve">plnění </w:t>
      </w:r>
      <w:r w:rsidR="00D378F8" w:rsidRPr="00316213">
        <w:rPr>
          <w:rFonts w:ascii="Calibri" w:hAnsi="Calibri" w:cs="Times New Roman"/>
          <w:sz w:val="22"/>
          <w:szCs w:val="22"/>
        </w:rPr>
        <w:t xml:space="preserve">je </w:t>
      </w:r>
      <w:r w:rsidR="00167450" w:rsidRPr="00167450">
        <w:rPr>
          <w:rFonts w:ascii="Calibri" w:hAnsi="Calibri" w:cs="Times New Roman"/>
          <w:sz w:val="22"/>
          <w:szCs w:val="22"/>
        </w:rPr>
        <w:t xml:space="preserve">Ostrava  - </w:t>
      </w:r>
      <w:r w:rsidR="00225120">
        <w:rPr>
          <w:rFonts w:ascii="Calibri" w:hAnsi="Calibri" w:cs="Times New Roman"/>
          <w:sz w:val="22"/>
          <w:szCs w:val="22"/>
        </w:rPr>
        <w:t>Moravská Ostrava</w:t>
      </w:r>
      <w:r w:rsidR="00C1125D" w:rsidRPr="00C1125D">
        <w:rPr>
          <w:rFonts w:ascii="Calibri" w:hAnsi="Calibri" w:cs="Times New Roman"/>
          <w:sz w:val="22"/>
          <w:szCs w:val="22"/>
        </w:rPr>
        <w:t xml:space="preserve">, ul. </w:t>
      </w:r>
      <w:r w:rsidR="00225120">
        <w:rPr>
          <w:rFonts w:ascii="Calibri" w:hAnsi="Calibri" w:cs="Times New Roman"/>
          <w:sz w:val="22"/>
          <w:szCs w:val="22"/>
        </w:rPr>
        <w:t>Bieblova 3</w:t>
      </w:r>
      <w:r w:rsidR="00C1125D" w:rsidRPr="00C1125D">
        <w:rPr>
          <w:rFonts w:ascii="Calibri" w:hAnsi="Calibri" w:cs="Times New Roman"/>
          <w:sz w:val="22"/>
          <w:szCs w:val="22"/>
        </w:rPr>
        <w:t xml:space="preserve">, </w:t>
      </w:r>
      <w:r w:rsidR="00225120">
        <w:rPr>
          <w:rFonts w:ascii="Calibri" w:hAnsi="Calibri" w:cs="Times New Roman"/>
          <w:sz w:val="22"/>
          <w:szCs w:val="22"/>
        </w:rPr>
        <w:t xml:space="preserve">pozemek </w:t>
      </w:r>
      <w:proofErr w:type="spellStart"/>
      <w:r w:rsidR="00225120">
        <w:rPr>
          <w:rFonts w:ascii="Calibri" w:hAnsi="Calibri" w:cs="Times New Roman"/>
          <w:sz w:val="22"/>
          <w:szCs w:val="22"/>
        </w:rPr>
        <w:t>parc.</w:t>
      </w:r>
      <w:r w:rsidR="00C1125D" w:rsidRPr="00C1125D">
        <w:rPr>
          <w:rFonts w:ascii="Calibri" w:hAnsi="Calibri" w:cs="Times New Roman"/>
          <w:sz w:val="22"/>
          <w:szCs w:val="22"/>
        </w:rPr>
        <w:t>č</w:t>
      </w:r>
      <w:proofErr w:type="spellEnd"/>
      <w:r w:rsidR="00C1125D" w:rsidRPr="00C1125D">
        <w:rPr>
          <w:rFonts w:ascii="Calibri" w:hAnsi="Calibri" w:cs="Times New Roman"/>
          <w:sz w:val="22"/>
          <w:szCs w:val="22"/>
        </w:rPr>
        <w:t xml:space="preserve">. </w:t>
      </w:r>
      <w:r w:rsidR="00225120">
        <w:rPr>
          <w:rFonts w:ascii="Calibri" w:hAnsi="Calibri" w:cs="Times New Roman"/>
          <w:sz w:val="22"/>
          <w:szCs w:val="22"/>
        </w:rPr>
        <w:t>1428/4 v</w:t>
      </w:r>
      <w:r w:rsidR="00C1125D">
        <w:rPr>
          <w:rFonts w:ascii="Calibri" w:hAnsi="Calibri" w:cs="Times New Roman"/>
          <w:sz w:val="22"/>
          <w:szCs w:val="22"/>
        </w:rPr>
        <w:t xml:space="preserve"> </w:t>
      </w:r>
      <w:proofErr w:type="spellStart"/>
      <w:proofErr w:type="gramStart"/>
      <w:r w:rsidR="00167450" w:rsidRPr="00167450">
        <w:rPr>
          <w:rFonts w:ascii="Calibri" w:hAnsi="Calibri" w:cs="Times New Roman"/>
          <w:sz w:val="22"/>
          <w:szCs w:val="22"/>
        </w:rPr>
        <w:t>k.ú</w:t>
      </w:r>
      <w:proofErr w:type="spellEnd"/>
      <w:r w:rsidR="00167450" w:rsidRPr="00167450">
        <w:rPr>
          <w:rFonts w:ascii="Calibri" w:hAnsi="Calibri" w:cs="Times New Roman"/>
          <w:sz w:val="22"/>
          <w:szCs w:val="22"/>
        </w:rPr>
        <w:t>.</w:t>
      </w:r>
      <w:proofErr w:type="gramEnd"/>
      <w:r w:rsidR="00167450" w:rsidRPr="00167450">
        <w:rPr>
          <w:rFonts w:ascii="Calibri" w:hAnsi="Calibri" w:cs="Times New Roman"/>
          <w:sz w:val="22"/>
          <w:szCs w:val="22"/>
        </w:rPr>
        <w:t xml:space="preserve"> </w:t>
      </w:r>
      <w:r w:rsidR="00225120">
        <w:rPr>
          <w:rFonts w:ascii="Calibri" w:hAnsi="Calibri" w:cs="Times New Roman"/>
          <w:sz w:val="22"/>
          <w:szCs w:val="22"/>
        </w:rPr>
        <w:t>Moravská Ostrava</w:t>
      </w:r>
      <w:r w:rsidR="00167450" w:rsidRPr="00167450">
        <w:rPr>
          <w:rFonts w:ascii="Calibri" w:hAnsi="Calibri" w:cs="Times New Roman"/>
          <w:sz w:val="22"/>
          <w:szCs w:val="22"/>
        </w:rPr>
        <w:t>.</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366BA5">
        <w:rPr>
          <w:rFonts w:ascii="Calibri" w:hAnsi="Calibri" w:cs="Times New Roman"/>
          <w:b/>
          <w:sz w:val="22"/>
          <w:szCs w:val="22"/>
        </w:rPr>
        <w:t>Bieblova 3 - fasáda, střecha, výměna oken</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B12F87" w:rsidRDefault="00B12F8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25120" w:rsidRDefault="0022512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25120" w:rsidRDefault="0022512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25120" w:rsidRDefault="0022512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674A89" w:rsidRDefault="00674A89"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cs="Times New Roman"/>
          <w:sz w:val="22"/>
          <w:szCs w:val="22"/>
        </w:rPr>
        <w:t xml:space="preserve">dle </w:t>
      </w:r>
      <w:r w:rsidR="00E720CF" w:rsidRPr="00360D7D">
        <w:rPr>
          <w:rFonts w:ascii="Calibri" w:hAnsi="Calibri"/>
          <w:sz w:val="22"/>
          <w:szCs w:val="22"/>
        </w:rPr>
        <w:t>čl. II odst. 2</w:t>
      </w:r>
      <w:r w:rsidRPr="00360D7D">
        <w:rPr>
          <w:rFonts w:ascii="Calibri" w:hAnsi="Calibri"/>
          <w:sz w:val="22"/>
          <w:szCs w:val="22"/>
        </w:rPr>
        <w:t>.</w:t>
      </w:r>
      <w:r w:rsidR="00021368" w:rsidRPr="00360D7D">
        <w:rPr>
          <w:rFonts w:ascii="Calibri" w:hAnsi="Calibri"/>
          <w:sz w:val="22"/>
          <w:szCs w:val="22"/>
        </w:rPr>
        <w:t>8</w:t>
      </w:r>
      <w:r w:rsidRPr="00360D7D">
        <w:rPr>
          <w:rFonts w:ascii="Calibri" w:hAnsi="Calibri"/>
          <w:sz w:val="22"/>
          <w:szCs w:val="22"/>
        </w:rPr>
        <w:t xml:space="preserve"> této smlouvy 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5F7897" w:rsidRPr="00360D7D">
        <w:rPr>
          <w:rFonts w:ascii="Calibri" w:hAnsi="Calibri"/>
          <w:sz w:val="22"/>
          <w:szCs w:val="22"/>
        </w:rPr>
        <w:t xml:space="preserve">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 xml:space="preserve">na výběr zhotovitele </w:t>
      </w:r>
      <w:r w:rsidR="005F7897" w:rsidRPr="00360D7D">
        <w:rPr>
          <w:rFonts w:ascii="Calibri" w:hAnsi="Calibri" w:cs="Times New Roman"/>
          <w:sz w:val="22"/>
          <w:szCs w:val="22"/>
        </w:rPr>
        <w:t xml:space="preserve">dle </w:t>
      </w:r>
      <w:r w:rsidR="005F7897" w:rsidRPr="00360D7D">
        <w:rPr>
          <w:rFonts w:ascii="Calibri" w:hAnsi="Calibri"/>
          <w:sz w:val="22"/>
          <w:szCs w:val="22"/>
        </w:rPr>
        <w:t>čl. II odst. 2.8 této smlouvy</w:t>
      </w:r>
      <w:r w:rsidR="001877C1" w:rsidRPr="00360D7D">
        <w:rPr>
          <w:rFonts w:ascii="Calibri" w:hAnsi="Calibri"/>
          <w:sz w:val="22"/>
          <w:szCs w:val="22"/>
        </w:rPr>
        <w:t xml:space="preserv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bude používáno k ekonomické činnosti a ve smyslu informace Generálního finančního ředitelství a Ministerstva financí České republiky ze dne 9. 11. 2011 </w:t>
      </w:r>
      <w:r w:rsidR="00B966D6" w:rsidRPr="00F80BB6">
        <w:rPr>
          <w:rFonts w:ascii="Calibri" w:hAnsi="Calibri"/>
          <w:snapToGrid w:val="0"/>
          <w:sz w:val="22"/>
          <w:szCs w:val="22"/>
        </w:rPr>
        <w:t>bude pro uvedené plnění</w:t>
      </w:r>
      <w:r w:rsidRPr="00F80BB6">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F81138" w:rsidRPr="00F80BB6">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A150F4" w:rsidRPr="00D7611F">
        <w:rPr>
          <w:rFonts w:ascii="Calibri" w:hAnsi="Calibri"/>
          <w:sz w:val="22"/>
          <w:szCs w:val="22"/>
        </w:rPr>
        <w:t>Bez uzavření dodatku není zhotovitel oprávněn požadovat jakoukoliv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lastRenderedPageBreak/>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616549" w:rsidRDefault="0061654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366BA5">
        <w:rPr>
          <w:rFonts w:ascii="Calibri" w:hAnsi="Calibri" w:cs="Times New Roman"/>
          <w:b/>
          <w:sz w:val="22"/>
          <w:szCs w:val="22"/>
        </w:rPr>
        <w:t>75</w:t>
      </w:r>
      <w:r w:rsidR="006866F2" w:rsidRPr="00733C29">
        <w:rPr>
          <w:rFonts w:ascii="Calibri" w:hAnsi="Calibri" w:cs="Times New Roman"/>
          <w:b/>
          <w:sz w:val="22"/>
          <w:szCs w:val="22"/>
        </w:rPr>
        <w:t xml:space="preserve"> </w:t>
      </w:r>
      <w:r w:rsidR="00604C71" w:rsidRPr="00733C29">
        <w:rPr>
          <w:rFonts w:ascii="Calibri" w:hAnsi="Calibri" w:cs="Times New Roman"/>
          <w:b/>
          <w:sz w:val="22"/>
          <w:szCs w:val="22"/>
        </w:rPr>
        <w:t>k</w:t>
      </w:r>
      <w:r w:rsidR="008071D7" w:rsidRPr="00733C29">
        <w:rPr>
          <w:rFonts w:ascii="Calibri" w:hAnsi="Calibri" w:cs="Times New Roman"/>
          <w:b/>
          <w:sz w:val="22"/>
          <w:szCs w:val="22"/>
        </w:rPr>
        <w:t>alendářní</w:t>
      </w:r>
      <w:r w:rsidR="00604C71" w:rsidRPr="00733C29">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733C29">
        <w:rPr>
          <w:rFonts w:ascii="Calibri" w:hAnsi="Calibri" w:cs="Times New Roman"/>
          <w:b/>
          <w:sz w:val="22"/>
          <w:szCs w:val="22"/>
        </w:rPr>
        <w:t>červenec</w:t>
      </w:r>
      <w:r w:rsidR="00EC12A8">
        <w:rPr>
          <w:rFonts w:ascii="Calibri" w:hAnsi="Calibri" w:cs="Times New Roman"/>
          <w:b/>
          <w:sz w:val="22"/>
          <w:szCs w:val="22"/>
        </w:rPr>
        <w:t xml:space="preserve"> 2017</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E720CF">
        <w:rPr>
          <w:rFonts w:ascii="Calibri" w:hAnsi="Calibri" w:cs="Times New Roman"/>
          <w:sz w:val="22"/>
          <w:szCs w:val="22"/>
        </w:rPr>
        <w:t>čl.</w:t>
      </w:r>
      <w:r w:rsidR="00FB3ACE">
        <w:rPr>
          <w:rFonts w:ascii="Calibri" w:hAnsi="Calibri" w:cs="Times New Roman"/>
          <w:sz w:val="22"/>
          <w:szCs w:val="22"/>
        </w:rPr>
        <w:t xml:space="preserve"> </w:t>
      </w:r>
      <w:r w:rsidR="00E720CF">
        <w:rPr>
          <w:rFonts w:ascii="Calibri" w:hAnsi="Calibri" w:cs="Times New Roman"/>
          <w:sz w:val="22"/>
          <w:szCs w:val="22"/>
        </w:rPr>
        <w:t>II odst. 2</w:t>
      </w:r>
      <w:r w:rsidR="00132BA5">
        <w:rPr>
          <w:rFonts w:ascii="Calibri" w:hAnsi="Calibri" w:cs="Times New Roman"/>
          <w:sz w:val="22"/>
          <w:szCs w:val="22"/>
        </w:rPr>
        <w:t>.</w:t>
      </w:r>
      <w:r w:rsidR="00021368">
        <w:rPr>
          <w:rFonts w:ascii="Calibri" w:hAnsi="Calibri" w:cs="Times New Roman"/>
          <w:sz w:val="22"/>
          <w:szCs w:val="22"/>
        </w:rPr>
        <w:t>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80F24" w:rsidRDefault="00F80F24" w:rsidP="00FC5926">
      <w:pPr>
        <w:pStyle w:val="Normln1"/>
        <w:tabs>
          <w:tab w:val="left" w:pos="1526"/>
        </w:tabs>
        <w:ind w:left="540" w:hanging="540"/>
        <w:jc w:val="both"/>
        <w:rPr>
          <w:rFonts w:ascii="Calibri" w:hAnsi="Calibri"/>
        </w:rPr>
      </w:pP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w:t>
      </w:r>
      <w:r w:rsidRPr="00F0468D">
        <w:rPr>
          <w:rFonts w:ascii="Calibri" w:hAnsi="Calibri"/>
        </w:rPr>
        <w:lastRenderedPageBreak/>
        <w:t xml:space="preserve">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733C29" w:rsidRPr="00733C29" w:rsidRDefault="00733C29" w:rsidP="00733C29">
      <w:pPr>
        <w:pStyle w:val="Odstavecseseznamem"/>
        <w:numPr>
          <w:ilvl w:val="0"/>
          <w:numId w:val="18"/>
        </w:numPr>
        <w:rPr>
          <w:rFonts w:ascii="Calibri" w:hAnsi="Calibri"/>
          <w:noProof/>
          <w:sz w:val="22"/>
          <w:szCs w:val="22"/>
        </w:rPr>
      </w:pPr>
      <w:r w:rsidRPr="00733C29">
        <w:rPr>
          <w:rFonts w:ascii="Calibri" w:hAnsi="Calibri"/>
          <w:noProof/>
          <w:sz w:val="22"/>
          <w:szCs w:val="22"/>
        </w:rPr>
        <w:t>zajištění vydání příkazu k dočasnému dopravnímu značení během stavby</w:t>
      </w:r>
      <w:r>
        <w:rPr>
          <w:rFonts w:ascii="Calibri" w:hAnsi="Calibri"/>
          <w:noProof/>
          <w:sz w:val="22"/>
          <w:szCs w:val="22"/>
        </w:rPr>
        <w:t>, pokud bude nutný,</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projednání a schválení trasy staveništní dopravy u Policie České republiky, dopravní inspektorát</w:t>
      </w:r>
      <w:r w:rsidR="00192E20">
        <w:rPr>
          <w:rFonts w:ascii="Calibri" w:hAnsi="Calibri"/>
        </w:rPr>
        <w:t>,</w:t>
      </w:r>
      <w:r w:rsidR="00733C29">
        <w:rPr>
          <w:rFonts w:ascii="Calibri" w:hAnsi="Calibri"/>
        </w:rPr>
        <w:t xml:space="preserve"> pokud bude nutné,</w:t>
      </w:r>
    </w:p>
    <w:p w:rsidR="0031381F" w:rsidRPr="00F80253" w:rsidRDefault="00E03D68" w:rsidP="00733C29">
      <w:pPr>
        <w:numPr>
          <w:ilvl w:val="0"/>
          <w:numId w:val="18"/>
        </w:numPr>
        <w:autoSpaceDE w:val="0"/>
        <w:autoSpaceDN w:val="0"/>
        <w:adjustRightInd w:val="0"/>
        <w:rPr>
          <w:rFonts w:ascii="Calibri" w:eastAsia="Calibri" w:hAnsi="Calibri" w:cs="Arial"/>
          <w:i/>
          <w:szCs w:val="22"/>
          <w:u w:val="single"/>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Pr>
          <w:rFonts w:ascii="Calibri" w:hAnsi="Calibri"/>
        </w:rPr>
        <w:t xml:space="preserve"> </w:t>
      </w:r>
      <w:r w:rsidR="00733C29" w:rsidRPr="00733C29">
        <w:rPr>
          <w:rFonts w:ascii="Calibri" w:eastAsia="Calibri" w:hAnsi="Calibri" w:cs="Arial"/>
          <w:szCs w:val="22"/>
          <w:lang w:eastAsia="en-US"/>
        </w:rPr>
        <w:t>(postupu výstavby projednaný v předstihu s dotčenými osobami, který zajistí plynulost a koordinovanost při realizaci stavby)</w:t>
      </w:r>
      <w:r w:rsidR="00F80253">
        <w:rPr>
          <w:rFonts w:ascii="Calibri" w:eastAsia="Calibri" w:hAnsi="Calibri" w:cs="Arial"/>
          <w:szCs w:val="22"/>
          <w:lang w:eastAsia="en-US"/>
        </w:rPr>
        <w:t>,</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w:t>
      </w:r>
      <w:r w:rsidR="00D0166E">
        <w:rPr>
          <w:rFonts w:ascii="Calibri" w:hAnsi="Calibri"/>
        </w:rPr>
        <w:t xml:space="preserve"> a plánu BOZP</w:t>
      </w:r>
      <w:r w:rsidRPr="00F0468D">
        <w:rPr>
          <w:rFonts w:ascii="Calibri" w:hAnsi="Calibri"/>
        </w:rPr>
        <w:t xml:space="preserve"> (např. správců inženýrských sítí, atd.),</w:t>
      </w:r>
    </w:p>
    <w:p w:rsidR="00FC5926" w:rsidRPr="00F0468D" w:rsidRDefault="00E06D34" w:rsidP="00FC5926">
      <w:pPr>
        <w:pStyle w:val="Normln1"/>
        <w:numPr>
          <w:ilvl w:val="0"/>
          <w:numId w:val="19"/>
        </w:numPr>
        <w:jc w:val="both"/>
        <w:textAlignment w:val="baseline"/>
        <w:rPr>
          <w:rFonts w:ascii="Calibri" w:hAnsi="Calibri"/>
        </w:rPr>
      </w:pPr>
      <w:r>
        <w:rPr>
          <w:rFonts w:ascii="Calibri" w:hAnsi="Calibri"/>
        </w:rPr>
        <w:t>omezení prašnosti a hlučnosti při realizaci prací,</w:t>
      </w:r>
    </w:p>
    <w:p w:rsidR="00AA5B72" w:rsidRPr="00132BA5" w:rsidRDefault="00F50ADD" w:rsidP="00132BA5">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 xml:space="preserve"> revizní zprávy,</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w:t>
      </w:r>
      <w:r w:rsidR="008960AA">
        <w:rPr>
          <w:rFonts w:ascii="Calibri" w:hAnsi="Calibri"/>
          <w:noProof/>
          <w:szCs w:val="22"/>
        </w:rPr>
        <w:t>ci stavby</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1775A9">
        <w:rPr>
          <w:rFonts w:ascii="Calibri" w:hAnsi="Calibri" w:cs="Arial"/>
        </w:rPr>
        <w:t>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FC5926" w:rsidRPr="00EA6CA4">
        <w:rPr>
          <w:rFonts w:ascii="Calibri" w:hAnsi="Calibri" w:cs="Times New Roman"/>
          <w:sz w:val="22"/>
          <w:szCs w:val="22"/>
        </w:rPr>
        <w:t xml:space="preserve">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w:t>
      </w:r>
      <w:r w:rsidR="00FC5926" w:rsidRPr="00EA6CA4">
        <w:rPr>
          <w:rFonts w:ascii="Calibri" w:hAnsi="Calibri"/>
          <w:szCs w:val="22"/>
        </w:rPr>
        <w:lastRenderedPageBreak/>
        <w:t>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lastRenderedPageBreak/>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bude používáno </w:t>
      </w:r>
      <w:r w:rsidR="00CD63A5" w:rsidRPr="00322048">
        <w:rPr>
          <w:rFonts w:ascii="Calibri" w:hAnsi="Calibri" w:cs="Times New Roman"/>
          <w:sz w:val="22"/>
          <w:szCs w:val="22"/>
        </w:rPr>
        <w:t xml:space="preserve">k ekonomické činnosti – </w:t>
      </w:r>
      <w:r w:rsidR="00C06DEB">
        <w:rPr>
          <w:rFonts w:ascii="Calibri" w:hAnsi="Calibri" w:cs="Times New Roman"/>
          <w:sz w:val="22"/>
          <w:szCs w:val="22"/>
        </w:rPr>
        <w:t>je</w:t>
      </w:r>
      <w:r w:rsidRPr="00322048">
        <w:rPr>
          <w:rFonts w:ascii="Calibri" w:hAnsi="Calibri" w:cs="Times New Roman"/>
          <w:sz w:val="22"/>
          <w:szCs w:val="22"/>
        </w:rPr>
        <w:t xml:space="preserve"> aplikován režim přenesené daňové povinnosti dle § 92a zákona o DPH</w:t>
      </w:r>
      <w:r w:rsidR="00132BA5">
        <w:rPr>
          <w:rFonts w:ascii="Calibri" w:hAnsi="Calibri" w:cs="Times New Roman"/>
          <w:sz w:val="22"/>
          <w:szCs w:val="22"/>
        </w:rPr>
        <w:t>,</w:t>
      </w:r>
    </w:p>
    <w:p w:rsidR="00132BA5" w:rsidRPr="00132BA5" w:rsidRDefault="00132BA5" w:rsidP="00132BA5">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912068">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lastRenderedPageBreak/>
        <w:t xml:space="preserve">Ujednání dle tohoto odstavce této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vzniklé z titulu této smlouvy, a to i 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3B2CE8"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2B4F27" w:rsidRPr="007853C2"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2B4F27">
      <w:pPr>
        <w:pStyle w:val="Import6"/>
        <w:numPr>
          <w:ilvl w:val="0"/>
          <w:numId w:val="30"/>
        </w:numPr>
        <w:spacing w:line="228" w:lineRule="auto"/>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4E720C" w:rsidRDefault="004E720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lastRenderedPageBreak/>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CC2D82">
        <w:rPr>
          <w:rFonts w:ascii="Calibri" w:hAnsi="Calibri" w:cs="Times New Roman"/>
          <w:sz w:val="22"/>
          <w:szCs w:val="22"/>
        </w:rPr>
        <w:t>bez</w:t>
      </w:r>
      <w:r w:rsidRPr="003F1973">
        <w:rPr>
          <w:rFonts w:ascii="Calibri" w:hAnsi="Calibri" w:cs="Times New Roman"/>
          <w:sz w:val="22"/>
          <w:szCs w:val="22"/>
        </w:rPr>
        <w:t xml:space="preserve"> 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CC2D82">
        <w:rPr>
          <w:rFonts w:ascii="Calibri" w:hAnsi="Calibri" w:cs="Times New Roman"/>
          <w:sz w:val="22"/>
          <w:szCs w:val="22"/>
        </w:rPr>
        <w:t>bez</w:t>
      </w:r>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2C3BE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2C3BE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 xml:space="preserve">Odstoupí-li objednatel od smlouvy, je povinen zaplatit zhotoviteli jen cenu přiměřeně sníženou. Povinnost k náhradě škody vzniklé z důvodu prodlení zhotovitele a následného odstoupení </w:t>
      </w:r>
      <w:r w:rsidR="00D378F8" w:rsidRPr="003F1973">
        <w:rPr>
          <w:rFonts w:ascii="Calibri" w:hAnsi="Calibri" w:cs="Times New Roman"/>
          <w:sz w:val="22"/>
          <w:szCs w:val="22"/>
        </w:rPr>
        <w:lastRenderedPageBreak/>
        <w:t>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2C3BE1" w:rsidRDefault="002C3BE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2C3BE1">
        <w:rPr>
          <w:rFonts w:ascii="Calibri" w:hAnsi="Calibri" w:cs="Times New Roman"/>
          <w:sz w:val="22"/>
          <w:szCs w:val="22"/>
        </w:rPr>
        <w:t>4</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4F587B" w:rsidRDefault="004C31B6" w:rsidP="004C31B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4F587B">
        <w:rPr>
          <w:rFonts w:ascii="Calibri" w:hAnsi="Calibri" w:cs="Times New Roman"/>
          <w:sz w:val="22"/>
          <w:szCs w:val="22"/>
        </w:rPr>
        <w:t xml:space="preserve">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 a </w:t>
      </w:r>
      <w:r w:rsidRPr="004F587B">
        <w:rPr>
          <w:rFonts w:ascii="Calibri" w:hAnsi="Calibri" w:cs="Calibri"/>
          <w:sz w:val="22"/>
          <w:szCs w:val="22"/>
        </w:rPr>
        <w:t>schválením zaplacení ceny díla z finančních prostředků z rozpočtu statutárního města Ostravy, městského obvodu Moravská Ostrava a Přívoz</w:t>
      </w:r>
      <w:r w:rsidR="00CC2870" w:rsidRPr="004F587B">
        <w:rPr>
          <w:rFonts w:ascii="Calibri" w:hAnsi="Calibri" w:cs="Calibri"/>
          <w:sz w:val="22"/>
          <w:szCs w:val="22"/>
        </w:rPr>
        <w:t>.</w:t>
      </w:r>
      <w:r w:rsidRPr="004F587B">
        <w:rPr>
          <w:rFonts w:ascii="Calibri" w:hAnsi="Calibri" w:cs="Calibri"/>
          <w:sz w:val="22"/>
          <w:szCs w:val="22"/>
        </w:rPr>
        <w:t xml:space="preserve"> Smlouva tak nabude účinnosti takto:</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 xml:space="preserve">V případě, že ke dni uzavření této smlouvy bude </w:t>
      </w:r>
      <w:r w:rsidR="004F587B">
        <w:rPr>
          <w:rFonts w:ascii="Calibri" w:hAnsi="Calibri" w:cs="Times New Roman"/>
          <w:sz w:val="22"/>
          <w:szCs w:val="22"/>
        </w:rPr>
        <w:t xml:space="preserve">v </w:t>
      </w:r>
      <w:r w:rsidR="004F587B" w:rsidRPr="004F587B">
        <w:rPr>
          <w:rFonts w:ascii="Calibri" w:hAnsi="Calibri" w:cs="Calibri"/>
          <w:sz w:val="22"/>
          <w:szCs w:val="22"/>
        </w:rPr>
        <w:t>rozpočtu statutárního města Ostravy, městského obvodu Moravská Ostrava a Přívoz</w:t>
      </w:r>
      <w:r w:rsidR="004F587B">
        <w:rPr>
          <w:rFonts w:ascii="Calibri" w:hAnsi="Calibri" w:cs="Calibri"/>
          <w:sz w:val="22"/>
          <w:szCs w:val="22"/>
        </w:rPr>
        <w:t xml:space="preserve"> </w:t>
      </w:r>
      <w:r w:rsidRPr="00A411A0">
        <w:rPr>
          <w:rFonts w:ascii="Calibri" w:hAnsi="Calibri" w:cs="Times New Roman"/>
          <w:sz w:val="22"/>
          <w:szCs w:val="22"/>
        </w:rPr>
        <w:t>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w:t>
      </w:r>
      <w:r w:rsidR="00CC2870">
        <w:rPr>
          <w:rFonts w:ascii="Calibri" w:hAnsi="Calibri" w:cs="Times New Roman"/>
          <w:sz w:val="22"/>
          <w:szCs w:val="22"/>
        </w:rPr>
        <w:t>dnem</w:t>
      </w:r>
      <w:r>
        <w:rPr>
          <w:rFonts w:ascii="Calibri" w:hAnsi="Calibri" w:cs="Times New Roman"/>
          <w:sz w:val="22"/>
          <w:szCs w:val="22"/>
        </w:rPr>
        <w:t xml:space="preserve">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CC2870"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w:t>
      </w:r>
      <w:r w:rsidR="00CC2870">
        <w:rPr>
          <w:rFonts w:ascii="Calibri" w:hAnsi="Calibri" w:cs="Calibri"/>
          <w:sz w:val="22"/>
          <w:szCs w:val="22"/>
        </w:rPr>
        <w:t>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w:t>
      </w:r>
      <w:r w:rsidR="00E66AE6">
        <w:rPr>
          <w:rFonts w:ascii="Calibri" w:hAnsi="Calibri" w:cs="Calibri"/>
          <w:sz w:val="22"/>
          <w:szCs w:val="22"/>
        </w:rPr>
        <w:t>a</w:t>
      </w:r>
      <w:r>
        <w:rPr>
          <w:rFonts w:ascii="Calibri" w:hAnsi="Calibri" w:cs="Calibri"/>
          <w:sz w:val="22"/>
          <w:szCs w:val="22"/>
        </w:rPr>
        <w:t xml:space="preserve"> toto </w:t>
      </w:r>
      <w:r>
        <w:rPr>
          <w:rFonts w:ascii="Calibri" w:hAnsi="Calibri" w:cs="Calibri"/>
          <w:sz w:val="22"/>
          <w:szCs w:val="22"/>
        </w:rPr>
        <w:lastRenderedPageBreak/>
        <w:t xml:space="preserve">oznámení vyhotovit </w:t>
      </w:r>
      <w:r w:rsidR="00E66AE6">
        <w:rPr>
          <w:rFonts w:ascii="Calibri" w:hAnsi="Calibri" w:cs="Calibri"/>
          <w:sz w:val="22"/>
          <w:szCs w:val="22"/>
        </w:rPr>
        <w:t>osoba oprávněná jej zastupovat ve věcech technických.</w:t>
      </w:r>
      <w:r>
        <w:rPr>
          <w:rFonts w:ascii="Calibri" w:hAnsi="Calibri" w:cs="Calibri"/>
          <w:sz w:val="22"/>
          <w:szCs w:val="22"/>
        </w:rPr>
        <w:t xml:space="preserve"> </w:t>
      </w:r>
    </w:p>
    <w:p w:rsidR="00CB3D20" w:rsidRDefault="00CB3D2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p>
    <w:p w:rsidR="004F587B" w:rsidRPr="004F587B" w:rsidRDefault="004F587B" w:rsidP="004F587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4F587B">
        <w:rPr>
          <w:rFonts w:ascii="Calibri" w:hAnsi="Calibri" w:cs="Calibri"/>
          <w:sz w:val="22"/>
          <w:szCs w:val="22"/>
        </w:rPr>
        <w:t>11.2</w:t>
      </w:r>
      <w:r w:rsidR="00CC2870" w:rsidRPr="004F587B">
        <w:rPr>
          <w:rFonts w:ascii="Calibri" w:hAnsi="Calibri" w:cs="Calibri"/>
          <w:sz w:val="22"/>
          <w:szCs w:val="22"/>
        </w:rPr>
        <w:tab/>
      </w:r>
      <w:r w:rsidRPr="004F587B">
        <w:rPr>
          <w:rFonts w:ascii="Calibri" w:hAnsi="Calibri" w:cs="Calibri"/>
          <w:sz w:val="22"/>
          <w:szCs w:val="22"/>
        </w:rPr>
        <w:t>Smluvní strany se dohodly, že pokud tato smlouva nenabude účinnosti ani do konce kalendářního roku 2019, tak zaniká, přičemž zhotovitel nemá v případě, že smlouva nenabude účinnosti, nárok na náhradu škody nebo ušlého zisku.</w:t>
      </w:r>
    </w:p>
    <w:p w:rsidR="00CC2870" w:rsidRPr="004F587B" w:rsidRDefault="00CC2870" w:rsidP="004F587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Calibri"/>
          <w:sz w:val="22"/>
          <w:szCs w:val="22"/>
        </w:rPr>
      </w:pPr>
      <w:r w:rsidRPr="004F587B">
        <w:rPr>
          <w:rFonts w:ascii="Calibri" w:hAnsi="Calibri" w:cs="Calibri"/>
          <w:sz w:val="22"/>
          <w:szCs w:val="22"/>
        </w:rPr>
        <w:tab/>
      </w: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4F587B">
        <w:rPr>
          <w:rFonts w:ascii="Calibri" w:hAnsi="Calibri" w:cs="Times New Roman"/>
          <w:sz w:val="22"/>
          <w:szCs w:val="22"/>
        </w:rPr>
        <w:t>9</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4F587B">
        <w:rPr>
          <w:rFonts w:ascii="Calibri" w:hAnsi="Calibri" w:cs="Times New Roman"/>
          <w:sz w:val="22"/>
          <w:szCs w:val="22"/>
        </w:rPr>
        <w:t>10</w:t>
      </w:r>
      <w:r w:rsidR="00EE1C28">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5017E2" w:rsidRDefault="00D378F8" w:rsidP="006C2CE6">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5017E2"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AE" w:rsidRDefault="003572AE">
      <w:r>
        <w:separator/>
      </w:r>
    </w:p>
    <w:p w:rsidR="003572AE" w:rsidRDefault="003572AE"/>
    <w:p w:rsidR="003572AE" w:rsidRDefault="003572AE" w:rsidP="003A4FAD"/>
    <w:p w:rsidR="003572AE" w:rsidRDefault="003572AE"/>
    <w:p w:rsidR="003572AE" w:rsidRDefault="003572AE"/>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p w:rsidR="003572AE" w:rsidRDefault="003572AE"/>
    <w:p w:rsidR="003572AE" w:rsidRDefault="003572AE"/>
    <w:p w:rsidR="003572AE" w:rsidRDefault="003572AE" w:rsidP="00F75207"/>
    <w:p w:rsidR="003572AE" w:rsidRDefault="003572AE" w:rsidP="00F75207"/>
    <w:p w:rsidR="003572AE" w:rsidRDefault="003572AE"/>
    <w:p w:rsidR="003572AE" w:rsidRDefault="003572AE"/>
    <w:p w:rsidR="003572AE" w:rsidRDefault="003572AE"/>
    <w:p w:rsidR="003572AE" w:rsidRDefault="003572AE" w:rsidP="008A2932"/>
    <w:p w:rsidR="003572AE" w:rsidRDefault="003572AE"/>
    <w:p w:rsidR="003572AE" w:rsidRDefault="003572AE" w:rsidP="00341130"/>
    <w:p w:rsidR="003572AE" w:rsidRDefault="003572AE"/>
    <w:p w:rsidR="003572AE" w:rsidRDefault="003572AE" w:rsidP="004D65EC"/>
    <w:p w:rsidR="003572AE" w:rsidRDefault="003572AE"/>
    <w:p w:rsidR="003572AE" w:rsidRDefault="003572AE" w:rsidP="00F0468D"/>
    <w:p w:rsidR="003572AE" w:rsidRDefault="003572AE" w:rsidP="00F0468D"/>
    <w:p w:rsidR="003572AE" w:rsidRDefault="003572AE" w:rsidP="00F0468D"/>
    <w:p w:rsidR="003572AE" w:rsidRDefault="003572AE" w:rsidP="00F24506"/>
    <w:p w:rsidR="003572AE" w:rsidRDefault="003572AE" w:rsidP="00F24506"/>
    <w:p w:rsidR="003572AE" w:rsidRDefault="003572AE" w:rsidP="00F24506"/>
    <w:p w:rsidR="003572AE" w:rsidRDefault="003572AE" w:rsidP="00F24506"/>
    <w:p w:rsidR="003572AE" w:rsidRDefault="003572AE" w:rsidP="00F24506"/>
    <w:p w:rsidR="003572AE" w:rsidRDefault="003572AE"/>
    <w:p w:rsidR="003572AE" w:rsidRDefault="003572AE" w:rsidP="002632B7"/>
    <w:p w:rsidR="003572AE" w:rsidRDefault="003572AE" w:rsidP="00BC5006"/>
    <w:p w:rsidR="003572AE" w:rsidRDefault="003572AE"/>
    <w:p w:rsidR="003572AE" w:rsidRDefault="003572AE"/>
    <w:p w:rsidR="003572AE" w:rsidRDefault="003572AE"/>
    <w:p w:rsidR="003572AE" w:rsidRDefault="003572AE" w:rsidP="006F2FCD"/>
    <w:p w:rsidR="003572AE" w:rsidRDefault="003572AE"/>
    <w:p w:rsidR="003572AE" w:rsidRDefault="003572AE"/>
    <w:p w:rsidR="003572AE" w:rsidRDefault="003572AE" w:rsidP="00642E62"/>
    <w:p w:rsidR="003572AE" w:rsidRDefault="003572AE"/>
    <w:p w:rsidR="003572AE" w:rsidRDefault="003572AE" w:rsidP="00E23ADF"/>
    <w:p w:rsidR="003572AE" w:rsidRDefault="003572AE" w:rsidP="00E23ADF"/>
    <w:p w:rsidR="003572AE" w:rsidRDefault="003572AE" w:rsidP="00E23ADF"/>
    <w:p w:rsidR="003572AE" w:rsidRDefault="003572AE"/>
    <w:p w:rsidR="003572AE" w:rsidRDefault="003572AE" w:rsidP="005017E2"/>
    <w:p w:rsidR="003572AE" w:rsidRDefault="003572AE" w:rsidP="005017E2"/>
    <w:p w:rsidR="003572AE" w:rsidRDefault="003572AE" w:rsidP="005017E2"/>
  </w:endnote>
  <w:endnote w:type="continuationSeparator" w:id="0">
    <w:p w:rsidR="003572AE" w:rsidRDefault="003572AE">
      <w:r>
        <w:continuationSeparator/>
      </w:r>
    </w:p>
    <w:p w:rsidR="003572AE" w:rsidRDefault="003572AE"/>
    <w:p w:rsidR="003572AE" w:rsidRDefault="003572AE" w:rsidP="003A4FAD"/>
    <w:p w:rsidR="003572AE" w:rsidRDefault="003572AE"/>
    <w:p w:rsidR="003572AE" w:rsidRDefault="003572AE"/>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p w:rsidR="003572AE" w:rsidRDefault="003572AE"/>
    <w:p w:rsidR="003572AE" w:rsidRDefault="003572AE"/>
    <w:p w:rsidR="003572AE" w:rsidRDefault="003572AE" w:rsidP="00F75207"/>
    <w:p w:rsidR="003572AE" w:rsidRDefault="003572AE" w:rsidP="00F75207"/>
    <w:p w:rsidR="003572AE" w:rsidRDefault="003572AE"/>
    <w:p w:rsidR="003572AE" w:rsidRDefault="003572AE"/>
    <w:p w:rsidR="003572AE" w:rsidRDefault="003572AE"/>
    <w:p w:rsidR="003572AE" w:rsidRDefault="003572AE" w:rsidP="008A2932"/>
    <w:p w:rsidR="003572AE" w:rsidRDefault="003572AE"/>
    <w:p w:rsidR="003572AE" w:rsidRDefault="003572AE" w:rsidP="00341130"/>
    <w:p w:rsidR="003572AE" w:rsidRDefault="003572AE"/>
    <w:p w:rsidR="003572AE" w:rsidRDefault="003572AE" w:rsidP="004D65EC"/>
    <w:p w:rsidR="003572AE" w:rsidRDefault="003572AE"/>
    <w:p w:rsidR="003572AE" w:rsidRDefault="003572AE" w:rsidP="00F0468D"/>
    <w:p w:rsidR="003572AE" w:rsidRDefault="003572AE" w:rsidP="00F0468D"/>
    <w:p w:rsidR="003572AE" w:rsidRDefault="003572AE" w:rsidP="00F0468D"/>
    <w:p w:rsidR="003572AE" w:rsidRDefault="003572AE" w:rsidP="00F24506"/>
    <w:p w:rsidR="003572AE" w:rsidRDefault="003572AE" w:rsidP="00F24506"/>
    <w:p w:rsidR="003572AE" w:rsidRDefault="003572AE" w:rsidP="00F24506"/>
    <w:p w:rsidR="003572AE" w:rsidRDefault="003572AE" w:rsidP="00F24506"/>
    <w:p w:rsidR="003572AE" w:rsidRDefault="003572AE" w:rsidP="00F24506"/>
    <w:p w:rsidR="003572AE" w:rsidRDefault="003572AE"/>
    <w:p w:rsidR="003572AE" w:rsidRDefault="003572AE" w:rsidP="002632B7"/>
    <w:p w:rsidR="003572AE" w:rsidRDefault="003572AE" w:rsidP="00BC5006"/>
    <w:p w:rsidR="003572AE" w:rsidRDefault="003572AE"/>
    <w:p w:rsidR="003572AE" w:rsidRDefault="003572AE"/>
    <w:p w:rsidR="003572AE" w:rsidRDefault="003572AE"/>
    <w:p w:rsidR="003572AE" w:rsidRDefault="003572AE" w:rsidP="006F2FCD"/>
    <w:p w:rsidR="003572AE" w:rsidRDefault="003572AE"/>
    <w:p w:rsidR="003572AE" w:rsidRDefault="003572AE"/>
    <w:p w:rsidR="003572AE" w:rsidRDefault="003572AE" w:rsidP="00642E62"/>
    <w:p w:rsidR="003572AE" w:rsidRDefault="003572AE"/>
    <w:p w:rsidR="003572AE" w:rsidRDefault="003572AE" w:rsidP="00E23ADF"/>
    <w:p w:rsidR="003572AE" w:rsidRDefault="003572AE" w:rsidP="00E23ADF"/>
    <w:p w:rsidR="003572AE" w:rsidRDefault="003572AE" w:rsidP="00E23ADF"/>
    <w:p w:rsidR="003572AE" w:rsidRDefault="003572AE"/>
    <w:p w:rsidR="003572AE" w:rsidRDefault="003572AE" w:rsidP="005017E2"/>
    <w:p w:rsidR="003572AE" w:rsidRDefault="003572AE" w:rsidP="005017E2"/>
    <w:p w:rsidR="003572AE" w:rsidRDefault="003572AE" w:rsidP="0050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pat"/>
      <w:tabs>
        <w:tab w:val="clear" w:pos="4536"/>
        <w:tab w:val="clear" w:pos="9072"/>
        <w:tab w:val="left" w:pos="1418"/>
        <w:tab w:val="center" w:pos="14220"/>
      </w:tabs>
      <w:spacing w:line="240" w:lineRule="exact"/>
      <w:rPr>
        <w:rStyle w:val="slostrnky"/>
        <w:rFonts w:cs="Arial"/>
        <w:b w:val="0"/>
        <w:kern w:val="24"/>
      </w:rPr>
    </w:pPr>
  </w:p>
  <w:p w:rsidR="005017E2" w:rsidRPr="005017E2" w:rsidRDefault="005017E2" w:rsidP="005017E2">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823EF5F" wp14:editId="45A30932">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E35FED">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E35FED">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DB6968">
      <w:rPr>
        <w:rStyle w:val="slostrnky"/>
        <w:rFonts w:ascii="Calibri" w:hAnsi="Calibri" w:cs="Arial"/>
        <w:kern w:val="24"/>
        <w:sz w:val="18"/>
        <w:szCs w:val="18"/>
      </w:rPr>
      <w:t xml:space="preserve">Bieblova 3 </w:t>
    </w:r>
    <w:r w:rsidR="00366BA5">
      <w:rPr>
        <w:rStyle w:val="slostrnky"/>
        <w:rFonts w:ascii="Calibri" w:hAnsi="Calibri" w:cs="Arial"/>
        <w:kern w:val="24"/>
        <w:sz w:val="18"/>
        <w:szCs w:val="18"/>
      </w:rPr>
      <w:t>–</w:t>
    </w:r>
    <w:r w:rsidR="00DB6968">
      <w:rPr>
        <w:rStyle w:val="slostrnky"/>
        <w:rFonts w:ascii="Calibri" w:hAnsi="Calibri" w:cs="Arial"/>
        <w:kern w:val="24"/>
        <w:sz w:val="18"/>
        <w:szCs w:val="18"/>
      </w:rPr>
      <w:t xml:space="preserve"> </w:t>
    </w:r>
    <w:r w:rsidR="00366BA5">
      <w:rPr>
        <w:rStyle w:val="slostrnky"/>
        <w:rFonts w:ascii="Calibri" w:hAnsi="Calibri" w:cs="Arial"/>
        <w:kern w:val="24"/>
        <w:sz w:val="18"/>
        <w:szCs w:val="18"/>
      </w:rPr>
      <w:t>fasáda, střecha, výměna oken</w:t>
    </w:r>
    <w:r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017E2" w:rsidRPr="005017E2" w:rsidRDefault="005017E2" w:rsidP="005017E2">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4F7D92FF" wp14:editId="1F7D2891">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E35FED">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E35FED">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366BA5">
      <w:rPr>
        <w:rStyle w:val="slostrnky"/>
        <w:rFonts w:ascii="Calibri" w:hAnsi="Calibri" w:cs="Arial"/>
        <w:kern w:val="24"/>
        <w:sz w:val="18"/>
        <w:szCs w:val="18"/>
      </w:rPr>
      <w:t>Bieblova 3 - fasáda, střecha, výměna oken</w:t>
    </w:r>
    <w:r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AE" w:rsidRDefault="003572AE">
      <w:r>
        <w:separator/>
      </w:r>
    </w:p>
    <w:p w:rsidR="003572AE" w:rsidRDefault="003572AE"/>
    <w:p w:rsidR="003572AE" w:rsidRDefault="003572AE" w:rsidP="003A4FAD"/>
    <w:p w:rsidR="003572AE" w:rsidRDefault="003572AE"/>
    <w:p w:rsidR="003572AE" w:rsidRDefault="003572AE"/>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p w:rsidR="003572AE" w:rsidRDefault="003572AE"/>
    <w:p w:rsidR="003572AE" w:rsidRDefault="003572AE"/>
    <w:p w:rsidR="003572AE" w:rsidRDefault="003572AE" w:rsidP="00F75207"/>
    <w:p w:rsidR="003572AE" w:rsidRDefault="003572AE" w:rsidP="00F75207"/>
    <w:p w:rsidR="003572AE" w:rsidRDefault="003572AE"/>
    <w:p w:rsidR="003572AE" w:rsidRDefault="003572AE"/>
    <w:p w:rsidR="003572AE" w:rsidRDefault="003572AE"/>
    <w:p w:rsidR="003572AE" w:rsidRDefault="003572AE" w:rsidP="008A2932"/>
    <w:p w:rsidR="003572AE" w:rsidRDefault="003572AE"/>
    <w:p w:rsidR="003572AE" w:rsidRDefault="003572AE" w:rsidP="00341130"/>
    <w:p w:rsidR="003572AE" w:rsidRDefault="003572AE"/>
    <w:p w:rsidR="003572AE" w:rsidRDefault="003572AE" w:rsidP="004D65EC"/>
    <w:p w:rsidR="003572AE" w:rsidRDefault="003572AE"/>
    <w:p w:rsidR="003572AE" w:rsidRDefault="003572AE" w:rsidP="00F0468D"/>
    <w:p w:rsidR="003572AE" w:rsidRDefault="003572AE" w:rsidP="00F0468D"/>
    <w:p w:rsidR="003572AE" w:rsidRDefault="003572AE" w:rsidP="00F0468D"/>
    <w:p w:rsidR="003572AE" w:rsidRDefault="003572AE" w:rsidP="00F24506"/>
    <w:p w:rsidR="003572AE" w:rsidRDefault="003572AE" w:rsidP="00F24506"/>
    <w:p w:rsidR="003572AE" w:rsidRDefault="003572AE" w:rsidP="00F24506"/>
    <w:p w:rsidR="003572AE" w:rsidRDefault="003572AE" w:rsidP="00F24506"/>
    <w:p w:rsidR="003572AE" w:rsidRDefault="003572AE" w:rsidP="00F24506"/>
    <w:p w:rsidR="003572AE" w:rsidRDefault="003572AE"/>
    <w:p w:rsidR="003572AE" w:rsidRDefault="003572AE" w:rsidP="002632B7"/>
    <w:p w:rsidR="003572AE" w:rsidRDefault="003572AE" w:rsidP="00BC5006"/>
    <w:p w:rsidR="003572AE" w:rsidRDefault="003572AE"/>
    <w:p w:rsidR="003572AE" w:rsidRDefault="003572AE"/>
    <w:p w:rsidR="003572AE" w:rsidRDefault="003572AE"/>
    <w:p w:rsidR="003572AE" w:rsidRDefault="003572AE" w:rsidP="006F2FCD"/>
    <w:p w:rsidR="003572AE" w:rsidRDefault="003572AE"/>
    <w:p w:rsidR="003572AE" w:rsidRDefault="003572AE"/>
    <w:p w:rsidR="003572AE" w:rsidRDefault="003572AE" w:rsidP="00642E62"/>
    <w:p w:rsidR="003572AE" w:rsidRDefault="003572AE"/>
    <w:p w:rsidR="003572AE" w:rsidRDefault="003572AE" w:rsidP="00E23ADF"/>
    <w:p w:rsidR="003572AE" w:rsidRDefault="003572AE" w:rsidP="00E23ADF"/>
    <w:p w:rsidR="003572AE" w:rsidRDefault="003572AE" w:rsidP="00E23ADF"/>
    <w:p w:rsidR="003572AE" w:rsidRDefault="003572AE"/>
    <w:p w:rsidR="003572AE" w:rsidRDefault="003572AE" w:rsidP="005017E2"/>
    <w:p w:rsidR="003572AE" w:rsidRDefault="003572AE" w:rsidP="005017E2"/>
    <w:p w:rsidR="003572AE" w:rsidRDefault="003572AE" w:rsidP="005017E2"/>
  </w:footnote>
  <w:footnote w:type="continuationSeparator" w:id="0">
    <w:p w:rsidR="003572AE" w:rsidRDefault="003572AE">
      <w:r>
        <w:continuationSeparator/>
      </w:r>
    </w:p>
    <w:p w:rsidR="003572AE" w:rsidRDefault="003572AE"/>
    <w:p w:rsidR="003572AE" w:rsidRDefault="003572AE" w:rsidP="003A4FAD"/>
    <w:p w:rsidR="003572AE" w:rsidRDefault="003572AE"/>
    <w:p w:rsidR="003572AE" w:rsidRDefault="003572AE"/>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rsidP="00911049"/>
    <w:p w:rsidR="003572AE" w:rsidRDefault="003572AE"/>
    <w:p w:rsidR="003572AE" w:rsidRDefault="003572AE"/>
    <w:p w:rsidR="003572AE" w:rsidRDefault="003572AE"/>
    <w:p w:rsidR="003572AE" w:rsidRDefault="003572AE" w:rsidP="00F75207"/>
    <w:p w:rsidR="003572AE" w:rsidRDefault="003572AE" w:rsidP="00F75207"/>
    <w:p w:rsidR="003572AE" w:rsidRDefault="003572AE"/>
    <w:p w:rsidR="003572AE" w:rsidRDefault="003572AE"/>
    <w:p w:rsidR="003572AE" w:rsidRDefault="003572AE"/>
    <w:p w:rsidR="003572AE" w:rsidRDefault="003572AE" w:rsidP="008A2932"/>
    <w:p w:rsidR="003572AE" w:rsidRDefault="003572AE"/>
    <w:p w:rsidR="003572AE" w:rsidRDefault="003572AE" w:rsidP="00341130"/>
    <w:p w:rsidR="003572AE" w:rsidRDefault="003572AE"/>
    <w:p w:rsidR="003572AE" w:rsidRDefault="003572AE" w:rsidP="004D65EC"/>
    <w:p w:rsidR="003572AE" w:rsidRDefault="003572AE"/>
    <w:p w:rsidR="003572AE" w:rsidRDefault="003572AE" w:rsidP="00F0468D"/>
    <w:p w:rsidR="003572AE" w:rsidRDefault="003572AE" w:rsidP="00F0468D"/>
    <w:p w:rsidR="003572AE" w:rsidRDefault="003572AE" w:rsidP="00F0468D"/>
    <w:p w:rsidR="003572AE" w:rsidRDefault="003572AE" w:rsidP="00F24506"/>
    <w:p w:rsidR="003572AE" w:rsidRDefault="003572AE" w:rsidP="00F24506"/>
    <w:p w:rsidR="003572AE" w:rsidRDefault="003572AE" w:rsidP="00F24506"/>
    <w:p w:rsidR="003572AE" w:rsidRDefault="003572AE" w:rsidP="00F24506"/>
    <w:p w:rsidR="003572AE" w:rsidRDefault="003572AE" w:rsidP="00F24506"/>
    <w:p w:rsidR="003572AE" w:rsidRDefault="003572AE"/>
    <w:p w:rsidR="003572AE" w:rsidRDefault="003572AE" w:rsidP="002632B7"/>
    <w:p w:rsidR="003572AE" w:rsidRDefault="003572AE" w:rsidP="00BC5006"/>
    <w:p w:rsidR="003572AE" w:rsidRDefault="003572AE"/>
    <w:p w:rsidR="003572AE" w:rsidRDefault="003572AE"/>
    <w:p w:rsidR="003572AE" w:rsidRDefault="003572AE"/>
    <w:p w:rsidR="003572AE" w:rsidRDefault="003572AE" w:rsidP="006F2FCD"/>
    <w:p w:rsidR="003572AE" w:rsidRDefault="003572AE"/>
    <w:p w:rsidR="003572AE" w:rsidRDefault="003572AE"/>
    <w:p w:rsidR="003572AE" w:rsidRDefault="003572AE" w:rsidP="00642E62"/>
    <w:p w:rsidR="003572AE" w:rsidRDefault="003572AE"/>
    <w:p w:rsidR="003572AE" w:rsidRDefault="003572AE" w:rsidP="00E23ADF"/>
    <w:p w:rsidR="003572AE" w:rsidRDefault="003572AE" w:rsidP="00E23ADF"/>
    <w:p w:rsidR="003572AE" w:rsidRDefault="003572AE" w:rsidP="00E23ADF"/>
    <w:p w:rsidR="003572AE" w:rsidRDefault="003572AE"/>
    <w:p w:rsidR="003572AE" w:rsidRDefault="003572AE" w:rsidP="005017E2"/>
    <w:p w:rsidR="003572AE" w:rsidRDefault="003572AE" w:rsidP="005017E2"/>
    <w:p w:rsidR="003572AE" w:rsidRDefault="003572AE" w:rsidP="00501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5017E2" w:rsidRDefault="005017E2" w:rsidP="00C57760">
    <w:pPr>
      <w:pStyle w:val="Zhlav"/>
    </w:pPr>
    <w:r>
      <w:rPr>
        <w:b/>
      </w:rPr>
      <w:t>ú</w:t>
    </w:r>
    <w:r w:rsidRPr="0054037B">
      <w:rPr>
        <w:b/>
      </w:rPr>
      <w:t>řad městského obvodu</w:t>
    </w:r>
  </w:p>
  <w:p w:rsidR="005017E2" w:rsidRDefault="005017E2" w:rsidP="00E23ADF">
    <w:pPr>
      <w:ind w:left="0" w:firstLine="0"/>
    </w:pPr>
  </w:p>
  <w:p w:rsidR="005017E2" w:rsidRDefault="005017E2" w:rsidP="005017E2">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5017E2" w:rsidRDefault="005017E2" w:rsidP="005017E2">
    <w:pPr>
      <w:ind w:left="0" w:firstLine="0"/>
    </w:pPr>
  </w:p>
  <w:p w:rsidR="005017E2" w:rsidRDefault="005017E2" w:rsidP="005017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1540B81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7">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4">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3">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9"/>
  </w:num>
  <w:num w:numId="2">
    <w:abstractNumId w:val="19"/>
  </w:num>
  <w:num w:numId="3">
    <w:abstractNumId w:val="18"/>
  </w:num>
  <w:num w:numId="4">
    <w:abstractNumId w:val="3"/>
  </w:num>
  <w:num w:numId="5">
    <w:abstractNumId w:val="14"/>
  </w:num>
  <w:num w:numId="6">
    <w:abstractNumId w:val="5"/>
  </w:num>
  <w:num w:numId="7">
    <w:abstractNumId w:val="24"/>
  </w:num>
  <w:num w:numId="8">
    <w:abstractNumId w:val="33"/>
  </w:num>
  <w:num w:numId="9">
    <w:abstractNumId w:val="22"/>
  </w:num>
  <w:num w:numId="10">
    <w:abstractNumId w:val="23"/>
  </w:num>
  <w:num w:numId="11">
    <w:abstractNumId w:val="8"/>
  </w:num>
  <w:num w:numId="12">
    <w:abstractNumId w:val="31"/>
  </w:num>
  <w:num w:numId="13">
    <w:abstractNumId w:val="7"/>
  </w:num>
  <w:num w:numId="14">
    <w:abstractNumId w:val="32"/>
  </w:num>
  <w:num w:numId="15">
    <w:abstractNumId w:val="12"/>
  </w:num>
  <w:num w:numId="16">
    <w:abstractNumId w:val="21"/>
  </w:num>
  <w:num w:numId="17">
    <w:abstractNumId w:val="16"/>
  </w:num>
  <w:num w:numId="18">
    <w:abstractNumId w:val="30"/>
  </w:num>
  <w:num w:numId="19">
    <w:abstractNumId w:val="10"/>
  </w:num>
  <w:num w:numId="20">
    <w:abstractNumId w:val="6"/>
  </w:num>
  <w:num w:numId="21">
    <w:abstractNumId w:val="13"/>
  </w:num>
  <w:num w:numId="22">
    <w:abstractNumId w:val="26"/>
  </w:num>
  <w:num w:numId="23">
    <w:abstractNumId w:val="27"/>
  </w:num>
  <w:num w:numId="24">
    <w:abstractNumId w:val="25"/>
  </w:num>
  <w:num w:numId="25">
    <w:abstractNumId w:val="11"/>
  </w:num>
  <w:num w:numId="26">
    <w:abstractNumId w:val="2"/>
  </w:num>
  <w:num w:numId="27">
    <w:abstractNumId w:val="1"/>
  </w:num>
  <w:num w:numId="28">
    <w:abstractNumId w:val="20"/>
  </w:num>
  <w:num w:numId="29">
    <w:abstractNumId w:val="0"/>
  </w:num>
  <w:num w:numId="30">
    <w:abstractNumId w:val="15"/>
  </w:num>
  <w:num w:numId="31">
    <w:abstractNumId w:val="28"/>
  </w:num>
  <w:num w:numId="32">
    <w:abstractNumId w:val="9"/>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B83"/>
    <w:rsid w:val="00021368"/>
    <w:rsid w:val="00022574"/>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5F36"/>
    <w:rsid w:val="000657BB"/>
    <w:rsid w:val="00065C3B"/>
    <w:rsid w:val="00071B3B"/>
    <w:rsid w:val="00072EBA"/>
    <w:rsid w:val="00073931"/>
    <w:rsid w:val="00074AB9"/>
    <w:rsid w:val="00075029"/>
    <w:rsid w:val="0007610F"/>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429C"/>
    <w:rsid w:val="001154AE"/>
    <w:rsid w:val="00115FDE"/>
    <w:rsid w:val="00116136"/>
    <w:rsid w:val="00121898"/>
    <w:rsid w:val="001219AD"/>
    <w:rsid w:val="00123DAF"/>
    <w:rsid w:val="00124416"/>
    <w:rsid w:val="00125A7F"/>
    <w:rsid w:val="0012659C"/>
    <w:rsid w:val="00126C07"/>
    <w:rsid w:val="00127A0A"/>
    <w:rsid w:val="00130BF8"/>
    <w:rsid w:val="001318E5"/>
    <w:rsid w:val="00132BA5"/>
    <w:rsid w:val="00133B4B"/>
    <w:rsid w:val="0013499C"/>
    <w:rsid w:val="00135423"/>
    <w:rsid w:val="00137A9F"/>
    <w:rsid w:val="0014191B"/>
    <w:rsid w:val="00141D24"/>
    <w:rsid w:val="001433D8"/>
    <w:rsid w:val="001461C8"/>
    <w:rsid w:val="00146380"/>
    <w:rsid w:val="00146F3E"/>
    <w:rsid w:val="00154270"/>
    <w:rsid w:val="00167450"/>
    <w:rsid w:val="00170393"/>
    <w:rsid w:val="00170F0F"/>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44A"/>
    <w:rsid w:val="001C5F7F"/>
    <w:rsid w:val="001C66EF"/>
    <w:rsid w:val="001C79D6"/>
    <w:rsid w:val="001D4C0E"/>
    <w:rsid w:val="001D51B3"/>
    <w:rsid w:val="001D6535"/>
    <w:rsid w:val="001E12FF"/>
    <w:rsid w:val="001E3796"/>
    <w:rsid w:val="001E3BEE"/>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5120"/>
    <w:rsid w:val="0022673F"/>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6D32"/>
    <w:rsid w:val="002B7396"/>
    <w:rsid w:val="002C2BD7"/>
    <w:rsid w:val="002C3BE1"/>
    <w:rsid w:val="002C5E2C"/>
    <w:rsid w:val="002D14E5"/>
    <w:rsid w:val="002D1777"/>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5ECB"/>
    <w:rsid w:val="00346C5A"/>
    <w:rsid w:val="003526BB"/>
    <w:rsid w:val="003544C2"/>
    <w:rsid w:val="00356EDC"/>
    <w:rsid w:val="003572AE"/>
    <w:rsid w:val="00357B74"/>
    <w:rsid w:val="0036007C"/>
    <w:rsid w:val="00360D7D"/>
    <w:rsid w:val="00362595"/>
    <w:rsid w:val="00365F25"/>
    <w:rsid w:val="00366BA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3203"/>
    <w:rsid w:val="003B3504"/>
    <w:rsid w:val="003B5922"/>
    <w:rsid w:val="003B707B"/>
    <w:rsid w:val="003C5FE2"/>
    <w:rsid w:val="003C7A69"/>
    <w:rsid w:val="003C7CEF"/>
    <w:rsid w:val="003D0908"/>
    <w:rsid w:val="003D2F32"/>
    <w:rsid w:val="003D5EC4"/>
    <w:rsid w:val="003E00B2"/>
    <w:rsid w:val="003E2F7D"/>
    <w:rsid w:val="003E3B85"/>
    <w:rsid w:val="003E3FE1"/>
    <w:rsid w:val="003E5C72"/>
    <w:rsid w:val="003E705A"/>
    <w:rsid w:val="003E7267"/>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6FEF"/>
    <w:rsid w:val="0048051F"/>
    <w:rsid w:val="004825AA"/>
    <w:rsid w:val="00482DAA"/>
    <w:rsid w:val="0048530F"/>
    <w:rsid w:val="00485757"/>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5017E2"/>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48D5"/>
    <w:rsid w:val="00546205"/>
    <w:rsid w:val="00551145"/>
    <w:rsid w:val="00551D5E"/>
    <w:rsid w:val="00553F40"/>
    <w:rsid w:val="0055599A"/>
    <w:rsid w:val="005567ED"/>
    <w:rsid w:val="00562B3E"/>
    <w:rsid w:val="005631F8"/>
    <w:rsid w:val="00563633"/>
    <w:rsid w:val="00565E37"/>
    <w:rsid w:val="00567280"/>
    <w:rsid w:val="00572E45"/>
    <w:rsid w:val="00580840"/>
    <w:rsid w:val="00581921"/>
    <w:rsid w:val="00584D32"/>
    <w:rsid w:val="00584D51"/>
    <w:rsid w:val="005850E0"/>
    <w:rsid w:val="005863A6"/>
    <w:rsid w:val="00590E1F"/>
    <w:rsid w:val="005910DA"/>
    <w:rsid w:val="005925C0"/>
    <w:rsid w:val="005949A1"/>
    <w:rsid w:val="00595D8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D14EE"/>
    <w:rsid w:val="005D217A"/>
    <w:rsid w:val="005D37DA"/>
    <w:rsid w:val="005D66A5"/>
    <w:rsid w:val="005E3E7C"/>
    <w:rsid w:val="005E4788"/>
    <w:rsid w:val="005E4F1F"/>
    <w:rsid w:val="005E512D"/>
    <w:rsid w:val="005E5172"/>
    <w:rsid w:val="005F0AAB"/>
    <w:rsid w:val="005F1FCD"/>
    <w:rsid w:val="005F3852"/>
    <w:rsid w:val="005F7897"/>
    <w:rsid w:val="00600321"/>
    <w:rsid w:val="00604C71"/>
    <w:rsid w:val="0060506E"/>
    <w:rsid w:val="00611A1C"/>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2D85"/>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C2CE6"/>
    <w:rsid w:val="006D45B5"/>
    <w:rsid w:val="006D64A6"/>
    <w:rsid w:val="006D7A94"/>
    <w:rsid w:val="006E27A6"/>
    <w:rsid w:val="006E71AE"/>
    <w:rsid w:val="006F2FCD"/>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3C29"/>
    <w:rsid w:val="00734C28"/>
    <w:rsid w:val="0073542D"/>
    <w:rsid w:val="00741059"/>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2"/>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068"/>
    <w:rsid w:val="00912CDF"/>
    <w:rsid w:val="0091597F"/>
    <w:rsid w:val="00917D9F"/>
    <w:rsid w:val="0092213E"/>
    <w:rsid w:val="00922C18"/>
    <w:rsid w:val="00930C1D"/>
    <w:rsid w:val="009344B9"/>
    <w:rsid w:val="009350C5"/>
    <w:rsid w:val="00935753"/>
    <w:rsid w:val="00935E29"/>
    <w:rsid w:val="0094087D"/>
    <w:rsid w:val="0094397B"/>
    <w:rsid w:val="00943B2C"/>
    <w:rsid w:val="00946052"/>
    <w:rsid w:val="0094799D"/>
    <w:rsid w:val="00950E70"/>
    <w:rsid w:val="00951B68"/>
    <w:rsid w:val="00952FF9"/>
    <w:rsid w:val="009531C9"/>
    <w:rsid w:val="00954CAE"/>
    <w:rsid w:val="0095514F"/>
    <w:rsid w:val="009554B0"/>
    <w:rsid w:val="00955F60"/>
    <w:rsid w:val="0095789B"/>
    <w:rsid w:val="00961241"/>
    <w:rsid w:val="0096178C"/>
    <w:rsid w:val="009623DA"/>
    <w:rsid w:val="00965246"/>
    <w:rsid w:val="00970523"/>
    <w:rsid w:val="009714A8"/>
    <w:rsid w:val="0097252C"/>
    <w:rsid w:val="009733E0"/>
    <w:rsid w:val="00973A38"/>
    <w:rsid w:val="00974FC6"/>
    <w:rsid w:val="009765DB"/>
    <w:rsid w:val="00976CB2"/>
    <w:rsid w:val="00980A1D"/>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1EF6"/>
    <w:rsid w:val="009C209C"/>
    <w:rsid w:val="009C26D4"/>
    <w:rsid w:val="009C5AA8"/>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0F4"/>
    <w:rsid w:val="00A15746"/>
    <w:rsid w:val="00A20AC9"/>
    <w:rsid w:val="00A21616"/>
    <w:rsid w:val="00A21AB7"/>
    <w:rsid w:val="00A2348B"/>
    <w:rsid w:val="00A237B4"/>
    <w:rsid w:val="00A27AC6"/>
    <w:rsid w:val="00A33649"/>
    <w:rsid w:val="00A37B95"/>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707"/>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5A7B"/>
    <w:rsid w:val="00AF0971"/>
    <w:rsid w:val="00AF0AAC"/>
    <w:rsid w:val="00AF7174"/>
    <w:rsid w:val="00AF773B"/>
    <w:rsid w:val="00B00F69"/>
    <w:rsid w:val="00B02C07"/>
    <w:rsid w:val="00B03856"/>
    <w:rsid w:val="00B04889"/>
    <w:rsid w:val="00B07B20"/>
    <w:rsid w:val="00B1120E"/>
    <w:rsid w:val="00B11AE2"/>
    <w:rsid w:val="00B12283"/>
    <w:rsid w:val="00B12F87"/>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463B6"/>
    <w:rsid w:val="00B508C1"/>
    <w:rsid w:val="00B5444C"/>
    <w:rsid w:val="00B5727F"/>
    <w:rsid w:val="00B57900"/>
    <w:rsid w:val="00B6008F"/>
    <w:rsid w:val="00B61C00"/>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2600"/>
    <w:rsid w:val="00BD49AC"/>
    <w:rsid w:val="00BD6667"/>
    <w:rsid w:val="00BD6880"/>
    <w:rsid w:val="00BE06AA"/>
    <w:rsid w:val="00BE3597"/>
    <w:rsid w:val="00BE3842"/>
    <w:rsid w:val="00BE3E11"/>
    <w:rsid w:val="00BE45C7"/>
    <w:rsid w:val="00BE45EF"/>
    <w:rsid w:val="00BE5D77"/>
    <w:rsid w:val="00BE6DE0"/>
    <w:rsid w:val="00BF3BD6"/>
    <w:rsid w:val="00BF42FF"/>
    <w:rsid w:val="00BF60D6"/>
    <w:rsid w:val="00BF7F2F"/>
    <w:rsid w:val="00C00B86"/>
    <w:rsid w:val="00C046A4"/>
    <w:rsid w:val="00C0570F"/>
    <w:rsid w:val="00C05F21"/>
    <w:rsid w:val="00C0660B"/>
    <w:rsid w:val="00C06DEB"/>
    <w:rsid w:val="00C0770C"/>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5820"/>
    <w:rsid w:val="00C46DEE"/>
    <w:rsid w:val="00C471E3"/>
    <w:rsid w:val="00C558E7"/>
    <w:rsid w:val="00C55BE7"/>
    <w:rsid w:val="00C57760"/>
    <w:rsid w:val="00C6006F"/>
    <w:rsid w:val="00C60368"/>
    <w:rsid w:val="00C635E3"/>
    <w:rsid w:val="00C6398D"/>
    <w:rsid w:val="00C66943"/>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5568"/>
    <w:rsid w:val="00C9578B"/>
    <w:rsid w:val="00C97F88"/>
    <w:rsid w:val="00CA797A"/>
    <w:rsid w:val="00CB0A23"/>
    <w:rsid w:val="00CB3A8B"/>
    <w:rsid w:val="00CB3D20"/>
    <w:rsid w:val="00CB4A1E"/>
    <w:rsid w:val="00CB513F"/>
    <w:rsid w:val="00CC2870"/>
    <w:rsid w:val="00CC2D82"/>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75D5"/>
    <w:rsid w:val="00D30045"/>
    <w:rsid w:val="00D30D1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6587"/>
    <w:rsid w:val="00D716A3"/>
    <w:rsid w:val="00D7284A"/>
    <w:rsid w:val="00D72C93"/>
    <w:rsid w:val="00D73B7F"/>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D102B"/>
    <w:rsid w:val="00DD265B"/>
    <w:rsid w:val="00DD348A"/>
    <w:rsid w:val="00DD5164"/>
    <w:rsid w:val="00DD5D62"/>
    <w:rsid w:val="00DD659B"/>
    <w:rsid w:val="00DE393D"/>
    <w:rsid w:val="00DE39FF"/>
    <w:rsid w:val="00DE3F26"/>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5FED"/>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1743"/>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77D78"/>
    <w:rsid w:val="00F80253"/>
    <w:rsid w:val="00F80BB6"/>
    <w:rsid w:val="00F80F24"/>
    <w:rsid w:val="00F81138"/>
    <w:rsid w:val="00F81B0A"/>
    <w:rsid w:val="00F838CE"/>
    <w:rsid w:val="00F83D4A"/>
    <w:rsid w:val="00F84505"/>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7CE0"/>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0D5C-926D-4AF8-96E3-1C963C01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5883</Words>
  <Characters>34688</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Mlčůchová Marcela</cp:lastModifiedBy>
  <cp:revision>21</cp:revision>
  <cp:lastPrinted>2017-03-06T14:28:00Z</cp:lastPrinted>
  <dcterms:created xsi:type="dcterms:W3CDTF">2017-03-01T11:51:00Z</dcterms:created>
  <dcterms:modified xsi:type="dcterms:W3CDTF">2017-03-06T14:28:00Z</dcterms:modified>
</cp:coreProperties>
</file>