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6F39B4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017450">
        <w:rPr>
          <w:rFonts w:asciiTheme="minorHAnsi" w:hAnsiTheme="minorHAnsi"/>
          <w:sz w:val="20"/>
          <w:szCs w:val="20"/>
        </w:rPr>
        <w:t>6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</w:t>
      </w:r>
      <w:r w:rsidR="006F39B4" w:rsidRPr="006F39B4">
        <w:rPr>
          <w:rFonts w:asciiTheme="minorHAnsi" w:hAnsiTheme="minorHAnsi"/>
          <w:sz w:val="20"/>
          <w:szCs w:val="20"/>
        </w:rPr>
        <w:t>„</w:t>
      </w:r>
      <w:bookmarkStart w:id="0" w:name="_GoBack"/>
      <w:bookmarkEnd w:id="0"/>
      <w:proofErr w:type="spellStart"/>
      <w:r w:rsidR="005D4B21">
        <w:rPr>
          <w:rFonts w:ascii="Calibri" w:hAnsi="Calibri" w:cs="Calibri"/>
          <w:sz w:val="20"/>
          <w:szCs w:val="20"/>
        </w:rPr>
        <w:t>Chelčického</w:t>
      </w:r>
      <w:proofErr w:type="spellEnd"/>
      <w:r w:rsidR="005D4B21">
        <w:rPr>
          <w:rFonts w:ascii="Calibri" w:hAnsi="Calibri" w:cs="Calibri"/>
          <w:sz w:val="20"/>
          <w:szCs w:val="20"/>
        </w:rPr>
        <w:t xml:space="preserve"> 8 – výměna oken, vstupních dveří</w:t>
      </w:r>
      <w:r w:rsidR="006F39B4" w:rsidRPr="006F39B4">
        <w:rPr>
          <w:rFonts w:asciiTheme="minorHAnsi" w:hAnsiTheme="minorHAnsi"/>
          <w:sz w:val="20"/>
          <w:szCs w:val="20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Pr="006F39B4">
        <w:rPr>
          <w:rFonts w:asciiTheme="minorHAnsi" w:hAnsiTheme="minorHAnsi"/>
          <w:b/>
          <w:bCs/>
          <w:sz w:val="28"/>
          <w:szCs w:val="28"/>
        </w:rPr>
        <w:t xml:space="preserve">č. 137/2006 Sb., o </w:t>
      </w:r>
      <w:proofErr w:type="gramStart"/>
      <w:r w:rsidRPr="006F39B4">
        <w:rPr>
          <w:rFonts w:asciiTheme="minorHAnsi" w:hAnsiTheme="minorHAnsi"/>
          <w:b/>
          <w:bCs/>
          <w:sz w:val="28"/>
          <w:szCs w:val="28"/>
        </w:rPr>
        <w:t>veřejných  zakázkách</w:t>
      </w:r>
      <w:proofErr w:type="gramEnd"/>
      <w:r w:rsidRPr="006F39B4">
        <w:rPr>
          <w:rFonts w:asciiTheme="minorHAnsi" w:hAnsiTheme="minorHAnsi"/>
          <w:b/>
          <w:bCs/>
          <w:sz w:val="28"/>
          <w:szCs w:val="28"/>
        </w:rPr>
        <w:t xml:space="preserve">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C24CA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> souladu s </w:t>
      </w:r>
      <w:proofErr w:type="spellStart"/>
      <w:r w:rsidR="00401360" w:rsidRPr="006F39B4">
        <w:rPr>
          <w:rFonts w:asciiTheme="minorHAnsi" w:hAnsiTheme="minorHAnsi"/>
          <w:sz w:val="22"/>
          <w:szCs w:val="22"/>
        </w:rPr>
        <w:t>ust</w:t>
      </w:r>
      <w:proofErr w:type="spellEnd"/>
      <w:r w:rsidR="00401360" w:rsidRPr="006F39B4">
        <w:rPr>
          <w:rFonts w:asciiTheme="minorHAnsi" w:hAnsiTheme="minorHAns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C24CA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 xml:space="preserve"> souladu </w:t>
      </w:r>
      <w:r>
        <w:rPr>
          <w:rFonts w:asciiTheme="minorHAnsi" w:hAnsiTheme="minorHAnsi"/>
          <w:sz w:val="22"/>
          <w:szCs w:val="22"/>
        </w:rPr>
        <w:t>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68 odst. 3 písm. c</w:t>
      </w:r>
      <w:r w:rsidR="00401360" w:rsidRPr="006F39B4">
        <w:rPr>
          <w:rFonts w:asciiTheme="minorHAnsi" w:hAnsiTheme="minorHAnsi"/>
          <w:sz w:val="22"/>
          <w:szCs w:val="22"/>
        </w:rPr>
        <w:t>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ind w:left="4248" w:firstLine="708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857002" w:rsidRPr="0094675E" w:rsidRDefault="00857002" w:rsidP="00857002">
      <w:pPr>
        <w:ind w:left="3540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360"/>
    <w:rsid w:val="00017450"/>
    <w:rsid w:val="000B75AC"/>
    <w:rsid w:val="00157947"/>
    <w:rsid w:val="00182A64"/>
    <w:rsid w:val="00401360"/>
    <w:rsid w:val="00423762"/>
    <w:rsid w:val="004C24CA"/>
    <w:rsid w:val="005D4B21"/>
    <w:rsid w:val="0068079E"/>
    <w:rsid w:val="006F39B4"/>
    <w:rsid w:val="00857002"/>
    <w:rsid w:val="00B3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Hana Skotnicová</cp:lastModifiedBy>
  <cp:revision>2</cp:revision>
  <dcterms:created xsi:type="dcterms:W3CDTF">2013-06-24T11:08:00Z</dcterms:created>
  <dcterms:modified xsi:type="dcterms:W3CDTF">2013-06-24T11:08:00Z</dcterms:modified>
</cp:coreProperties>
</file>