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6C4127">
        <w:rPr>
          <w:rFonts w:ascii="Times New Roman" w:hAnsi="Times New Roman"/>
          <w:b/>
          <w:sz w:val="32"/>
          <w:szCs w:val="32"/>
        </w:rPr>
        <w:t>Kompletní výměna stávajících dřevěných oken za nová plastová okna a vchodové dveře v domě na ul. Macharova 1035/21 v Ostravě - Přívoze</w:t>
      </w:r>
      <w:bookmarkStart w:id="0" w:name="_GoBack"/>
      <w:bookmarkEnd w:id="0"/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2017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2F13F8" wp14:editId="561DD6ED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C4127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C4127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36169E" wp14:editId="310E6B17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</w:t>
                          </w:r>
                          <w:r w:rsidR="00B60F88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2 Z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</w:t>
                    </w:r>
                    <w:r w:rsidR="00B60F88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2 Z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4D55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059AE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127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3179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42A5"/>
    <w:rsid w:val="00B55B37"/>
    <w:rsid w:val="00B60F88"/>
    <w:rsid w:val="00B75714"/>
    <w:rsid w:val="00B80ABE"/>
    <w:rsid w:val="00B81580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6</cp:revision>
  <cp:lastPrinted>2016-12-05T14:24:00Z</cp:lastPrinted>
  <dcterms:created xsi:type="dcterms:W3CDTF">2017-04-03T07:11:00Z</dcterms:created>
  <dcterms:modified xsi:type="dcterms:W3CDTF">2017-10-13T08:47:00Z</dcterms:modified>
</cp:coreProperties>
</file>