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6C" w:rsidRDefault="00A00F6C" w:rsidP="00DB7CD3">
      <w:pPr>
        <w:pStyle w:val="Import1"/>
        <w:spacing w:line="228" w:lineRule="auto"/>
        <w:jc w:val="center"/>
        <w:outlineLvl w:val="0"/>
        <w:rPr>
          <w:rFonts w:ascii="Calibri" w:hAnsi="Calibri" w:cs="Arial"/>
          <w:b/>
          <w:bCs/>
          <w:i w:val="0"/>
          <w:iCs w:val="0"/>
          <w:sz w:val="22"/>
          <w:szCs w:val="22"/>
          <w:u w:val="none"/>
        </w:rPr>
      </w:pPr>
    </w:p>
    <w:p w:rsidR="00A00F6C" w:rsidRDefault="00A00F6C" w:rsidP="00DB7CD3">
      <w:pPr>
        <w:pStyle w:val="Import1"/>
        <w:spacing w:line="228" w:lineRule="auto"/>
        <w:jc w:val="center"/>
        <w:outlineLvl w:val="0"/>
        <w:rPr>
          <w:rFonts w:ascii="Calibri" w:hAnsi="Calibri" w:cs="Arial"/>
          <w:b/>
          <w:bCs/>
          <w:i w:val="0"/>
          <w:iCs w:val="0"/>
          <w:sz w:val="22"/>
          <w:szCs w:val="22"/>
          <w:u w:val="none"/>
        </w:rPr>
      </w:pPr>
    </w:p>
    <w:p w:rsidR="00A00F6C" w:rsidRDefault="00A00F6C" w:rsidP="00DB7CD3">
      <w:pPr>
        <w:pStyle w:val="Import1"/>
        <w:spacing w:line="228" w:lineRule="auto"/>
        <w:jc w:val="center"/>
        <w:outlineLvl w:val="0"/>
        <w:rPr>
          <w:rFonts w:ascii="Calibri" w:hAnsi="Calibri" w:cs="Arial"/>
          <w:b/>
          <w:bCs/>
          <w:i w:val="0"/>
          <w:iCs w:val="0"/>
          <w:sz w:val="22"/>
          <w:szCs w:val="22"/>
          <w:u w:val="none"/>
        </w:rPr>
      </w:pPr>
    </w:p>
    <w:p w:rsidR="00A00F6C" w:rsidRPr="00DB7CD3" w:rsidRDefault="00A00F6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00F6C" w:rsidRPr="009E720F" w:rsidRDefault="00A00F6C" w:rsidP="00DB7CD3">
      <w:pPr>
        <w:pStyle w:val="Import1"/>
        <w:spacing w:line="228" w:lineRule="auto"/>
        <w:jc w:val="center"/>
        <w:outlineLvl w:val="0"/>
        <w:rPr>
          <w:rFonts w:ascii="Calibri" w:hAnsi="Calibri" w:cs="Arial"/>
          <w:b/>
          <w:bCs/>
          <w:i w:val="0"/>
          <w:iCs w:val="0"/>
          <w:sz w:val="22"/>
          <w:szCs w:val="22"/>
          <w:u w:val="none"/>
        </w:rPr>
      </w:pPr>
      <w:r w:rsidRPr="009E720F">
        <w:rPr>
          <w:rFonts w:ascii="Calibri" w:hAnsi="Calibri" w:cs="Arial"/>
          <w:b/>
          <w:bCs/>
          <w:i w:val="0"/>
          <w:iCs w:val="0"/>
          <w:sz w:val="22"/>
          <w:szCs w:val="22"/>
          <w:u w:val="none"/>
        </w:rPr>
        <w:t>„</w:t>
      </w:r>
      <w:r w:rsidRPr="009E720F">
        <w:rPr>
          <w:rFonts w:ascii="Calibri" w:hAnsi="Calibri" w:cs="Calibri"/>
          <w:b/>
          <w:i w:val="0"/>
          <w:sz w:val="22"/>
          <w:szCs w:val="22"/>
          <w:u w:val="none"/>
        </w:rPr>
        <w:t>Rekonstrukce bytového domu Trocnovská 38</w:t>
      </w:r>
      <w:r w:rsidRPr="009E720F">
        <w:rPr>
          <w:rFonts w:ascii="Calibri" w:hAnsi="Calibri" w:cs="Arial"/>
          <w:b/>
          <w:bCs/>
          <w:i w:val="0"/>
          <w:iCs w:val="0"/>
          <w:sz w:val="22"/>
          <w:szCs w:val="22"/>
          <w:u w:val="none"/>
        </w:rPr>
        <w:t>“</w:t>
      </w:r>
    </w:p>
    <w:p w:rsidR="00A00F6C" w:rsidRPr="00DB7CD3" w:rsidRDefault="00A00F6C" w:rsidP="00BB4B6F">
      <w:pPr>
        <w:pStyle w:val="Import1"/>
        <w:spacing w:line="228" w:lineRule="auto"/>
        <w:rPr>
          <w:rFonts w:ascii="Calibri" w:hAnsi="Calibri" w:cs="Arial"/>
          <w:b/>
          <w:bCs/>
          <w:i w:val="0"/>
          <w:iCs w:val="0"/>
          <w:u w:val="none"/>
        </w:rPr>
      </w:pPr>
    </w:p>
    <w:p w:rsidR="00A00F6C" w:rsidRPr="00DB7CD3" w:rsidRDefault="00A00F6C" w:rsidP="00BB4B6F">
      <w:pPr>
        <w:pStyle w:val="Import1"/>
        <w:spacing w:line="228" w:lineRule="auto"/>
        <w:rPr>
          <w:rFonts w:ascii="Calibri" w:hAnsi="Calibri" w:cs="Arial"/>
          <w:b/>
          <w:bCs/>
          <w:i w:val="0"/>
          <w:iCs w:val="0"/>
          <w:u w:val="none"/>
        </w:rPr>
      </w:pPr>
    </w:p>
    <w:p w:rsidR="00A00F6C" w:rsidRPr="00DB7CD3" w:rsidRDefault="00A00F6C"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č.__________/2014</w:t>
      </w:r>
      <w:r w:rsidRPr="00DB7CD3">
        <w:rPr>
          <w:rFonts w:ascii="Calibri" w:hAnsi="Calibri" w:cs="Arial"/>
          <w:b/>
          <w:bCs/>
          <w:i w:val="0"/>
          <w:iCs w:val="0"/>
          <w:color w:val="3366FF"/>
          <w:sz w:val="28"/>
          <w:szCs w:val="28"/>
          <w:u w:val="none"/>
        </w:rPr>
        <w:t>/OIMH</w:t>
      </w:r>
    </w:p>
    <w:p w:rsidR="00A00F6C" w:rsidRPr="00DB7CD3" w:rsidRDefault="00A00F6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00F6C" w:rsidRPr="00DB7CD3" w:rsidRDefault="00A00F6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také „OZ“)</w:t>
      </w:r>
    </w:p>
    <w:p w:rsidR="00A00F6C"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00F6C" w:rsidRPr="00DB7CD3"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00F6C" w:rsidRPr="00DB7CD3" w:rsidRDefault="00A00F6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00F6C" w:rsidRPr="00DB7CD3" w:rsidRDefault="00A00F6C" w:rsidP="009D5821">
      <w:pPr>
        <w:ind w:left="0" w:firstLine="0"/>
        <w:jc w:val="center"/>
        <w:outlineLvl w:val="0"/>
        <w:rPr>
          <w:rFonts w:ascii="Calibri" w:hAnsi="Calibri"/>
          <w:b/>
        </w:rPr>
      </w:pPr>
      <w:r w:rsidRPr="00DB7CD3">
        <w:rPr>
          <w:rFonts w:ascii="Calibri" w:hAnsi="Calibri"/>
          <w:b/>
        </w:rPr>
        <w:t>Smluvní strany</w:t>
      </w:r>
    </w:p>
    <w:p w:rsidR="00A00F6C" w:rsidRDefault="00A00F6C" w:rsidP="00BB4B6F">
      <w:pPr>
        <w:pStyle w:val="Import0"/>
        <w:spacing w:line="228" w:lineRule="auto"/>
        <w:jc w:val="center"/>
        <w:rPr>
          <w:rFonts w:ascii="Calibri" w:hAnsi="Calibri"/>
          <w:b/>
        </w:rPr>
      </w:pPr>
    </w:p>
    <w:p w:rsidR="00A00F6C" w:rsidRPr="00DB7CD3" w:rsidRDefault="00A00F6C" w:rsidP="00BB4B6F">
      <w:pPr>
        <w:pStyle w:val="Import0"/>
        <w:spacing w:line="228" w:lineRule="auto"/>
        <w:jc w:val="center"/>
        <w:rPr>
          <w:rFonts w:ascii="Calibri" w:hAnsi="Calibri"/>
          <w:b/>
        </w:rPr>
      </w:pPr>
    </w:p>
    <w:p w:rsidR="00A00F6C" w:rsidRPr="00DB7CD3" w:rsidRDefault="00A00F6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00F6C" w:rsidRPr="00DB7CD3" w:rsidRDefault="00A00F6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00F6C" w:rsidRDefault="00A00F6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Radomír Čončka, referent</w:t>
      </w:r>
      <w:r w:rsidRPr="005F58C5">
        <w:rPr>
          <w:rFonts w:ascii="Calibri" w:hAnsi="Calibri"/>
          <w:sz w:val="22"/>
          <w:szCs w:val="22"/>
        </w:rPr>
        <w:t xml:space="preserve"> odboru investic a místního hospodářství</w:t>
      </w:r>
    </w:p>
    <w:p w:rsidR="00A00F6C" w:rsidRPr="00DB7CD3" w:rsidRDefault="00A00F6C" w:rsidP="00DB7CD3">
      <w:pPr>
        <w:pStyle w:val="Import0"/>
        <w:spacing w:line="228" w:lineRule="auto"/>
        <w:ind w:left="2268" w:hanging="2268"/>
        <w:rPr>
          <w:rFonts w:ascii="Calibri" w:hAnsi="Calibri"/>
          <w:sz w:val="22"/>
          <w:szCs w:val="22"/>
        </w:rPr>
      </w:pPr>
    </w:p>
    <w:p w:rsidR="00A00F6C" w:rsidRPr="00DB7CD3" w:rsidRDefault="00A00F6C" w:rsidP="00DB7CD3">
      <w:pPr>
        <w:pStyle w:val="Import0"/>
        <w:tabs>
          <w:tab w:val="left" w:pos="6096"/>
        </w:tabs>
        <w:spacing w:line="228" w:lineRule="auto"/>
        <w:rPr>
          <w:rFonts w:ascii="Calibri" w:hAnsi="Calibri"/>
          <w:sz w:val="22"/>
          <w:szCs w:val="22"/>
        </w:rPr>
      </w:pPr>
    </w:p>
    <w:p w:rsidR="00A00F6C" w:rsidRPr="00DB7CD3" w:rsidRDefault="00A00F6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00F6C" w:rsidRPr="00DB7CD3" w:rsidRDefault="00A00F6C" w:rsidP="00DB7CD3">
      <w:pPr>
        <w:pStyle w:val="Import0"/>
        <w:spacing w:line="228" w:lineRule="auto"/>
        <w:rPr>
          <w:rFonts w:ascii="Calibri" w:hAnsi="Calibri"/>
        </w:rPr>
      </w:pPr>
    </w:p>
    <w:p w:rsidR="00A00F6C" w:rsidRPr="00DB7CD3" w:rsidRDefault="00A00F6C" w:rsidP="00DB7CD3">
      <w:pPr>
        <w:pStyle w:val="Import0"/>
        <w:spacing w:line="228" w:lineRule="auto"/>
        <w:rPr>
          <w:rFonts w:ascii="Calibri" w:hAnsi="Calibri"/>
          <w:b/>
          <w:sz w:val="22"/>
          <w:szCs w:val="22"/>
        </w:rPr>
      </w:pPr>
      <w:r w:rsidRPr="00DB7CD3">
        <w:rPr>
          <w:rFonts w:ascii="Calibri" w:hAnsi="Calibri"/>
          <w:b/>
          <w:sz w:val="22"/>
          <w:szCs w:val="22"/>
        </w:rPr>
        <w:t>a</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00F6C" w:rsidRPr="00DB7CD3" w:rsidRDefault="00A00F6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00F6C" w:rsidRPr="00DB7CD3" w:rsidRDefault="00A00F6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00F6C" w:rsidRPr="00DB7CD3" w:rsidRDefault="00A00F6C" w:rsidP="00DB7CD3">
      <w:pPr>
        <w:pStyle w:val="Import0"/>
        <w:spacing w:line="228" w:lineRule="auto"/>
        <w:rPr>
          <w:rFonts w:ascii="Calibri" w:hAnsi="Calibri"/>
          <w:sz w:val="22"/>
          <w:szCs w:val="22"/>
        </w:rPr>
      </w:pPr>
    </w:p>
    <w:p w:rsidR="00A00F6C" w:rsidRDefault="00A00F6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A00F6C" w:rsidRDefault="00A00F6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00F6C" w:rsidRDefault="00A00F6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00F6C" w:rsidRDefault="00A00F6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A00F6C" w:rsidRPr="00DB7CD3" w:rsidRDefault="00A00F6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00F6C" w:rsidRPr="00DB7CD3" w:rsidRDefault="00A00F6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00F6C" w:rsidRPr="00DB7CD3" w:rsidRDefault="00A00F6C" w:rsidP="00DB7CD3">
      <w:pPr>
        <w:ind w:left="567" w:hanging="567"/>
        <w:rPr>
          <w:rFonts w:ascii="Calibri" w:hAnsi="Calibri"/>
          <w:szCs w:val="22"/>
        </w:rPr>
      </w:pPr>
      <w:r w:rsidRPr="00DB7CD3">
        <w:rPr>
          <w:rFonts w:ascii="Calibri" w:hAnsi="Calibri"/>
          <w:szCs w:val="22"/>
        </w:rPr>
        <w:tab/>
      </w:r>
    </w:p>
    <w:p w:rsidR="00A00F6C" w:rsidRPr="00B75F8A" w:rsidRDefault="00A00F6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5F58C5">
        <w:rPr>
          <w:rFonts w:ascii="Calibri" w:hAnsi="Calibri" w:cs="Calibri"/>
          <w:b/>
          <w:szCs w:val="22"/>
        </w:rPr>
        <w:t>Rekonstrukce bytového domu Trocnovská 38</w:t>
      </w:r>
      <w:r w:rsidRPr="00B75F8A">
        <w:rPr>
          <w:rFonts w:ascii="Calibri" w:hAnsi="Calibri" w:cs="Arial"/>
          <w:b/>
          <w:szCs w:val="22"/>
        </w:rPr>
        <w:t>“</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00F6C" w:rsidRPr="00DB7CD3" w:rsidRDefault="00A00F6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zadavatele podanou v zadávacím </w:t>
      </w:r>
      <w:r w:rsidRPr="00DB7CD3">
        <w:rPr>
          <w:rFonts w:ascii="Calibri" w:hAnsi="Calibri"/>
          <w:szCs w:val="22"/>
        </w:rPr>
        <w:t>řízení speci</w:t>
      </w:r>
      <w:r>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00F6C" w:rsidRPr="00DB7CD3" w:rsidRDefault="00A00F6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00F6C" w:rsidRDefault="00A00F6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Pr>
          <w:rFonts w:ascii="Calibri" w:hAnsi="Calibri"/>
        </w:rPr>
        <w:t>Dílo bude provedeno</w:t>
      </w:r>
      <w:r w:rsidRPr="005F58C5">
        <w:rPr>
          <w:rFonts w:ascii="Calibri" w:hAnsi="Calibri"/>
        </w:rPr>
        <w:t xml:space="preserve"> dle projektové dokumentace zpracované projektantem MS-</w:t>
      </w:r>
      <w:r>
        <w:rPr>
          <w:rFonts w:ascii="Calibri" w:hAnsi="Calibri"/>
        </w:rPr>
        <w:t xml:space="preserve">projekce </w:t>
      </w:r>
      <w:r w:rsidRPr="005F58C5">
        <w:rPr>
          <w:rFonts w:ascii="Calibri" w:hAnsi="Calibri"/>
        </w:rPr>
        <w:t>s.r.o,</w:t>
      </w:r>
      <w:r w:rsidRPr="005F58C5">
        <w:rPr>
          <w:rFonts w:ascii="Calibri" w:hAnsi="Calibri"/>
          <w:b/>
        </w:rPr>
        <w:t xml:space="preserve"> </w:t>
      </w:r>
      <w:r w:rsidRPr="005F58C5">
        <w:rPr>
          <w:rFonts w:ascii="Calibri" w:hAnsi="Calibri"/>
        </w:rPr>
        <w:t>Erbenova 506/5, 703 00 Ostrava – Vítkovice, IČ 258 72 494,</w:t>
      </w:r>
      <w:r>
        <w:rPr>
          <w:rFonts w:ascii="Calibri" w:hAnsi="Calibri"/>
        </w:rPr>
        <w:t xml:space="preserve"> </w:t>
      </w:r>
      <w:r w:rsidRPr="005F58C5">
        <w:rPr>
          <w:rFonts w:ascii="Calibri" w:hAnsi="Calibri"/>
        </w:rPr>
        <w:t>zpracovaná v dubnu 2014</w:t>
      </w:r>
      <w:r>
        <w:rPr>
          <w:rFonts w:ascii="Calibri" w:hAnsi="Calibri"/>
        </w:rPr>
        <w:t>,</w:t>
      </w:r>
      <w:r w:rsidRPr="005F58C5">
        <w:rPr>
          <w:rFonts w:ascii="Calibri" w:hAnsi="Calibr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A00F6C" w:rsidRDefault="00A00F6C" w:rsidP="00DB7CD3">
      <w:pPr>
        <w:pStyle w:val="Normln1"/>
        <w:tabs>
          <w:tab w:val="left" w:pos="1526"/>
        </w:tabs>
        <w:ind w:left="567" w:hanging="567"/>
        <w:jc w:val="both"/>
        <w:rPr>
          <w:rFonts w:ascii="Calibri" w:hAnsi="Calibri"/>
        </w:rPr>
      </w:pPr>
    </w:p>
    <w:p w:rsidR="00A00F6C" w:rsidRDefault="00A00F6C"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A00F6C" w:rsidRDefault="00A00F6C" w:rsidP="00DB7CD3">
      <w:pPr>
        <w:pStyle w:val="Normln1"/>
        <w:tabs>
          <w:tab w:val="left" w:pos="1526"/>
        </w:tabs>
        <w:ind w:left="567" w:hanging="567"/>
        <w:jc w:val="both"/>
        <w:rPr>
          <w:rFonts w:ascii="Calibri" w:hAnsi="Calibri"/>
        </w:rPr>
      </w:pPr>
    </w:p>
    <w:p w:rsidR="00A00F6C" w:rsidRPr="00B21E93" w:rsidRDefault="00A00F6C" w:rsidP="005915C9">
      <w:pPr>
        <w:pStyle w:val="Normln1"/>
        <w:tabs>
          <w:tab w:val="left" w:pos="1526"/>
        </w:tabs>
        <w:ind w:left="567"/>
        <w:jc w:val="both"/>
        <w:rPr>
          <w:rFonts w:ascii="Calibri" w:hAnsi="Calibri"/>
        </w:rPr>
      </w:pPr>
      <w:r w:rsidRPr="005F58C5">
        <w:rPr>
          <w:rFonts w:ascii="Calibri" w:hAnsi="Calibri"/>
        </w:rPr>
        <w:t xml:space="preserve">Předmětem </w:t>
      </w:r>
      <w:r>
        <w:rPr>
          <w:rFonts w:ascii="Calibri" w:hAnsi="Calibri"/>
        </w:rPr>
        <w:t>smlouvy</w:t>
      </w:r>
      <w:r w:rsidRPr="005F58C5">
        <w:rPr>
          <w:rFonts w:ascii="Calibri" w:hAnsi="Calibri"/>
        </w:rPr>
        <w:t xml:space="preserve"> je rekonstrukce 4-bytového domu spočívající ve statickém zabezpečení</w:t>
      </w:r>
      <w:r>
        <w:rPr>
          <w:rFonts w:ascii="Calibri" w:hAnsi="Calibri"/>
        </w:rPr>
        <w:t xml:space="preserve"> </w:t>
      </w:r>
      <w:r w:rsidRPr="005F58C5">
        <w:rPr>
          <w:rFonts w:ascii="Calibri" w:hAnsi="Calibri"/>
        </w:rPr>
        <w:t>stropů, dispozičních úpravách bytů, výměny všech instalací a zřízení plynového etážového topení</w:t>
      </w:r>
      <w:r>
        <w:rPr>
          <w:rFonts w:ascii="Calibri" w:hAnsi="Calibri"/>
        </w:rPr>
        <w:t xml:space="preserve"> </w:t>
      </w:r>
      <w:r w:rsidRPr="005F58C5">
        <w:rPr>
          <w:rFonts w:ascii="Calibri" w:hAnsi="Calibri"/>
        </w:rPr>
        <w:t>v bytech na ulici Trocnovské 38 v Ostravě – Přívoze.</w:t>
      </w:r>
      <w:r>
        <w:rPr>
          <w:rFonts w:ascii="Calibri" w:hAnsi="Calibri"/>
        </w:rPr>
        <w:t xml:space="preserve"> </w:t>
      </w:r>
    </w:p>
    <w:p w:rsidR="00A00F6C" w:rsidRPr="00DB7CD3" w:rsidRDefault="00A00F6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DB7CD3" w:rsidRDefault="00A00F6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00F6C" w:rsidRPr="00DB7CD3" w:rsidRDefault="00A00F6C" w:rsidP="00DB7CD3">
      <w:pPr>
        <w:pStyle w:val="Import5"/>
        <w:tabs>
          <w:tab w:val="clear" w:pos="2592"/>
          <w:tab w:val="left" w:pos="726"/>
        </w:tabs>
        <w:spacing w:line="228" w:lineRule="auto"/>
        <w:ind w:left="567" w:hanging="567"/>
        <w:rPr>
          <w:rFonts w:ascii="Calibri" w:hAnsi="Calibri" w:cs="Times New Roman"/>
          <w:sz w:val="22"/>
          <w:szCs w:val="22"/>
        </w:rPr>
      </w:pPr>
    </w:p>
    <w:p w:rsidR="00A00F6C" w:rsidRPr="00DB7CD3" w:rsidRDefault="00A00F6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je s</w:t>
      </w:r>
      <w:r w:rsidRPr="00AA0604">
        <w:rPr>
          <w:rFonts w:ascii="Calibri" w:hAnsi="Calibri" w:cs="Calibri"/>
          <w:sz w:val="22"/>
          <w:szCs w:val="22"/>
        </w:rPr>
        <w:t>tatutární město Ostrava, městský obvod Moravská Ostrava a</w:t>
      </w:r>
      <w:r w:rsidRPr="00AA0604">
        <w:rPr>
          <w:rFonts w:ascii="Calibri" w:hAnsi="Calibri"/>
          <w:sz w:val="22"/>
          <w:szCs w:val="22"/>
        </w:rPr>
        <w:t xml:space="preserve"> Přívoz</w:t>
      </w:r>
      <w:r w:rsidRPr="00AA0604">
        <w:rPr>
          <w:rFonts w:ascii="Calibri" w:hAnsi="Calibri" w:cs="Calibri"/>
          <w:sz w:val="22"/>
          <w:szCs w:val="22"/>
        </w:rPr>
        <w:t>,</w:t>
      </w:r>
      <w:r>
        <w:rPr>
          <w:rFonts w:ascii="Calibri" w:hAnsi="Calibri" w:cs="Calibri"/>
          <w:sz w:val="22"/>
          <w:szCs w:val="22"/>
        </w:rPr>
        <w:t xml:space="preserve"> </w:t>
      </w:r>
      <w:r w:rsidRPr="00AA0604">
        <w:rPr>
          <w:rFonts w:ascii="Calibri" w:hAnsi="Calibri" w:cs="Calibri"/>
          <w:sz w:val="22"/>
          <w:szCs w:val="22"/>
        </w:rPr>
        <w:t xml:space="preserve">ul. </w:t>
      </w:r>
      <w:r>
        <w:rPr>
          <w:rFonts w:ascii="Calibri" w:hAnsi="Calibri" w:cs="Calibri"/>
          <w:sz w:val="22"/>
          <w:szCs w:val="22"/>
        </w:rPr>
        <w:t>Trocnovská</w:t>
      </w:r>
      <w:r w:rsidRPr="00AA0604">
        <w:rPr>
          <w:rFonts w:ascii="Calibri" w:hAnsi="Calibri" w:cs="Calibri"/>
          <w:sz w:val="22"/>
          <w:szCs w:val="22"/>
        </w:rPr>
        <w:t>, k. ú. Moravská Ostrava</w:t>
      </w:r>
      <w:r>
        <w:rPr>
          <w:rFonts w:ascii="Calibri" w:hAnsi="Calibri" w:cs="Calibri"/>
          <w:sz w:val="22"/>
          <w:szCs w:val="22"/>
        </w:rPr>
        <w:t>.</w:t>
      </w:r>
    </w:p>
    <w:p w:rsidR="00A00F6C" w:rsidRPr="00DB7CD3" w:rsidRDefault="00A00F6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DB7CD3" w:rsidRDefault="00A00F6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A00F6C" w:rsidRPr="00DB7CD3" w:rsidRDefault="00A00F6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00F6C" w:rsidRPr="00DB7CD3" w:rsidRDefault="00A00F6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00F6C" w:rsidRDefault="00A00F6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A00F6C"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00F6C"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00F6C"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00F6C" w:rsidRPr="00C1342E"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00F6C" w:rsidRPr="00C1342E"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00F6C" w:rsidRPr="00C1342E"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00F6C" w:rsidRDefault="00A00F6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A00F6C" w:rsidRPr="001E4469" w:rsidRDefault="00A00F6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C1342E" w:rsidRDefault="00A00F6C"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00F6C" w:rsidRDefault="00A00F6C" w:rsidP="001E4469">
      <w:pPr>
        <w:pStyle w:val="Normln1"/>
        <w:tabs>
          <w:tab w:val="left" w:pos="1526"/>
        </w:tabs>
        <w:ind w:left="567"/>
        <w:jc w:val="both"/>
        <w:rPr>
          <w:rFonts w:ascii="Calibri" w:hAnsi="Calibri" w:cs="Calibri"/>
        </w:rPr>
      </w:pPr>
      <w:r>
        <w:rPr>
          <w:rFonts w:ascii="Calibri" w:hAnsi="Calibri" w:cs="Calibri"/>
        </w:rPr>
        <w:t xml:space="preserve">Cena bez DPH </w:t>
      </w:r>
      <w:r>
        <w:rPr>
          <w:rFonts w:ascii="Calibri" w:hAnsi="Calibri" w:cs="Calibri"/>
        </w:rPr>
        <w:tab/>
      </w:r>
      <w:r>
        <w:rPr>
          <w:rFonts w:ascii="Calibri" w:hAnsi="Calibri" w:cs="Calibri"/>
        </w:rPr>
        <w:tab/>
      </w:r>
      <w:r>
        <w:rPr>
          <w:rFonts w:ascii="Calibri" w:hAnsi="Calibri" w:cs="Calibri"/>
        </w:rPr>
        <w:tab/>
        <w:t>………………………………………… ,- Kč</w:t>
      </w:r>
    </w:p>
    <w:p w:rsidR="00A00F6C" w:rsidRPr="00195241"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00F6C" w:rsidRPr="00C1342E" w:rsidRDefault="00A00F6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00F6C" w:rsidRPr="00C1342E" w:rsidRDefault="00A00F6C" w:rsidP="00C1342E">
      <w:pPr>
        <w:pStyle w:val="BodyTextIndent"/>
        <w:suppressAutoHyphens/>
        <w:spacing w:after="0"/>
        <w:ind w:left="567" w:hanging="567"/>
        <w:jc w:val="both"/>
        <w:rPr>
          <w:rFonts w:ascii="Calibri" w:hAnsi="Calibri"/>
          <w:sz w:val="22"/>
          <w:szCs w:val="22"/>
        </w:rPr>
      </w:pPr>
    </w:p>
    <w:p w:rsidR="00A00F6C" w:rsidRPr="00C1342E" w:rsidRDefault="00A00F6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00F6C" w:rsidRPr="00C1342E" w:rsidRDefault="00A00F6C"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00F6C" w:rsidRPr="00C1342E" w:rsidRDefault="00A00F6C" w:rsidP="00C1342E">
      <w:pPr>
        <w:pStyle w:val="Import8"/>
        <w:tabs>
          <w:tab w:val="clear" w:pos="6336"/>
          <w:tab w:val="left" w:pos="3312"/>
        </w:tabs>
        <w:spacing w:line="228" w:lineRule="auto"/>
        <w:ind w:left="567" w:hanging="567"/>
        <w:rPr>
          <w:rFonts w:ascii="Calibri" w:hAnsi="Calibri" w:cs="Times New Roman"/>
          <w:sz w:val="22"/>
          <w:szCs w:val="22"/>
        </w:rPr>
      </w:pPr>
    </w:p>
    <w:p w:rsidR="00A00F6C" w:rsidRPr="00C1342E"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A00F6C" w:rsidRPr="00C1342E" w:rsidRDefault="00A00F6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00F6C" w:rsidRPr="00C1342E" w:rsidRDefault="00A00F6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Pr>
          <w:rFonts w:ascii="Calibri" w:hAnsi="Calibri"/>
          <w:sz w:val="22"/>
          <w:szCs w:val="22"/>
        </w:rPr>
        <w:t>článku XI bodu 11.11 této smlouvy, projektové dokumentace včetně slepého rozpočtu a nabídky zhotovitele.</w:t>
      </w:r>
      <w:r>
        <w:rPr>
          <w:rFonts w:ascii="Calibri" w:hAnsi="Calibri" w:cs="Times New Roman"/>
          <w:sz w:val="22"/>
          <w:szCs w:val="22"/>
        </w:rPr>
        <w:t xml:space="preserve"> </w:t>
      </w:r>
    </w:p>
    <w:p w:rsidR="00A00F6C" w:rsidRPr="00C1342E" w:rsidRDefault="00A00F6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B153D0" w:rsidRDefault="00A00F6C"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00F6C" w:rsidRPr="00B153D0" w:rsidRDefault="00A00F6C" w:rsidP="00B153D0">
      <w:pPr>
        <w:spacing w:line="228" w:lineRule="auto"/>
        <w:ind w:left="567" w:hanging="567"/>
        <w:rPr>
          <w:rFonts w:ascii="Calibri" w:hAnsi="Calibri"/>
          <w:szCs w:val="22"/>
        </w:rPr>
      </w:pPr>
    </w:p>
    <w:p w:rsidR="00A00F6C" w:rsidRPr="00B153D0" w:rsidRDefault="00A00F6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w:t>
      </w:r>
      <w:r>
        <w:rPr>
          <w:rFonts w:ascii="Calibri" w:hAnsi="Calibri"/>
          <w:szCs w:val="22"/>
        </w:rPr>
        <w:t>tu provedení příslušného plnění snížené o 15 %.</w:t>
      </w:r>
    </w:p>
    <w:p w:rsidR="00A00F6C" w:rsidRPr="00B153D0" w:rsidRDefault="00A00F6C" w:rsidP="00B153D0">
      <w:pPr>
        <w:pStyle w:val="BodyText21"/>
        <w:widowControl/>
        <w:tabs>
          <w:tab w:val="left" w:pos="709"/>
        </w:tabs>
        <w:spacing w:line="228" w:lineRule="auto"/>
        <w:ind w:left="567" w:hanging="567"/>
        <w:rPr>
          <w:rFonts w:ascii="Calibri" w:hAnsi="Calibri"/>
          <w:szCs w:val="22"/>
          <w:lang w:eastAsia="cs-CZ"/>
        </w:rPr>
      </w:pPr>
    </w:p>
    <w:p w:rsidR="00A00F6C" w:rsidRPr="00B153D0" w:rsidRDefault="00A00F6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00F6C" w:rsidRPr="00B153D0" w:rsidRDefault="00A00F6C" w:rsidP="00B153D0">
      <w:pPr>
        <w:spacing w:line="228" w:lineRule="auto"/>
        <w:ind w:left="567" w:hanging="567"/>
        <w:rPr>
          <w:rFonts w:ascii="Calibri" w:hAnsi="Calibri"/>
          <w:szCs w:val="22"/>
        </w:rPr>
      </w:pPr>
    </w:p>
    <w:p w:rsidR="00A00F6C" w:rsidRPr="00B153D0" w:rsidRDefault="00A00F6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00F6C" w:rsidRPr="00B153D0" w:rsidRDefault="00A00F6C" w:rsidP="00B153D0">
      <w:pPr>
        <w:pStyle w:val="BodyText21"/>
        <w:widowControl/>
        <w:tabs>
          <w:tab w:val="left" w:pos="1418"/>
        </w:tabs>
        <w:spacing w:line="228" w:lineRule="auto"/>
        <w:ind w:left="567" w:hanging="567"/>
        <w:rPr>
          <w:rFonts w:ascii="Calibri" w:hAnsi="Calibri"/>
          <w:szCs w:val="22"/>
          <w:lang w:eastAsia="cs-CZ"/>
        </w:rPr>
      </w:pPr>
    </w:p>
    <w:p w:rsidR="00A00F6C" w:rsidRPr="00C1342E" w:rsidRDefault="00A00F6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00F6C" w:rsidRPr="00C1342E" w:rsidRDefault="00A00F6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C1342E" w:rsidRDefault="00A00F6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00F6C" w:rsidRPr="00C1342E" w:rsidRDefault="00A00F6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466ED2" w:rsidRDefault="00A00F6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00F6C"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00F6C" w:rsidRPr="008364F5"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00F6C" w:rsidRPr="008364F5"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00F6C" w:rsidRPr="008364F5"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00F6C" w:rsidRPr="008364F5" w:rsidRDefault="00A00F6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A00F6C" w:rsidRPr="008364F5" w:rsidRDefault="00A00F6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1  </w:t>
      </w:r>
      <w:r>
        <w:rPr>
          <w:rFonts w:ascii="Calibri" w:hAnsi="Calibri" w:cs="Times New Roman"/>
          <w:sz w:val="22"/>
          <w:szCs w:val="22"/>
        </w:rPr>
        <w:tab/>
        <w:t>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70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w:t>
      </w:r>
      <w:r w:rsidRPr="008364F5">
        <w:rPr>
          <w:rFonts w:ascii="Calibri" w:hAnsi="Calibri" w:cs="Times New Roman"/>
          <w:sz w:val="22"/>
          <w:szCs w:val="22"/>
        </w:rPr>
        <w:t xml:space="preserve">   </w:t>
      </w:r>
    </w:p>
    <w:p w:rsidR="00A00F6C" w:rsidRDefault="00A00F6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Pr>
          <w:rFonts w:ascii="Calibri" w:hAnsi="Calibri" w:cs="Times New Roman"/>
          <w:sz w:val="22"/>
          <w:szCs w:val="22"/>
        </w:rPr>
        <w:tab/>
        <w:t>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srpen 2014</w:t>
      </w:r>
    </w:p>
    <w:p w:rsidR="00A00F6C" w:rsidRPr="00290164" w:rsidRDefault="00A00F6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Pr>
          <w:rFonts w:ascii="Calibri" w:hAnsi="Calibri" w:cs="Times New Roman"/>
          <w:b/>
          <w:sz w:val="22"/>
          <w:szCs w:val="22"/>
        </w:rPr>
        <w:t xml:space="preserve">                  </w:t>
      </w:r>
      <w:r w:rsidRPr="00290164">
        <w:rPr>
          <w:rFonts w:ascii="Calibri" w:hAnsi="Calibri" w:cs="Times New Roman"/>
          <w:sz w:val="22"/>
          <w:szCs w:val="22"/>
        </w:rPr>
        <w:t>Na základě výzvy objednatele do 3 dnů od výzvy</w:t>
      </w:r>
    </w:p>
    <w:p w:rsidR="00A00F6C" w:rsidRPr="008364F5" w:rsidRDefault="00A00F6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Default="00A00F6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11.8 této smlouvy, je zhotovitel povinen staveniště převzít a zahájit práce dnem následujícím po dni, kdy tato smlouva nabude účinnosti.</w:t>
      </w:r>
    </w:p>
    <w:p w:rsidR="00A00F6C" w:rsidRPr="008364F5" w:rsidRDefault="00A00F6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00F6C" w:rsidRPr="008364F5"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00F6C"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A00F6C" w:rsidRDefault="00A00F6C"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00F6C" w:rsidRPr="008364F5"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00F6C" w:rsidRPr="008364F5"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00F6C" w:rsidRPr="008364F5" w:rsidRDefault="00A00F6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00F6C" w:rsidRPr="008364F5" w:rsidRDefault="00A00F6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 Představují-li vady díla podstatné porušení smlouvy, má objednatel právo (i) na odstranění vady opravou věci (ii) na přiměřenou slevu z kupní ceny díla (iii) na odstoupení od smlouvy. Představují-li vady díla nepodstatné porušení smlouvy má objednatel práva jako pod body (i) a (ii) dle předešlé věty. Objednatel oznámí zhotoviteli, jakou variantu si pro vyřešení jeho reklamace vybral, a to bezodkladně po objevení vady.</w:t>
      </w:r>
    </w:p>
    <w:p w:rsidR="00A00F6C" w:rsidRPr="008364F5"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364F5" w:rsidRDefault="00A00F6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V uvedeném případě je objednatel rovněž oprávněn požadovat slevu z kupní ceny nebo může od smlouvy odstoupit. Do odstranění vady nemusí objednatel platit zhotoviteli část ceny díla odhadem přiměřeně odpovídající jeho právu na slevu.</w:t>
      </w:r>
    </w:p>
    <w:p w:rsidR="00A00F6C" w:rsidRPr="008364F5" w:rsidRDefault="00A00F6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00F6C"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A00F6C"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466ED2" w:rsidRDefault="00A00F6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Vykáže-li dílo vady, je vzhledem k tomu, co sám dodal, zavázán se zhotovitelem společně a nerozdílně i subdodavatel zhotovitele, ledaže prokáže, že vadu způsobilo výslovné rozhodnutí zhotovitele nebo stavebního dozoru a ten, kdo dodal projektovou a stavební dokumentaci, ledaže prokáže, že vadu nezpůsobila chyba v projektové dokumentaci a ten, kdo prováděl stavební dozor, ledaže prokáže, že vadu sám nezavinil.</w:t>
      </w:r>
    </w:p>
    <w:p w:rsidR="00A00F6C" w:rsidRDefault="00A00F6C"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00F6C" w:rsidRDefault="00A00F6C"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00F6C" w:rsidRPr="00EA6CA4" w:rsidRDefault="00A00F6C"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w:t>
      </w:r>
      <w:r>
        <w:rPr>
          <w:rFonts w:ascii="Calibri" w:hAnsi="Calibri" w:cs="Times New Roman"/>
          <w:sz w:val="22"/>
          <w:szCs w:val="22"/>
        </w:rPr>
        <w:t>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00F6C" w:rsidRPr="00EA6CA4" w:rsidRDefault="00A00F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00F6C" w:rsidRPr="00EA6CA4" w:rsidRDefault="00A00F6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w:t>
      </w:r>
      <w:r>
        <w:rPr>
          <w:rFonts w:ascii="Calibri" w:hAnsi="Calibri" w:cs="Times New Roman"/>
          <w:sz w:val="22"/>
          <w:szCs w:val="22"/>
        </w:rPr>
        <w:t>tři</w:t>
      </w:r>
      <w:r w:rsidRPr="00EA6CA4">
        <w:rPr>
          <w:rFonts w:ascii="Calibri" w:hAnsi="Calibri" w:cs="Times New Roman"/>
          <w:sz w:val="22"/>
          <w:szCs w:val="22"/>
        </w:rPr>
        <w:t xml:space="preserve"> (</w:t>
      </w:r>
      <w:r>
        <w:rPr>
          <w:rFonts w:ascii="Calibri" w:hAnsi="Calibri" w:cs="Times New Roman"/>
          <w:sz w:val="22"/>
          <w:szCs w:val="22"/>
        </w:rPr>
        <w:t>3</w:t>
      </w:r>
      <w:r w:rsidRPr="00EA6CA4">
        <w:rPr>
          <w:rFonts w:ascii="Calibri" w:hAnsi="Calibri" w:cs="Times New Roman"/>
          <w:sz w:val="22"/>
          <w:szCs w:val="22"/>
        </w:rPr>
        <w:t>) dn</w:t>
      </w:r>
      <w:r>
        <w:rPr>
          <w:rFonts w:ascii="Calibri" w:hAnsi="Calibri" w:cs="Times New Roman"/>
          <w:sz w:val="22"/>
          <w:szCs w:val="22"/>
        </w:rPr>
        <w:t>y</w:t>
      </w:r>
      <w:r w:rsidRPr="00EA6CA4">
        <w:rPr>
          <w:rFonts w:ascii="Calibri" w:hAnsi="Calibri" w:cs="Times New Roman"/>
          <w:sz w:val="22"/>
          <w:szCs w:val="22"/>
        </w:rPr>
        <w:t xml:space="preserve"> předem objednateli pokud se strany nedohodnou jinak.</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EA6CA4" w:rsidRDefault="00A00F6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00F6C" w:rsidRPr="00EA6CA4" w:rsidRDefault="00A00F6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00F6C" w:rsidRPr="00EA6CA4" w:rsidRDefault="00A00F6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A00F6C" w:rsidRDefault="00A00F6C" w:rsidP="009E720F">
      <w:pPr>
        <w:pStyle w:val="Normln1"/>
        <w:numPr>
          <w:ilvl w:val="0"/>
          <w:numId w:val="19"/>
        </w:numPr>
        <w:ind w:left="993" w:hanging="425"/>
        <w:jc w:val="both"/>
        <w:textAlignment w:val="baseline"/>
        <w:rPr>
          <w:rFonts w:ascii="Calibri" w:hAnsi="Calibri"/>
        </w:rPr>
      </w:pPr>
      <w:r w:rsidRPr="00CC0E19">
        <w:rPr>
          <w:rFonts w:ascii="Calibri" w:hAnsi="Calibri"/>
        </w:rPr>
        <w:t>dokumentace skutečného provedení díla ve trojím vyhotovení</w:t>
      </w:r>
      <w:r>
        <w:rPr>
          <w:rFonts w:ascii="Calibri" w:hAnsi="Calibri"/>
        </w:rPr>
        <w:t>,</w:t>
      </w:r>
    </w:p>
    <w:p w:rsidR="00A00F6C" w:rsidRDefault="00A00F6C" w:rsidP="009E720F">
      <w:pPr>
        <w:pStyle w:val="Normln1"/>
        <w:numPr>
          <w:ilvl w:val="0"/>
          <w:numId w:val="19"/>
        </w:numPr>
        <w:ind w:left="993" w:hanging="425"/>
        <w:jc w:val="both"/>
        <w:textAlignment w:val="baseline"/>
        <w:rPr>
          <w:rFonts w:ascii="Calibri" w:hAnsi="Calibri"/>
        </w:rPr>
      </w:pPr>
      <w:r w:rsidRPr="00387904">
        <w:rPr>
          <w:rFonts w:ascii="Calibri" w:hAnsi="Calibri"/>
        </w:rPr>
        <w:t>atesty použitých materiálů, prohlášení o shodě, atd.</w:t>
      </w:r>
      <w:r>
        <w:rPr>
          <w:rFonts w:ascii="Calibri" w:hAnsi="Calibri"/>
        </w:rPr>
        <w:t>,</w:t>
      </w:r>
    </w:p>
    <w:p w:rsidR="00A00F6C" w:rsidRDefault="00A00F6C" w:rsidP="009E720F">
      <w:pPr>
        <w:pStyle w:val="Normln1"/>
        <w:numPr>
          <w:ilvl w:val="0"/>
          <w:numId w:val="19"/>
        </w:numPr>
        <w:ind w:left="993" w:hanging="425"/>
        <w:jc w:val="both"/>
        <w:textAlignment w:val="baseline"/>
        <w:rPr>
          <w:rFonts w:ascii="Calibri" w:hAnsi="Calibri"/>
        </w:rPr>
      </w:pPr>
      <w:r w:rsidRPr="00387904">
        <w:rPr>
          <w:rFonts w:ascii="Calibri" w:hAnsi="Calibri"/>
        </w:rPr>
        <w:t>potvrzení o likvidaci odpadů včetně doložení vážních lístků</w:t>
      </w:r>
      <w:r>
        <w:rPr>
          <w:rFonts w:ascii="Calibri" w:hAnsi="Calibri"/>
        </w:rPr>
        <w:t>,</w:t>
      </w:r>
    </w:p>
    <w:p w:rsidR="00A00F6C" w:rsidRDefault="00A00F6C" w:rsidP="009E720F">
      <w:pPr>
        <w:pStyle w:val="Normln1"/>
        <w:numPr>
          <w:ilvl w:val="0"/>
          <w:numId w:val="19"/>
        </w:numPr>
        <w:ind w:left="993" w:hanging="425"/>
        <w:jc w:val="both"/>
        <w:textAlignment w:val="baseline"/>
        <w:rPr>
          <w:rFonts w:ascii="Calibri" w:hAnsi="Calibri"/>
        </w:rPr>
      </w:pPr>
      <w:r w:rsidRPr="00387904">
        <w:rPr>
          <w:rFonts w:ascii="Calibri" w:hAnsi="Calibri"/>
        </w:rPr>
        <w:t>veškeré doklady o zkouškách, revizích atd. dle platných norem a předpisů nutné k přejímce a kolaudaci stavby</w:t>
      </w:r>
      <w:r>
        <w:rPr>
          <w:rFonts w:ascii="Calibri" w:hAnsi="Calibri"/>
        </w:rPr>
        <w:t>,</w:t>
      </w:r>
    </w:p>
    <w:p w:rsidR="00A00F6C" w:rsidRPr="005125F4" w:rsidRDefault="00A00F6C" w:rsidP="009E720F">
      <w:pPr>
        <w:numPr>
          <w:ilvl w:val="0"/>
          <w:numId w:val="17"/>
        </w:numPr>
        <w:autoSpaceDE w:val="0"/>
        <w:autoSpaceDN w:val="0"/>
        <w:adjustRightInd w:val="0"/>
        <w:ind w:left="993" w:hanging="426"/>
        <w:rPr>
          <w:rFonts w:ascii="Calibri" w:hAnsi="Calibri" w:cs="Arial"/>
          <w:szCs w:val="22"/>
        </w:rPr>
      </w:pPr>
      <w:r w:rsidRPr="00387904">
        <w:rPr>
          <w:rFonts w:ascii="Calibri" w:hAnsi="Calibri"/>
        </w:rPr>
        <w:t>celkové finanční vyúčtování stavby</w:t>
      </w:r>
      <w:r>
        <w:rPr>
          <w:rFonts w:ascii="Calibri" w:hAnsi="Calibri"/>
        </w:rPr>
        <w:t>.</w:t>
      </w:r>
    </w:p>
    <w:p w:rsidR="00A00F6C" w:rsidRDefault="00A00F6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A00F6C" w:rsidRPr="00EA6CA4" w:rsidRDefault="00A00F6C" w:rsidP="00EA6CA4">
      <w:pPr>
        <w:pStyle w:val="Import2"/>
        <w:spacing w:line="228" w:lineRule="auto"/>
        <w:ind w:left="567" w:hanging="567"/>
        <w:outlineLvl w:val="0"/>
        <w:rPr>
          <w:rFonts w:ascii="Calibri" w:hAnsi="Calibri" w:cs="Times New Roman"/>
          <w:sz w:val="22"/>
          <w:szCs w:val="22"/>
        </w:rPr>
      </w:pPr>
    </w:p>
    <w:p w:rsidR="00A00F6C" w:rsidRPr="00EA6CA4" w:rsidRDefault="00A00F6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00F6C" w:rsidRPr="00EA6CA4" w:rsidRDefault="00A00F6C" w:rsidP="00EA6CA4">
      <w:pPr>
        <w:ind w:left="567" w:hanging="567"/>
        <w:rPr>
          <w:rFonts w:ascii="Calibri" w:hAnsi="Calibri"/>
          <w:szCs w:val="22"/>
        </w:rPr>
      </w:pPr>
    </w:p>
    <w:p w:rsidR="00A00F6C" w:rsidRPr="00EA6CA4" w:rsidRDefault="00A00F6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A00F6C" w:rsidRPr="00EA6CA4" w:rsidRDefault="00A00F6C" w:rsidP="00EA6CA4">
      <w:pPr>
        <w:ind w:left="567" w:hanging="567"/>
        <w:rPr>
          <w:rFonts w:ascii="Calibri" w:hAnsi="Calibri"/>
          <w:szCs w:val="22"/>
        </w:rPr>
      </w:pPr>
    </w:p>
    <w:p w:rsidR="00A00F6C" w:rsidRPr="00EA6CA4" w:rsidRDefault="00A00F6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00F6C" w:rsidRPr="00EA6CA4" w:rsidRDefault="00A00F6C" w:rsidP="00EA6CA4">
      <w:pPr>
        <w:ind w:left="567" w:hanging="567"/>
        <w:rPr>
          <w:rFonts w:ascii="Calibri" w:hAnsi="Calibri"/>
          <w:szCs w:val="22"/>
        </w:rPr>
      </w:pPr>
    </w:p>
    <w:p w:rsidR="00A00F6C" w:rsidRPr="009D5821" w:rsidRDefault="00A00F6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00F6C" w:rsidRDefault="00A00F6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00F6C" w:rsidRPr="003F1973" w:rsidRDefault="00A00F6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00F6C" w:rsidRPr="00466ED2"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00F6C" w:rsidRDefault="00A00F6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00F6C" w:rsidRPr="003F1973" w:rsidRDefault="00A00F6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00F6C" w:rsidRPr="003F1973" w:rsidRDefault="00A00F6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00F6C" w:rsidRPr="003F1973" w:rsidRDefault="00A00F6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00F6C" w:rsidRPr="003F1973" w:rsidRDefault="00A00F6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00F6C" w:rsidRPr="003F1973" w:rsidRDefault="00A00F6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00F6C" w:rsidRPr="003F1973" w:rsidRDefault="00A00F6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00F6C" w:rsidRPr="003F1973" w:rsidRDefault="00A00F6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00F6C" w:rsidRDefault="00A00F6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00F6C" w:rsidRPr="00B82D0E" w:rsidRDefault="00A00F6C"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bude používáno k ekono</w:t>
      </w:r>
      <w:r>
        <w:rPr>
          <w:rFonts w:ascii="Calibri" w:hAnsi="Calibri" w:cs="Times New Roman"/>
          <w:snapToGrid w:val="0"/>
          <w:sz w:val="22"/>
          <w:szCs w:val="22"/>
        </w:rPr>
        <w:t xml:space="preserve">mické činnosti – je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00F6C" w:rsidRPr="003F1973" w:rsidRDefault="00A00F6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00F6C" w:rsidRPr="003F1973" w:rsidRDefault="00A00F6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Default="00A00F6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Splatnost dílčích faktur (samostatných zdanitelných plnění) je dohodnuta do třiceti (30) kalendářních dnů od vystavení faktury. Faktura bude doručena objednateli do 5 kalendářních dnů od vystavení.</w:t>
      </w:r>
    </w:p>
    <w:p w:rsidR="00A00F6C" w:rsidRPr="003F1973" w:rsidRDefault="00A00F6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w:t>
      </w:r>
    </w:p>
    <w:p w:rsidR="00A00F6C" w:rsidRPr="003F1973" w:rsidRDefault="00A00F6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00F6C" w:rsidRPr="003F1973" w:rsidRDefault="00A00F6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00F6C" w:rsidRPr="003F1973" w:rsidRDefault="00A00F6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00F6C" w:rsidRPr="003F1973" w:rsidRDefault="00A00F6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00F6C" w:rsidRDefault="00A00F6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A00F6C" w:rsidRPr="00B82D0E" w:rsidRDefault="00A00F6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00F6C" w:rsidRPr="00B82D0E" w:rsidRDefault="00A00F6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A00F6C" w:rsidRPr="00B82D0E" w:rsidRDefault="00A00F6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00F6C" w:rsidRDefault="00A00F6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sidRPr="00B82D0E">
        <w:rPr>
          <w:rFonts w:ascii="Calibri" w:hAnsi="Calibr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00F6C" w:rsidRDefault="00A00F6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00F6C" w:rsidRPr="003F1973" w:rsidRDefault="00A00F6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00F6C" w:rsidRPr="003F1973" w:rsidRDefault="00A00F6C" w:rsidP="003F1973">
      <w:pPr>
        <w:pStyle w:val="Import0"/>
        <w:spacing w:line="228" w:lineRule="auto"/>
        <w:ind w:left="567" w:hanging="567"/>
        <w:rPr>
          <w:rFonts w:ascii="Calibri" w:hAnsi="Calibri"/>
          <w:sz w:val="22"/>
          <w:szCs w:val="22"/>
        </w:rPr>
      </w:pPr>
    </w:p>
    <w:p w:rsidR="00A00F6C" w:rsidRPr="003F1973" w:rsidRDefault="00A00F6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00F6C" w:rsidRPr="003F1973" w:rsidRDefault="00A00F6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.000,00 Kč</w:t>
      </w:r>
    </w:p>
    <w:p w:rsidR="00A00F6C" w:rsidRPr="003F1973" w:rsidRDefault="00A00F6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00F6C" w:rsidRPr="003F1973" w:rsidRDefault="00A00F6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.000,00 Kč</w:t>
      </w:r>
    </w:p>
    <w:p w:rsidR="00A00F6C" w:rsidRPr="003F1973" w:rsidRDefault="00A00F6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00F6C" w:rsidRPr="003F1973" w:rsidRDefault="00A00F6C" w:rsidP="003F1973">
      <w:pPr>
        <w:pStyle w:val="Import0"/>
        <w:spacing w:line="228" w:lineRule="auto"/>
        <w:ind w:left="567" w:hanging="567"/>
        <w:rPr>
          <w:rFonts w:ascii="Calibri" w:hAnsi="Calibri"/>
          <w:sz w:val="22"/>
          <w:szCs w:val="22"/>
        </w:rPr>
      </w:pPr>
    </w:p>
    <w:p w:rsidR="00A00F6C" w:rsidRPr="003F1973" w:rsidRDefault="00A00F6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00F6C" w:rsidRDefault="00A00F6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00F6C" w:rsidRPr="00532EE5" w:rsidRDefault="00A00F6C" w:rsidP="009E720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A00F6C" w:rsidRPr="003F1973" w:rsidRDefault="00A00F6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00F6C" w:rsidRPr="003F1973" w:rsidRDefault="00A00F6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00F6C" w:rsidRPr="003F1973" w:rsidRDefault="00A00F6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00F6C" w:rsidRPr="003F1973" w:rsidRDefault="00A00F6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3F1973" w:rsidRDefault="00A00F6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00F6C" w:rsidRPr="003F1973" w:rsidRDefault="00A00F6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00F6C" w:rsidRPr="003F1973" w:rsidRDefault="00A00F6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00F6C" w:rsidRPr="003F1973" w:rsidRDefault="00A00F6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00F6C" w:rsidRPr="003F1973" w:rsidRDefault="00A00F6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00F6C" w:rsidRPr="003F1973" w:rsidRDefault="00A00F6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00F6C" w:rsidRPr="003F1973" w:rsidRDefault="00A00F6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00F6C" w:rsidRPr="003F1973" w:rsidRDefault="00A00F6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00F6C" w:rsidRPr="003F1973" w:rsidRDefault="00A00F6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00F6C" w:rsidRPr="003F1973" w:rsidRDefault="00A00F6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00F6C" w:rsidRPr="009D5821" w:rsidRDefault="00A00F6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00F6C" w:rsidRDefault="00A00F6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00F6C" w:rsidRPr="003F1973" w:rsidRDefault="00A00F6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00F6C" w:rsidRPr="003F1973" w:rsidRDefault="00A00F6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00F6C" w:rsidRPr="003F1973" w:rsidRDefault="00A00F6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00F6C" w:rsidRPr="003F1973" w:rsidRDefault="00A00F6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00F6C" w:rsidRPr="003F1973" w:rsidRDefault="00A00F6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00F6C" w:rsidRPr="003F1973" w:rsidRDefault="00A00F6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00F6C" w:rsidRPr="003F1973" w:rsidRDefault="00A00F6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00F6C" w:rsidRPr="003F1973" w:rsidRDefault="00A00F6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00F6C" w:rsidRPr="008A0166" w:rsidRDefault="00A00F6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3.250.000,-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00F6C" w:rsidRDefault="00A00F6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00F6C" w:rsidRPr="003F1973" w:rsidRDefault="00A00F6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00F6C" w:rsidRPr="003F1973" w:rsidRDefault="00A00F6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00F6C" w:rsidRPr="003F1973" w:rsidRDefault="00A00F6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00F6C" w:rsidRPr="003F1973" w:rsidRDefault="00A00F6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Pr>
          <w:rFonts w:ascii="Calibri" w:hAnsi="Calibri" w:cs="Times New Roman"/>
          <w:sz w:val="22"/>
          <w:szCs w:val="22"/>
        </w:rPr>
        <w:t>89/2012 Sb.</w:t>
      </w:r>
      <w:r w:rsidRPr="003F1973">
        <w:rPr>
          <w:rFonts w:ascii="Calibri" w:hAnsi="Calibri" w:cs="Times New Roman"/>
          <w:sz w:val="22"/>
          <w:szCs w:val="22"/>
        </w:rPr>
        <w:t xml:space="preserve"> </w:t>
      </w:r>
      <w:r>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A00F6C" w:rsidRPr="003F1973" w:rsidRDefault="00A00F6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00F6C" w:rsidRPr="003F1973" w:rsidRDefault="00A00F6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00F6C" w:rsidRPr="003F1973" w:rsidRDefault="00A00F6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00F6C" w:rsidRDefault="00A00F6C"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A00F6C" w:rsidRPr="005915C9" w:rsidRDefault="00A00F6C"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00F6C" w:rsidRDefault="00A00F6C"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A00F6C" w:rsidRPr="0024368F" w:rsidRDefault="00A00F6C" w:rsidP="0024368F">
      <w:pPr>
        <w:pStyle w:val="BlockText"/>
        <w:spacing w:before="0"/>
        <w:ind w:left="567" w:right="-2"/>
        <w:jc w:val="both"/>
        <w:rPr>
          <w:rFonts w:ascii="Calibri" w:hAnsi="Calibri"/>
          <w:sz w:val="22"/>
          <w:szCs w:val="22"/>
        </w:rPr>
      </w:pPr>
    </w:p>
    <w:p w:rsidR="00A00F6C" w:rsidRPr="003F1973" w:rsidRDefault="00A00F6C"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A00F6C" w:rsidRPr="003F1973" w:rsidRDefault="00A00F6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00F6C" w:rsidRDefault="00A00F6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00F6C" w:rsidRDefault="00A00F6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00F6C" w:rsidRPr="00F574E8" w:rsidRDefault="00A00F6C"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 Ostrava a Přívoz pro rok 2014</w:t>
      </w:r>
      <w:r w:rsidRPr="00F574E8">
        <w:rPr>
          <w:rFonts w:ascii="Calibri" w:hAnsi="Calibri"/>
          <w:szCs w:val="22"/>
        </w:rPr>
        <w:t>, sjednávají smluvní strany v </w:t>
      </w:r>
      <w:r>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Pr="00F574E8">
        <w:rPr>
          <w:rFonts w:ascii="Calibri" w:hAnsi="Calibri"/>
          <w:szCs w:val="22"/>
        </w:rPr>
        <w:t xml:space="preserve">,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vy, městského obvodu Moravská Ostrava a Přívoz pro rok 2014</w:t>
      </w:r>
      <w:r w:rsidRPr="00F574E8">
        <w:rPr>
          <w:rFonts w:ascii="Calibri" w:hAnsi="Calibri"/>
          <w:szCs w:val="22"/>
        </w:rPr>
        <w:t>.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A00F6C" w:rsidRPr="003F1973" w:rsidRDefault="00A00F6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00F6C" w:rsidRPr="003F1973" w:rsidRDefault="00A00F6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A00F6C" w:rsidRPr="003F1973" w:rsidRDefault="00A00F6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00F6C" w:rsidRPr="003F1973" w:rsidRDefault="00A00F6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00F6C" w:rsidRDefault="00A00F6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00F6C" w:rsidRPr="005A6D47" w:rsidRDefault="00A00F6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názvem „</w:t>
      </w:r>
      <w:r w:rsidRPr="005F58C5">
        <w:rPr>
          <w:rFonts w:ascii="Calibri" w:hAnsi="Calibri" w:cs="Calibri"/>
          <w:b/>
          <w:sz w:val="22"/>
          <w:szCs w:val="22"/>
        </w:rPr>
        <w:t>Rekonstrukce bytového domu Trocnovská 38</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A00F6C" w:rsidRDefault="00A00F6C" w:rsidP="00BB4B6F"/>
    <w:p w:rsidR="00A00F6C" w:rsidRPr="00532EE5" w:rsidRDefault="00A00F6C" w:rsidP="00532EE5">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A00F6C" w:rsidRPr="008E58A9" w:rsidRDefault="00A00F6C" w:rsidP="008E58A9">
      <w:pPr>
        <w:ind w:left="0" w:firstLine="0"/>
        <w:rPr>
          <w:rFonts w:ascii="Calibri" w:hAnsi="Calibri" w:cs="Arial"/>
          <w:b/>
          <w:szCs w:val="22"/>
        </w:rPr>
      </w:pPr>
    </w:p>
    <w:p w:rsidR="00A00F6C" w:rsidRPr="008E58A9" w:rsidRDefault="00A00F6C"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A00F6C" w:rsidRDefault="00A00F6C" w:rsidP="008E58A9">
      <w:pPr>
        <w:ind w:left="0" w:firstLine="0"/>
        <w:outlineLvl w:val="0"/>
        <w:rPr>
          <w:rFonts w:ascii="Calibri" w:hAnsi="Calibri"/>
          <w:szCs w:val="22"/>
        </w:rPr>
      </w:pPr>
    </w:p>
    <w:p w:rsidR="00A00F6C" w:rsidRPr="008E58A9" w:rsidRDefault="00A00F6C"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A00F6C" w:rsidRPr="008E58A9" w:rsidRDefault="00A00F6C" w:rsidP="00BB4B6F">
      <w:pPr>
        <w:rPr>
          <w:rFonts w:ascii="Calibri" w:hAnsi="Calibri"/>
          <w:szCs w:val="22"/>
        </w:rPr>
      </w:pPr>
      <w:r>
        <w:rPr>
          <w:rFonts w:ascii="Calibri" w:hAnsi="Calibri"/>
          <w:szCs w:val="22"/>
        </w:rPr>
        <w:tab/>
      </w:r>
      <w:r w:rsidRPr="008E58A9">
        <w:rPr>
          <w:rFonts w:ascii="Calibri" w:hAnsi="Calibri"/>
          <w:szCs w:val="22"/>
        </w:rPr>
        <w:tab/>
      </w:r>
    </w:p>
    <w:p w:rsidR="00A00F6C" w:rsidRDefault="00A00F6C" w:rsidP="009D5821">
      <w:pPr>
        <w:ind w:left="0" w:firstLine="0"/>
        <w:outlineLvl w:val="0"/>
        <w:rPr>
          <w:rFonts w:ascii="Calibri" w:hAnsi="Calibri"/>
          <w:szCs w:val="22"/>
        </w:rPr>
      </w:pPr>
    </w:p>
    <w:p w:rsidR="00A00F6C" w:rsidRDefault="00A00F6C" w:rsidP="009D5821">
      <w:pPr>
        <w:ind w:left="0" w:firstLine="0"/>
        <w:outlineLvl w:val="0"/>
        <w:rPr>
          <w:rFonts w:ascii="Calibri" w:hAnsi="Calibri"/>
          <w:szCs w:val="22"/>
        </w:rPr>
      </w:pPr>
    </w:p>
    <w:p w:rsidR="00A00F6C" w:rsidRDefault="00A00F6C" w:rsidP="009D5821">
      <w:pPr>
        <w:ind w:left="0" w:firstLine="0"/>
        <w:outlineLvl w:val="0"/>
        <w:rPr>
          <w:rFonts w:ascii="Calibri" w:hAnsi="Calibri"/>
          <w:szCs w:val="22"/>
        </w:rPr>
      </w:pPr>
    </w:p>
    <w:p w:rsidR="00A00F6C" w:rsidRPr="008E58A9" w:rsidRDefault="00A00F6C" w:rsidP="00103D31">
      <w:pPr>
        <w:outlineLvl w:val="0"/>
        <w:rPr>
          <w:rFonts w:ascii="Calibri" w:hAnsi="Calibri"/>
          <w:szCs w:val="22"/>
        </w:rPr>
      </w:pPr>
      <w:r w:rsidRPr="008E58A9">
        <w:rPr>
          <w:rFonts w:ascii="Calibri" w:hAnsi="Calibri"/>
          <w:szCs w:val="22"/>
        </w:rPr>
        <w:t>_____________________________</w:t>
      </w:r>
    </w:p>
    <w:p w:rsidR="00A00F6C" w:rsidRPr="008E58A9" w:rsidRDefault="00A00F6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00F6C" w:rsidRPr="008E58A9" w:rsidRDefault="00A00F6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00F6C" w:rsidRDefault="00A00F6C" w:rsidP="009D5821">
      <w:pPr>
        <w:ind w:left="0" w:firstLine="0"/>
        <w:rPr>
          <w:rFonts w:ascii="Calibri" w:hAnsi="Calibri" w:cs="Arial"/>
          <w:b/>
          <w:szCs w:val="22"/>
        </w:rPr>
      </w:pPr>
      <w:bookmarkStart w:id="0" w:name="_GoBack"/>
      <w:bookmarkEnd w:id="0"/>
    </w:p>
    <w:p w:rsidR="00A00F6C" w:rsidRDefault="00A00F6C" w:rsidP="00BB4B6F">
      <w:pPr>
        <w:rPr>
          <w:rFonts w:ascii="Calibri" w:hAnsi="Calibri" w:cs="Arial"/>
          <w:b/>
          <w:szCs w:val="22"/>
        </w:rPr>
      </w:pPr>
    </w:p>
    <w:p w:rsidR="00A00F6C" w:rsidRPr="008E58A9" w:rsidRDefault="00A00F6C" w:rsidP="00BB4B6F">
      <w:pPr>
        <w:rPr>
          <w:rFonts w:ascii="Calibri" w:hAnsi="Calibri" w:cs="Arial"/>
          <w:b/>
          <w:szCs w:val="22"/>
        </w:rPr>
      </w:pPr>
      <w:r w:rsidRPr="008E58A9">
        <w:rPr>
          <w:rFonts w:ascii="Calibri" w:hAnsi="Calibri" w:cs="Arial"/>
          <w:b/>
          <w:szCs w:val="22"/>
        </w:rPr>
        <w:t>Za zhotovitele</w:t>
      </w:r>
    </w:p>
    <w:p w:rsidR="00A00F6C" w:rsidRDefault="00A00F6C" w:rsidP="00532EE5">
      <w:pPr>
        <w:ind w:left="0" w:firstLine="0"/>
        <w:rPr>
          <w:rFonts w:ascii="Calibri" w:hAnsi="Calibri"/>
          <w:szCs w:val="22"/>
        </w:rPr>
      </w:pPr>
    </w:p>
    <w:p w:rsidR="00A00F6C" w:rsidRPr="008E58A9" w:rsidRDefault="00A00F6C"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A00F6C" w:rsidRPr="008E58A9" w:rsidRDefault="00A00F6C" w:rsidP="00BB4B6F">
      <w:pPr>
        <w:rPr>
          <w:rFonts w:ascii="Calibri" w:hAnsi="Calibri"/>
          <w:szCs w:val="22"/>
        </w:rPr>
      </w:pPr>
    </w:p>
    <w:p w:rsidR="00A00F6C" w:rsidRDefault="00A00F6C" w:rsidP="00532EE5">
      <w:pPr>
        <w:ind w:left="0" w:firstLine="0"/>
        <w:outlineLvl w:val="0"/>
        <w:rPr>
          <w:rFonts w:ascii="Calibri" w:hAnsi="Calibri"/>
          <w:szCs w:val="22"/>
        </w:rPr>
      </w:pPr>
    </w:p>
    <w:p w:rsidR="00A00F6C" w:rsidRPr="008E58A9" w:rsidRDefault="00A00F6C" w:rsidP="00532EE5">
      <w:pPr>
        <w:ind w:left="0" w:firstLine="0"/>
        <w:outlineLvl w:val="0"/>
        <w:rPr>
          <w:rFonts w:ascii="Calibri" w:hAnsi="Calibri"/>
          <w:szCs w:val="22"/>
        </w:rPr>
      </w:pPr>
    </w:p>
    <w:p w:rsidR="00A00F6C" w:rsidRPr="008E58A9" w:rsidRDefault="00A00F6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00F6C" w:rsidRPr="00532EE5" w:rsidRDefault="00A00F6C" w:rsidP="00532EE5">
      <w:pPr>
        <w:rPr>
          <w:rFonts w:ascii="Calibri" w:hAnsi="Calibri"/>
          <w:szCs w:val="22"/>
        </w:rPr>
      </w:pPr>
      <w:r w:rsidRPr="008E58A9">
        <w:rPr>
          <w:rFonts w:ascii="Calibri" w:hAnsi="Calibri"/>
          <w:szCs w:val="22"/>
        </w:rPr>
        <w:t>Tit.</w:t>
      </w:r>
      <w:r>
        <w:rPr>
          <w:rFonts w:ascii="Calibri" w:hAnsi="Calibri"/>
          <w:szCs w:val="22"/>
        </w:rPr>
        <w:t>,</w:t>
      </w:r>
      <w:r w:rsidRPr="008E58A9">
        <w:rPr>
          <w:rFonts w:ascii="Calibri" w:hAnsi="Calibri"/>
          <w:szCs w:val="22"/>
        </w:rPr>
        <w:t xml:space="preserve"> jméno,  příjmení</w:t>
      </w:r>
      <w:r>
        <w:rPr>
          <w:rFonts w:ascii="Calibri" w:hAnsi="Calibri"/>
          <w:szCs w:val="22"/>
        </w:rPr>
        <w:t>, funkce</w:t>
      </w:r>
      <w:r>
        <w:tab/>
      </w:r>
    </w:p>
    <w:sectPr w:rsidR="00A00F6C" w:rsidRPr="00532EE5"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6C" w:rsidRDefault="00A00F6C">
      <w:r>
        <w:separator/>
      </w:r>
    </w:p>
    <w:p w:rsidR="00A00F6C" w:rsidRDefault="00A00F6C"/>
    <w:p w:rsidR="00A00F6C" w:rsidRDefault="00A00F6C" w:rsidP="003A4FAD"/>
    <w:p w:rsidR="00A00F6C" w:rsidRDefault="00A00F6C"/>
    <w:p w:rsidR="00A00F6C" w:rsidRDefault="00A00F6C"/>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p w:rsidR="00A00F6C" w:rsidRDefault="00A00F6C"/>
    <w:p w:rsidR="00A00F6C" w:rsidRDefault="00A00F6C"/>
    <w:p w:rsidR="00A00F6C" w:rsidRDefault="00A00F6C" w:rsidP="00F75207"/>
    <w:p w:rsidR="00A00F6C" w:rsidRDefault="00A00F6C" w:rsidP="00F75207"/>
    <w:p w:rsidR="00A00F6C" w:rsidRDefault="00A00F6C"/>
    <w:p w:rsidR="00A00F6C" w:rsidRDefault="00A00F6C"/>
    <w:p w:rsidR="00A00F6C" w:rsidRDefault="00A00F6C"/>
    <w:p w:rsidR="00A00F6C" w:rsidRDefault="00A00F6C" w:rsidP="008A2932"/>
  </w:endnote>
  <w:endnote w:type="continuationSeparator" w:id="1">
    <w:p w:rsidR="00A00F6C" w:rsidRDefault="00A00F6C">
      <w:r>
        <w:continuationSeparator/>
      </w:r>
    </w:p>
    <w:p w:rsidR="00A00F6C" w:rsidRDefault="00A00F6C"/>
    <w:p w:rsidR="00A00F6C" w:rsidRDefault="00A00F6C" w:rsidP="003A4FAD"/>
    <w:p w:rsidR="00A00F6C" w:rsidRDefault="00A00F6C"/>
    <w:p w:rsidR="00A00F6C" w:rsidRDefault="00A00F6C"/>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p w:rsidR="00A00F6C" w:rsidRDefault="00A00F6C"/>
    <w:p w:rsidR="00A00F6C" w:rsidRDefault="00A00F6C"/>
    <w:p w:rsidR="00A00F6C" w:rsidRDefault="00A00F6C" w:rsidP="00F75207"/>
    <w:p w:rsidR="00A00F6C" w:rsidRDefault="00A00F6C" w:rsidP="00F75207"/>
    <w:p w:rsidR="00A00F6C" w:rsidRDefault="00A00F6C"/>
    <w:p w:rsidR="00A00F6C" w:rsidRDefault="00A00F6C"/>
    <w:p w:rsidR="00A00F6C" w:rsidRDefault="00A00F6C"/>
    <w:p w:rsidR="00A00F6C" w:rsidRDefault="00A00F6C" w:rsidP="008A29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6C" w:rsidRPr="0009194B" w:rsidRDefault="00A00F6C" w:rsidP="00BB4B6F">
    <w:pPr>
      <w:pStyle w:val="Footer"/>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9</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w:t>
    </w:r>
    <w:r w:rsidRPr="00B21E93">
      <w:rPr>
        <w:rStyle w:val="PageNumber"/>
        <w:rFonts w:cs="Arial"/>
        <w:b w:val="0"/>
        <w:kern w:val="24"/>
        <w:sz w:val="18"/>
        <w:szCs w:val="18"/>
      </w:rPr>
      <w:t xml:space="preserve">– </w:t>
    </w:r>
    <w:r w:rsidRPr="009E720F">
      <w:rPr>
        <w:rStyle w:val="PageNumber"/>
        <w:rFonts w:ascii="Calibri" w:hAnsi="Calibri" w:cs="Arial"/>
        <w:kern w:val="24"/>
        <w:sz w:val="18"/>
        <w:szCs w:val="18"/>
      </w:rPr>
      <w:t>„</w:t>
    </w:r>
    <w:r w:rsidRPr="009E720F">
      <w:rPr>
        <w:rFonts w:ascii="Calibri" w:hAnsi="Calibri" w:cs="Calibri"/>
        <w:b/>
        <w:sz w:val="18"/>
        <w:szCs w:val="18"/>
      </w:rPr>
      <w:t>Rekonstrukce bytového domu Trocnovská 38</w:t>
    </w:r>
    <w:r w:rsidRPr="009E720F">
      <w:rPr>
        <w:rFonts w:ascii="Calibri" w:hAnsi="Calibri" w:cs="Calibri"/>
        <w:sz w:val="18"/>
        <w:szCs w:val="18"/>
      </w:rPr>
      <w:t>“</w:t>
    </w:r>
  </w:p>
  <w:p w:rsidR="00A00F6C" w:rsidRPr="00A87119" w:rsidRDefault="00A00F6C" w:rsidP="00BB4B6F">
    <w:pPr>
      <w:pStyle w:val="Footer"/>
      <w:tabs>
        <w:tab w:val="clear" w:pos="4536"/>
        <w:tab w:val="clear" w:pos="9072"/>
        <w:tab w:val="left" w:pos="1418"/>
        <w:tab w:val="center" w:pos="14220"/>
      </w:tabs>
      <w:spacing w:line="240" w:lineRule="exact"/>
      <w:rPr>
        <w:kern w:val="24"/>
      </w:rPr>
    </w:pPr>
  </w:p>
  <w:p w:rsidR="00A00F6C" w:rsidRPr="00930C1D" w:rsidRDefault="00A00F6C"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A00F6C" w:rsidRDefault="00A00F6C"/>
  <w:p w:rsidR="00A00F6C" w:rsidRDefault="00A00F6C" w:rsidP="008A29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6C" w:rsidRPr="005915C9" w:rsidRDefault="00A00F6C" w:rsidP="00532EE5">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sidRPr="005915C9">
      <w:rPr>
        <w:rStyle w:val="PageNumber"/>
        <w:rFonts w:cs="Arial"/>
        <w:b w:val="0"/>
        <w:kern w:val="24"/>
        <w:sz w:val="18"/>
        <w:szCs w:val="18"/>
      </w:rPr>
      <w:t xml:space="preserve">– </w:t>
    </w:r>
    <w:r w:rsidRPr="009E720F">
      <w:rPr>
        <w:rStyle w:val="PageNumber"/>
        <w:rFonts w:ascii="Calibri" w:hAnsi="Calibri" w:cs="Arial"/>
        <w:kern w:val="24"/>
        <w:sz w:val="18"/>
        <w:szCs w:val="18"/>
      </w:rPr>
      <w:t>„</w:t>
    </w:r>
    <w:r w:rsidRPr="009E720F">
      <w:rPr>
        <w:rFonts w:ascii="Calibri" w:hAnsi="Calibri" w:cs="Calibri"/>
        <w:b/>
        <w:sz w:val="18"/>
        <w:szCs w:val="18"/>
      </w:rPr>
      <w:t>Rekonstrukce bytového domu Trocnovská 38</w:t>
    </w:r>
    <w:r w:rsidRPr="009E720F">
      <w:rPr>
        <w:rFonts w:ascii="Calibri" w:hAnsi="Calibri" w:cs="Calibri"/>
        <w:sz w:val="18"/>
        <w:szCs w:val="18"/>
      </w:rPr>
      <w:t>“</w:t>
    </w:r>
  </w:p>
  <w:p w:rsidR="00A00F6C" w:rsidRDefault="00A00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6C" w:rsidRDefault="00A00F6C">
      <w:r>
        <w:separator/>
      </w:r>
    </w:p>
    <w:p w:rsidR="00A00F6C" w:rsidRDefault="00A00F6C"/>
    <w:p w:rsidR="00A00F6C" w:rsidRDefault="00A00F6C" w:rsidP="003A4FAD"/>
    <w:p w:rsidR="00A00F6C" w:rsidRDefault="00A00F6C"/>
    <w:p w:rsidR="00A00F6C" w:rsidRDefault="00A00F6C"/>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p w:rsidR="00A00F6C" w:rsidRDefault="00A00F6C"/>
    <w:p w:rsidR="00A00F6C" w:rsidRDefault="00A00F6C"/>
    <w:p w:rsidR="00A00F6C" w:rsidRDefault="00A00F6C" w:rsidP="00F75207"/>
    <w:p w:rsidR="00A00F6C" w:rsidRDefault="00A00F6C" w:rsidP="00F75207"/>
    <w:p w:rsidR="00A00F6C" w:rsidRDefault="00A00F6C"/>
    <w:p w:rsidR="00A00F6C" w:rsidRDefault="00A00F6C"/>
    <w:p w:rsidR="00A00F6C" w:rsidRDefault="00A00F6C"/>
    <w:p w:rsidR="00A00F6C" w:rsidRDefault="00A00F6C" w:rsidP="008A2932"/>
  </w:footnote>
  <w:footnote w:type="continuationSeparator" w:id="1">
    <w:p w:rsidR="00A00F6C" w:rsidRDefault="00A00F6C">
      <w:r>
        <w:continuationSeparator/>
      </w:r>
    </w:p>
    <w:p w:rsidR="00A00F6C" w:rsidRDefault="00A00F6C"/>
    <w:p w:rsidR="00A00F6C" w:rsidRDefault="00A00F6C" w:rsidP="003A4FAD"/>
    <w:p w:rsidR="00A00F6C" w:rsidRDefault="00A00F6C"/>
    <w:p w:rsidR="00A00F6C" w:rsidRDefault="00A00F6C"/>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p w:rsidR="00A00F6C" w:rsidRDefault="00A00F6C"/>
    <w:p w:rsidR="00A00F6C" w:rsidRDefault="00A00F6C"/>
    <w:p w:rsidR="00A00F6C" w:rsidRDefault="00A00F6C" w:rsidP="00F75207"/>
    <w:p w:rsidR="00A00F6C" w:rsidRDefault="00A00F6C" w:rsidP="00F75207"/>
    <w:p w:rsidR="00A00F6C" w:rsidRDefault="00A00F6C"/>
    <w:p w:rsidR="00A00F6C" w:rsidRDefault="00A00F6C"/>
    <w:p w:rsidR="00A00F6C" w:rsidRDefault="00A00F6C"/>
    <w:p w:rsidR="00A00F6C" w:rsidRDefault="00A00F6C" w:rsidP="008A2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BB4B6F"/>
  <w:p w:rsidR="00A00F6C" w:rsidRDefault="00A00F6C" w:rsidP="003A4FAD"/>
  <w:p w:rsidR="00A00F6C" w:rsidRDefault="00A00F6C" w:rsidP="003A4FAD"/>
  <w:p w:rsidR="00A00F6C" w:rsidRDefault="00A00F6C" w:rsidP="00103D31"/>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911049"/>
  <w:p w:rsidR="00A00F6C" w:rsidRDefault="00A00F6C" w:rsidP="00C338D6"/>
  <w:p w:rsidR="00A00F6C" w:rsidRDefault="00A00F6C"/>
  <w:p w:rsidR="00A00F6C" w:rsidRDefault="00A00F6C" w:rsidP="00F75207"/>
  <w:p w:rsidR="00A00F6C" w:rsidRDefault="00A00F6C" w:rsidP="00F75207"/>
  <w:p w:rsidR="00A00F6C" w:rsidRDefault="00A00F6C"/>
  <w:p w:rsidR="00A00F6C" w:rsidRDefault="00A00F6C"/>
  <w:p w:rsidR="00A00F6C" w:rsidRDefault="00A00F6C"/>
  <w:p w:rsidR="00A00F6C" w:rsidRDefault="00A00F6C" w:rsidP="008A29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6C" w:rsidRDefault="00A00F6C" w:rsidP="00BB4B6F">
    <w:pPr>
      <w:pStyle w:val="Header"/>
    </w:pPr>
    <w:r>
      <w:t>Statutární město Ostrava</w:t>
    </w:r>
    <w:r>
      <w:tab/>
      <w:t xml:space="preserve">                                                                                                                       </w:t>
    </w:r>
    <w:r w:rsidRPr="0054037B">
      <w:rPr>
        <w:b/>
      </w:rPr>
      <w:t>Smlouva</w:t>
    </w:r>
  </w:p>
  <w:p w:rsidR="00A00F6C" w:rsidRPr="0054037B" w:rsidRDefault="00A00F6C"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A00F6C" w:rsidRDefault="00A00F6C">
    <w:pPr>
      <w:pStyle w:val="Header"/>
    </w:pPr>
    <w:r>
      <w:rPr>
        <w:b/>
      </w:rPr>
      <w:t>ú</w:t>
    </w:r>
    <w:r w:rsidRPr="0054037B">
      <w:rPr>
        <w:b/>
      </w:rPr>
      <w:t>řad městského obvodu</w:t>
    </w:r>
  </w:p>
  <w:p w:rsidR="00A00F6C" w:rsidRDefault="00A00F6C"/>
  <w:p w:rsidR="00A00F6C" w:rsidRDefault="00A00F6C"/>
  <w:p w:rsidR="00A00F6C" w:rsidRDefault="00A00F6C" w:rsidP="008A29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6C" w:rsidRPr="00CF26AA" w:rsidRDefault="00A00F6C" w:rsidP="00532EE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A00F6C" w:rsidRPr="0054037B" w:rsidRDefault="00A00F6C" w:rsidP="00532EE5">
    <w:pPr>
      <w:pStyle w:val="Header"/>
      <w:rPr>
        <w:b/>
      </w:rPr>
    </w:pPr>
    <w:r>
      <w:rPr>
        <w:b/>
      </w:rPr>
      <w:t>m</w:t>
    </w:r>
    <w:r w:rsidRPr="0054037B">
      <w:rPr>
        <w:b/>
      </w:rPr>
      <w:t>ěstský obvod Moravská Ostrava a Přívoz</w:t>
    </w:r>
  </w:p>
  <w:p w:rsidR="00A00F6C" w:rsidRPr="0054037B" w:rsidRDefault="00A00F6C" w:rsidP="00532EE5">
    <w:pPr>
      <w:pStyle w:val="Header"/>
      <w:rPr>
        <w:b/>
      </w:rPr>
    </w:pPr>
    <w:r>
      <w:rPr>
        <w:b/>
      </w:rPr>
      <w:t>ú</w:t>
    </w:r>
    <w:r w:rsidRPr="0054037B">
      <w:rPr>
        <w:b/>
      </w:rPr>
      <w:t>řad městského obvodu</w:t>
    </w:r>
  </w:p>
  <w:p w:rsidR="00A00F6C" w:rsidRDefault="00A00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31D020A"/>
    <w:multiLevelType w:val="hybridMultilevel"/>
    <w:tmpl w:val="CF28BC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5"/>
  </w:num>
  <w:num w:numId="2">
    <w:abstractNumId w:val="9"/>
  </w:num>
  <w:num w:numId="3">
    <w:abstractNumId w:val="8"/>
  </w:num>
  <w:num w:numId="4">
    <w:abstractNumId w:val="1"/>
  </w:num>
  <w:num w:numId="5">
    <w:abstractNumId w:val="6"/>
  </w:num>
  <w:num w:numId="6">
    <w:abstractNumId w:val="2"/>
  </w:num>
  <w:num w:numId="7">
    <w:abstractNumId w:val="13"/>
  </w:num>
  <w:num w:numId="8">
    <w:abstractNumId w:val="18"/>
  </w:num>
  <w:num w:numId="9">
    <w:abstractNumId w:val="11"/>
  </w:num>
  <w:num w:numId="10">
    <w:abstractNumId w:val="12"/>
  </w:num>
  <w:num w:numId="11">
    <w:abstractNumId w:val="4"/>
  </w:num>
  <w:num w:numId="12">
    <w:abstractNumId w:val="16"/>
  </w:num>
  <w:num w:numId="13">
    <w:abstractNumId w:val="3"/>
  </w:num>
  <w:num w:numId="14">
    <w:abstractNumId w:val="17"/>
  </w:num>
  <w:num w:numId="15">
    <w:abstractNumId w:val="5"/>
  </w:num>
  <w:num w:numId="16">
    <w:abstractNumId w:val="10"/>
  </w:num>
  <w:num w:numId="17">
    <w:abstractNumId w:val="7"/>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68D6"/>
    <w:rsid w:val="00010C60"/>
    <w:rsid w:val="0003736D"/>
    <w:rsid w:val="00040990"/>
    <w:rsid w:val="0004541F"/>
    <w:rsid w:val="00045D2F"/>
    <w:rsid w:val="00047368"/>
    <w:rsid w:val="00055F36"/>
    <w:rsid w:val="000652FA"/>
    <w:rsid w:val="00070578"/>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0164"/>
    <w:rsid w:val="0029739F"/>
    <w:rsid w:val="002B0E07"/>
    <w:rsid w:val="002B5D01"/>
    <w:rsid w:val="002B7396"/>
    <w:rsid w:val="002C5E2C"/>
    <w:rsid w:val="002D5C79"/>
    <w:rsid w:val="002E73B1"/>
    <w:rsid w:val="002E7AF7"/>
    <w:rsid w:val="002F6C49"/>
    <w:rsid w:val="00314676"/>
    <w:rsid w:val="003205BF"/>
    <w:rsid w:val="0032061D"/>
    <w:rsid w:val="0032235B"/>
    <w:rsid w:val="00322710"/>
    <w:rsid w:val="00332E05"/>
    <w:rsid w:val="00342BC9"/>
    <w:rsid w:val="003544C2"/>
    <w:rsid w:val="00365F25"/>
    <w:rsid w:val="00370E4E"/>
    <w:rsid w:val="00373C15"/>
    <w:rsid w:val="003743E5"/>
    <w:rsid w:val="00374DE5"/>
    <w:rsid w:val="00387904"/>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6ED2"/>
    <w:rsid w:val="00490B8D"/>
    <w:rsid w:val="004A3318"/>
    <w:rsid w:val="004C0CD4"/>
    <w:rsid w:val="004C2B74"/>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7661"/>
    <w:rsid w:val="005C771A"/>
    <w:rsid w:val="005E3E7C"/>
    <w:rsid w:val="005E4788"/>
    <w:rsid w:val="005E4F1F"/>
    <w:rsid w:val="005F58C5"/>
    <w:rsid w:val="0060506E"/>
    <w:rsid w:val="00620060"/>
    <w:rsid w:val="006417ED"/>
    <w:rsid w:val="0064542D"/>
    <w:rsid w:val="006550B4"/>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6EF7"/>
    <w:rsid w:val="007679E5"/>
    <w:rsid w:val="007825C8"/>
    <w:rsid w:val="00784465"/>
    <w:rsid w:val="00793F83"/>
    <w:rsid w:val="007A1319"/>
    <w:rsid w:val="007A27E3"/>
    <w:rsid w:val="007A45E6"/>
    <w:rsid w:val="007A666E"/>
    <w:rsid w:val="007B6DE6"/>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3F74"/>
    <w:rsid w:val="008A70C8"/>
    <w:rsid w:val="008C289A"/>
    <w:rsid w:val="008C39E8"/>
    <w:rsid w:val="008C7199"/>
    <w:rsid w:val="008E2DF5"/>
    <w:rsid w:val="008E553C"/>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2B88"/>
    <w:rsid w:val="009A3E9A"/>
    <w:rsid w:val="009B7139"/>
    <w:rsid w:val="009B73BE"/>
    <w:rsid w:val="009C1585"/>
    <w:rsid w:val="009C209C"/>
    <w:rsid w:val="009D514B"/>
    <w:rsid w:val="009D5821"/>
    <w:rsid w:val="009D6DDB"/>
    <w:rsid w:val="009E37CA"/>
    <w:rsid w:val="009E720F"/>
    <w:rsid w:val="009F00AD"/>
    <w:rsid w:val="009F0969"/>
    <w:rsid w:val="009F2140"/>
    <w:rsid w:val="009F55DC"/>
    <w:rsid w:val="00A00F6C"/>
    <w:rsid w:val="00A07F1F"/>
    <w:rsid w:val="00A1411A"/>
    <w:rsid w:val="00A533BC"/>
    <w:rsid w:val="00A64D08"/>
    <w:rsid w:val="00A87119"/>
    <w:rsid w:val="00A92C11"/>
    <w:rsid w:val="00A9670A"/>
    <w:rsid w:val="00A97D2D"/>
    <w:rsid w:val="00AA0604"/>
    <w:rsid w:val="00AA069C"/>
    <w:rsid w:val="00AA7802"/>
    <w:rsid w:val="00AB0217"/>
    <w:rsid w:val="00AB02BF"/>
    <w:rsid w:val="00AB2848"/>
    <w:rsid w:val="00AE0E46"/>
    <w:rsid w:val="00AF773B"/>
    <w:rsid w:val="00B03856"/>
    <w:rsid w:val="00B11AE2"/>
    <w:rsid w:val="00B153D0"/>
    <w:rsid w:val="00B205DE"/>
    <w:rsid w:val="00B21E93"/>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C0E19"/>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430A"/>
    <w:rsid w:val="00F365A5"/>
    <w:rsid w:val="00F36B51"/>
    <w:rsid w:val="00F378F9"/>
    <w:rsid w:val="00F46D82"/>
    <w:rsid w:val="00F4784A"/>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1180662468">
      <w:marLeft w:val="0"/>
      <w:marRight w:val="0"/>
      <w:marTop w:val="0"/>
      <w:marBottom w:val="0"/>
      <w:divBdr>
        <w:top w:val="none" w:sz="0" w:space="0" w:color="auto"/>
        <w:left w:val="none" w:sz="0" w:space="0" w:color="auto"/>
        <w:bottom w:val="none" w:sz="0" w:space="0" w:color="auto"/>
        <w:right w:val="none" w:sz="0" w:space="0" w:color="auto"/>
      </w:divBdr>
      <w:divsChild>
        <w:div w:id="1180662466">
          <w:marLeft w:val="0"/>
          <w:marRight w:val="0"/>
          <w:marTop w:val="0"/>
          <w:marBottom w:val="0"/>
          <w:divBdr>
            <w:top w:val="none" w:sz="0" w:space="0" w:color="auto"/>
            <w:left w:val="none" w:sz="0" w:space="0" w:color="auto"/>
            <w:bottom w:val="none" w:sz="0" w:space="0" w:color="auto"/>
            <w:right w:val="none" w:sz="0" w:space="0" w:color="auto"/>
          </w:divBdr>
          <w:divsChild>
            <w:div w:id="1180662467">
              <w:marLeft w:val="0"/>
              <w:marRight w:val="0"/>
              <w:marTop w:val="0"/>
              <w:marBottom w:val="0"/>
              <w:divBdr>
                <w:top w:val="none" w:sz="0" w:space="0" w:color="auto"/>
                <w:left w:val="none" w:sz="0" w:space="0" w:color="auto"/>
                <w:bottom w:val="none" w:sz="0" w:space="0" w:color="auto"/>
                <w:right w:val="none" w:sz="0" w:space="0" w:color="auto"/>
              </w:divBdr>
              <w:divsChild>
                <w:div w:id="11806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13</Pages>
  <Words>5293</Words>
  <Characters>31235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5</cp:revision>
  <cp:lastPrinted>2014-06-24T07:12:00Z</cp:lastPrinted>
  <dcterms:created xsi:type="dcterms:W3CDTF">2014-06-23T14:02:00Z</dcterms:created>
  <dcterms:modified xsi:type="dcterms:W3CDTF">2014-06-24T07:14:00Z</dcterms:modified>
</cp:coreProperties>
</file>