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E3F" w:rsidRPr="00DB7CD3" w:rsidRDefault="00260E3F"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Smlouva o dílo č.                       /2015</w:t>
      </w:r>
      <w:r w:rsidRPr="00DB7CD3">
        <w:rPr>
          <w:rFonts w:ascii="Calibri" w:hAnsi="Calibri" w:cs="Arial"/>
          <w:b/>
          <w:bCs/>
          <w:i w:val="0"/>
          <w:iCs w:val="0"/>
          <w:color w:val="3366FF"/>
          <w:sz w:val="28"/>
          <w:szCs w:val="28"/>
          <w:u w:val="none"/>
        </w:rPr>
        <w:t>/OIMH</w:t>
      </w:r>
    </w:p>
    <w:p w:rsidR="00260E3F" w:rsidRPr="00DB7CD3" w:rsidRDefault="00260E3F"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260E3F" w:rsidRPr="00DB7CD3" w:rsidRDefault="00260E3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podle ust.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p>
    <w:p w:rsidR="00260E3F" w:rsidRDefault="00260E3F"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260E3F" w:rsidRPr="00DB7CD3" w:rsidRDefault="00260E3F"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260E3F" w:rsidRPr="00DB7CD3" w:rsidRDefault="00260E3F"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260E3F" w:rsidRPr="00DB7CD3" w:rsidRDefault="00260E3F" w:rsidP="009D5821">
      <w:pPr>
        <w:ind w:left="0" w:firstLine="0"/>
        <w:jc w:val="center"/>
        <w:outlineLvl w:val="0"/>
        <w:rPr>
          <w:rFonts w:ascii="Calibri" w:hAnsi="Calibri"/>
          <w:b/>
        </w:rPr>
      </w:pPr>
      <w:r w:rsidRPr="00DB7CD3">
        <w:rPr>
          <w:rFonts w:ascii="Calibri" w:hAnsi="Calibri"/>
          <w:b/>
        </w:rPr>
        <w:t>Smluvní strany</w:t>
      </w:r>
    </w:p>
    <w:p w:rsidR="00260E3F" w:rsidRDefault="00260E3F" w:rsidP="00BB4B6F">
      <w:pPr>
        <w:pStyle w:val="Import0"/>
        <w:spacing w:line="228" w:lineRule="auto"/>
        <w:jc w:val="center"/>
        <w:rPr>
          <w:rFonts w:ascii="Calibri" w:hAnsi="Calibri"/>
          <w:b/>
        </w:rPr>
      </w:pPr>
    </w:p>
    <w:p w:rsidR="00260E3F" w:rsidRPr="00DB7CD3" w:rsidRDefault="00260E3F" w:rsidP="00BB4B6F">
      <w:pPr>
        <w:pStyle w:val="Import0"/>
        <w:spacing w:line="228" w:lineRule="auto"/>
        <w:jc w:val="center"/>
        <w:rPr>
          <w:rFonts w:ascii="Calibri" w:hAnsi="Calibri"/>
          <w:b/>
        </w:rPr>
      </w:pPr>
    </w:p>
    <w:p w:rsidR="00260E3F" w:rsidRPr="00DB7CD3" w:rsidRDefault="00260E3F"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260E3F" w:rsidRPr="00DB7CD3" w:rsidRDefault="00260E3F"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sídl</w:t>
      </w:r>
      <w:r>
        <w:rPr>
          <w:rFonts w:ascii="Calibri" w:hAnsi="Calibri" w:cs="Times New Roman"/>
          <w:sz w:val="22"/>
          <w:szCs w:val="22"/>
        </w:rPr>
        <w:t xml:space="preserve">em: </w:t>
      </w:r>
      <w:r>
        <w:rPr>
          <w:rFonts w:ascii="Calibri" w:hAnsi="Calibri" w:cs="Times New Roman"/>
          <w:sz w:val="22"/>
          <w:szCs w:val="22"/>
        </w:rPr>
        <w:tab/>
      </w:r>
      <w:r w:rsidRPr="00DB7CD3">
        <w:rPr>
          <w:rFonts w:ascii="Calibri" w:hAnsi="Calibri" w:cs="Times New Roman"/>
          <w:sz w:val="22"/>
          <w:szCs w:val="22"/>
        </w:rPr>
        <w:t>nám</w:t>
      </w:r>
      <w:r>
        <w:rPr>
          <w:rFonts w:ascii="Calibri" w:hAnsi="Calibri" w:cs="Times New Roman"/>
          <w:sz w:val="22"/>
          <w:szCs w:val="22"/>
        </w:rPr>
        <w:t xml:space="preserve">. Dr. E. Beneše 555/6, </w:t>
      </w:r>
      <w:r w:rsidRPr="00DB7CD3">
        <w:rPr>
          <w:rFonts w:ascii="Calibri" w:hAnsi="Calibri" w:cs="Times New Roman"/>
          <w:sz w:val="22"/>
          <w:szCs w:val="22"/>
        </w:rPr>
        <w:t>729 29</w:t>
      </w:r>
      <w:r>
        <w:rPr>
          <w:rFonts w:ascii="Calibri" w:hAnsi="Calibri" w:cs="Times New Roman"/>
          <w:sz w:val="22"/>
          <w:szCs w:val="22"/>
        </w:rPr>
        <w:t xml:space="preserve"> Ostrava – Moravská Ostrava</w:t>
      </w:r>
    </w:p>
    <w:p w:rsidR="00260E3F" w:rsidRPr="00DB7CD3" w:rsidRDefault="00260E3F"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260E3F" w:rsidRPr="00DB7CD3" w:rsidRDefault="00260E3F"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260E3F" w:rsidRPr="00DB7CD3" w:rsidRDefault="00260E3F"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260E3F" w:rsidRPr="00DB7CD3" w:rsidRDefault="00260E3F"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260E3F" w:rsidRPr="00DB7CD3" w:rsidRDefault="00260E3F"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4B7929">
        <w:rPr>
          <w:rFonts w:ascii="Calibri" w:hAnsi="Calibri" w:cs="Times New Roman"/>
          <w:sz w:val="22"/>
          <w:szCs w:val="22"/>
        </w:rPr>
        <w:t>zastoupený:</w:t>
      </w:r>
    </w:p>
    <w:p w:rsidR="00260E3F" w:rsidRPr="00DB7CD3" w:rsidRDefault="00260E3F"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t>Daliborem Moukou, místostarostou</w:t>
      </w:r>
    </w:p>
    <w:p w:rsidR="00260E3F" w:rsidRPr="008659B1" w:rsidRDefault="00260E3F"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t xml:space="preserve">Ing. Jiřím Vozňákem, vedoucím odboru investic a místního </w:t>
      </w:r>
      <w:r w:rsidRPr="008659B1">
        <w:rPr>
          <w:rFonts w:ascii="Calibri" w:hAnsi="Calibri" w:cs="Times New Roman"/>
          <w:sz w:val="22"/>
          <w:szCs w:val="22"/>
        </w:rPr>
        <w:t xml:space="preserve">hospodářství </w:t>
      </w:r>
    </w:p>
    <w:p w:rsidR="00260E3F" w:rsidRPr="00DB7CD3" w:rsidRDefault="00260E3F"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t>Ing. Dagmar Žižkovou, vedoucí oddělení investic, odboru investic a místního hospodářství</w:t>
      </w:r>
    </w:p>
    <w:p w:rsidR="00260E3F" w:rsidRDefault="00260E3F" w:rsidP="00DB7CD3">
      <w:pPr>
        <w:pStyle w:val="Import0"/>
        <w:spacing w:line="228" w:lineRule="auto"/>
        <w:ind w:left="2268" w:hanging="2268"/>
        <w:rPr>
          <w:rFonts w:ascii="Calibri" w:hAnsi="Calibri"/>
          <w:sz w:val="22"/>
          <w:szCs w:val="22"/>
        </w:rPr>
      </w:pPr>
      <w:r w:rsidRPr="00DB7CD3">
        <w:rPr>
          <w:rFonts w:ascii="Calibri" w:hAnsi="Calibri"/>
          <w:sz w:val="22"/>
          <w:szCs w:val="22"/>
        </w:rPr>
        <w:tab/>
      </w:r>
      <w:r>
        <w:rPr>
          <w:rFonts w:ascii="Calibri" w:hAnsi="Calibri"/>
          <w:sz w:val="22"/>
          <w:szCs w:val="22"/>
        </w:rPr>
        <w:t xml:space="preserve">Jarmilou Špatnou, </w:t>
      </w:r>
      <w:r w:rsidRPr="00BE5D77">
        <w:rPr>
          <w:rFonts w:ascii="Calibri" w:hAnsi="Calibri"/>
          <w:sz w:val="22"/>
          <w:szCs w:val="22"/>
        </w:rPr>
        <w:t>referent</w:t>
      </w:r>
      <w:r>
        <w:rPr>
          <w:rFonts w:ascii="Calibri" w:hAnsi="Calibri"/>
          <w:sz w:val="22"/>
          <w:szCs w:val="22"/>
        </w:rPr>
        <w:t>em</w:t>
      </w:r>
      <w:r w:rsidRPr="00BE5D77">
        <w:rPr>
          <w:rFonts w:ascii="Calibri" w:hAnsi="Calibri"/>
          <w:sz w:val="22"/>
          <w:szCs w:val="22"/>
        </w:rPr>
        <w:t xml:space="preserve"> odboru investic a místního hospodářství</w:t>
      </w:r>
    </w:p>
    <w:p w:rsidR="00260E3F" w:rsidRPr="00DB7CD3" w:rsidRDefault="00260E3F" w:rsidP="00DB7CD3">
      <w:pPr>
        <w:pStyle w:val="Import0"/>
        <w:spacing w:line="228" w:lineRule="auto"/>
        <w:ind w:left="2268" w:hanging="2268"/>
        <w:rPr>
          <w:rFonts w:ascii="Calibri" w:hAnsi="Calibri"/>
          <w:sz w:val="22"/>
          <w:szCs w:val="22"/>
        </w:rPr>
      </w:pPr>
    </w:p>
    <w:p w:rsidR="00260E3F" w:rsidRPr="00DB7CD3" w:rsidRDefault="00260E3F" w:rsidP="00DB7CD3">
      <w:pPr>
        <w:pStyle w:val="Import0"/>
        <w:tabs>
          <w:tab w:val="left" w:pos="6096"/>
        </w:tabs>
        <w:spacing w:line="228" w:lineRule="auto"/>
        <w:rPr>
          <w:rFonts w:ascii="Calibri" w:hAnsi="Calibri"/>
          <w:sz w:val="22"/>
          <w:szCs w:val="22"/>
        </w:rPr>
      </w:pPr>
    </w:p>
    <w:p w:rsidR="00260E3F" w:rsidRPr="00DB7CD3" w:rsidRDefault="00260E3F" w:rsidP="00DB7CD3">
      <w:pPr>
        <w:pStyle w:val="Import0"/>
        <w:tabs>
          <w:tab w:val="left" w:pos="6096"/>
        </w:tabs>
        <w:spacing w:line="228" w:lineRule="auto"/>
        <w:rPr>
          <w:rFonts w:ascii="Calibri" w:hAnsi="Calibri"/>
          <w:sz w:val="22"/>
          <w:szCs w:val="22"/>
        </w:rPr>
      </w:pPr>
      <w:r w:rsidRPr="00DB7CD3">
        <w:rPr>
          <w:rFonts w:ascii="Calibri" w:hAnsi="Calibri"/>
          <w:sz w:val="22"/>
          <w:szCs w:val="22"/>
        </w:rPr>
        <w:t xml:space="preserve">dále také jako </w:t>
      </w:r>
      <w:r w:rsidRPr="00DB7CD3">
        <w:rPr>
          <w:rFonts w:ascii="Calibri" w:hAnsi="Calibri"/>
          <w:b/>
          <w:sz w:val="22"/>
          <w:szCs w:val="22"/>
        </w:rPr>
        <w:t>objednatel</w:t>
      </w:r>
    </w:p>
    <w:p w:rsidR="00260E3F" w:rsidRPr="00DB7CD3" w:rsidRDefault="00260E3F" w:rsidP="00DB7CD3">
      <w:pPr>
        <w:pStyle w:val="Import0"/>
        <w:spacing w:line="228" w:lineRule="auto"/>
        <w:rPr>
          <w:rFonts w:ascii="Calibri" w:hAnsi="Calibri"/>
        </w:rPr>
      </w:pPr>
    </w:p>
    <w:p w:rsidR="00260E3F" w:rsidRDefault="00260E3F" w:rsidP="00DB7CD3">
      <w:pPr>
        <w:pStyle w:val="Import0"/>
        <w:spacing w:line="228" w:lineRule="auto"/>
        <w:rPr>
          <w:rFonts w:ascii="Calibri" w:hAnsi="Calibri"/>
          <w:b/>
          <w:sz w:val="22"/>
          <w:szCs w:val="22"/>
        </w:rPr>
      </w:pPr>
      <w:r w:rsidRPr="00DB7CD3">
        <w:rPr>
          <w:rFonts w:ascii="Calibri" w:hAnsi="Calibri"/>
          <w:b/>
          <w:sz w:val="22"/>
          <w:szCs w:val="22"/>
        </w:rPr>
        <w:t>a</w:t>
      </w:r>
    </w:p>
    <w:p w:rsidR="00260E3F" w:rsidRPr="00DB7CD3" w:rsidRDefault="00260E3F" w:rsidP="00DB7CD3">
      <w:pPr>
        <w:pStyle w:val="Import0"/>
        <w:spacing w:line="228" w:lineRule="auto"/>
        <w:rPr>
          <w:rFonts w:ascii="Calibri" w:hAnsi="Calibri"/>
          <w:b/>
          <w:sz w:val="22"/>
          <w:szCs w:val="22"/>
        </w:rPr>
      </w:pPr>
    </w:p>
    <w:p w:rsidR="00260E3F" w:rsidRDefault="00260E3F"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Název</w:t>
      </w:r>
    </w:p>
    <w:p w:rsidR="00260E3F" w:rsidRPr="00DB7CD3" w:rsidRDefault="00260E3F"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sídlem/místem podnikání:</w:t>
      </w:r>
    </w:p>
    <w:p w:rsidR="00260E3F" w:rsidRDefault="00260E3F"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IČ:</w:t>
      </w:r>
    </w:p>
    <w:p w:rsidR="00260E3F" w:rsidRPr="00DB7CD3" w:rsidRDefault="00260E3F"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DIČ:</w:t>
      </w:r>
    </w:p>
    <w:p w:rsidR="00260E3F" w:rsidRPr="00DB7CD3" w:rsidRDefault="00260E3F"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Peněžní ústav:</w:t>
      </w:r>
    </w:p>
    <w:p w:rsidR="00260E3F" w:rsidRPr="00DB7CD3" w:rsidRDefault="00260E3F" w:rsidP="00DB7CD3">
      <w:pPr>
        <w:pStyle w:val="Import5"/>
        <w:tabs>
          <w:tab w:val="clear" w:pos="2592"/>
        </w:tabs>
        <w:spacing w:line="228" w:lineRule="auto"/>
        <w:ind w:left="0" w:firstLine="0"/>
        <w:rPr>
          <w:rFonts w:ascii="Calibri" w:hAnsi="Calibri" w:cs="Times New Roman"/>
          <w:sz w:val="22"/>
          <w:szCs w:val="22"/>
        </w:rPr>
      </w:pPr>
      <w:r w:rsidRPr="00DB7CD3">
        <w:rPr>
          <w:rFonts w:ascii="Calibri" w:hAnsi="Calibri" w:cs="Times New Roman"/>
          <w:sz w:val="22"/>
          <w:szCs w:val="22"/>
        </w:rPr>
        <w:t>Číslo účtu:</w:t>
      </w:r>
    </w:p>
    <w:p w:rsidR="00260E3F" w:rsidRPr="00DB7CD3" w:rsidRDefault="00260E3F" w:rsidP="00DB7CD3">
      <w:pPr>
        <w:pStyle w:val="Import5"/>
        <w:tabs>
          <w:tab w:val="clear" w:pos="2592"/>
        </w:tabs>
        <w:spacing w:line="228" w:lineRule="auto"/>
        <w:outlineLvl w:val="0"/>
        <w:rPr>
          <w:rFonts w:ascii="Calibri" w:hAnsi="Calibri" w:cs="Times New Roman"/>
          <w:sz w:val="22"/>
          <w:szCs w:val="22"/>
        </w:rPr>
      </w:pPr>
      <w:r w:rsidRPr="00DB7CD3">
        <w:rPr>
          <w:rFonts w:ascii="Calibri" w:hAnsi="Calibri" w:cs="Times New Roman"/>
          <w:sz w:val="22"/>
          <w:szCs w:val="22"/>
        </w:rPr>
        <w:t>VS:</w:t>
      </w:r>
    </w:p>
    <w:p w:rsidR="00260E3F" w:rsidRDefault="00260E3F"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Zapsán:</w:t>
      </w:r>
    </w:p>
    <w:p w:rsidR="00260E3F" w:rsidRDefault="00260E3F"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4B7929">
        <w:rPr>
          <w:rFonts w:ascii="Calibri" w:hAnsi="Calibri" w:cs="Times New Roman"/>
          <w:sz w:val="22"/>
          <w:szCs w:val="22"/>
        </w:rPr>
        <w:t>Zastoupený :</w:t>
      </w:r>
    </w:p>
    <w:p w:rsidR="00260E3F" w:rsidRDefault="00260E3F"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ve věcech smluvních :</w:t>
      </w:r>
    </w:p>
    <w:p w:rsidR="00260E3F" w:rsidRPr="00DB7CD3" w:rsidRDefault="00260E3F"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ve věcech technických :</w:t>
      </w:r>
    </w:p>
    <w:p w:rsidR="00260E3F" w:rsidRDefault="00260E3F" w:rsidP="00DB7CD3">
      <w:pPr>
        <w:pStyle w:val="Import0"/>
        <w:spacing w:line="228" w:lineRule="auto"/>
        <w:rPr>
          <w:rFonts w:ascii="Calibri" w:hAnsi="Calibri"/>
          <w:sz w:val="22"/>
          <w:szCs w:val="22"/>
        </w:rPr>
      </w:pPr>
    </w:p>
    <w:p w:rsidR="00260E3F" w:rsidRPr="00DB7CD3" w:rsidRDefault="00260E3F" w:rsidP="00DB7CD3">
      <w:pPr>
        <w:pStyle w:val="Import0"/>
        <w:spacing w:line="228" w:lineRule="auto"/>
        <w:rPr>
          <w:rFonts w:ascii="Calibri" w:hAnsi="Calibri"/>
          <w:sz w:val="22"/>
          <w:szCs w:val="22"/>
        </w:rPr>
      </w:pPr>
    </w:p>
    <w:p w:rsidR="00260E3F" w:rsidRDefault="00260E3F" w:rsidP="00F50AA1">
      <w:pPr>
        <w:pStyle w:val="Import0"/>
        <w:tabs>
          <w:tab w:val="left" w:pos="2775"/>
        </w:tabs>
        <w:spacing w:line="228" w:lineRule="auto"/>
        <w:rPr>
          <w:rFonts w:ascii="Calibri" w:hAnsi="Calibri"/>
          <w:b/>
          <w:sz w:val="22"/>
          <w:szCs w:val="22"/>
        </w:rPr>
      </w:pPr>
      <w:r w:rsidRPr="00DB7CD3">
        <w:rPr>
          <w:rFonts w:ascii="Calibri" w:hAnsi="Calibri"/>
          <w:sz w:val="22"/>
          <w:szCs w:val="22"/>
        </w:rPr>
        <w:t xml:space="preserve">dále také jako </w:t>
      </w:r>
      <w:r w:rsidRPr="00DB7CD3">
        <w:rPr>
          <w:rFonts w:ascii="Calibri" w:hAnsi="Calibri"/>
          <w:b/>
          <w:sz w:val="22"/>
          <w:szCs w:val="22"/>
        </w:rPr>
        <w:t>zhotovitel</w:t>
      </w:r>
      <w:r>
        <w:rPr>
          <w:rFonts w:ascii="Calibri" w:hAnsi="Calibri"/>
          <w:b/>
          <w:sz w:val="22"/>
          <w:szCs w:val="22"/>
        </w:rPr>
        <w:tab/>
      </w:r>
    </w:p>
    <w:p w:rsidR="00260E3F" w:rsidRDefault="00260E3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60E3F" w:rsidRDefault="00260E3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60E3F" w:rsidRDefault="00260E3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60E3F" w:rsidRDefault="00260E3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60E3F" w:rsidRDefault="00260E3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60E3F" w:rsidRDefault="00260E3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260E3F" w:rsidRPr="00DB7CD3" w:rsidRDefault="00260E3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t>Článek II</w:t>
      </w:r>
      <w:r>
        <w:rPr>
          <w:rFonts w:ascii="Calibri" w:hAnsi="Calibri" w:cs="Arial"/>
          <w:b/>
          <w:bCs/>
          <w:sz w:val="22"/>
          <w:szCs w:val="22"/>
        </w:rPr>
        <w:t>.</w:t>
      </w:r>
    </w:p>
    <w:p w:rsidR="00260E3F" w:rsidRPr="00DB7CD3" w:rsidRDefault="00260E3F"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260E3F" w:rsidRPr="00DB7CD3" w:rsidRDefault="00260E3F"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260E3F" w:rsidRPr="00DB7CD3" w:rsidRDefault="00260E3F"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dílo od zhotovitele převzít a zaplatit za něj cenu za dílo, to vše za podmínek sjednaných dále v této smlouvě. Dílem dle této smlouvy je </w:t>
      </w:r>
    </w:p>
    <w:p w:rsidR="00260E3F" w:rsidRPr="00DB7CD3" w:rsidRDefault="00260E3F" w:rsidP="00DB7CD3">
      <w:pPr>
        <w:ind w:left="567" w:hanging="567"/>
        <w:rPr>
          <w:rFonts w:ascii="Calibri" w:hAnsi="Calibri"/>
          <w:szCs w:val="22"/>
        </w:rPr>
      </w:pPr>
      <w:r w:rsidRPr="00DB7CD3">
        <w:rPr>
          <w:rFonts w:ascii="Calibri" w:hAnsi="Calibri"/>
          <w:szCs w:val="22"/>
        </w:rPr>
        <w:tab/>
      </w:r>
    </w:p>
    <w:p w:rsidR="00260E3F" w:rsidRPr="00B75F8A" w:rsidRDefault="00260E3F" w:rsidP="00DB7CD3">
      <w:pPr>
        <w:ind w:left="567" w:hanging="567"/>
        <w:rPr>
          <w:rFonts w:ascii="Calibri" w:hAnsi="Calibri" w:cs="Arial"/>
          <w:b/>
          <w:szCs w:val="22"/>
        </w:rPr>
      </w:pPr>
      <w:r w:rsidRPr="00DB7CD3">
        <w:rPr>
          <w:rFonts w:ascii="Calibri" w:hAnsi="Calibri"/>
          <w:szCs w:val="22"/>
        </w:rPr>
        <w:tab/>
      </w:r>
      <w:r w:rsidRPr="00B75F8A">
        <w:rPr>
          <w:rFonts w:ascii="Calibri" w:hAnsi="Calibri" w:cs="Arial"/>
          <w:b/>
          <w:szCs w:val="22"/>
        </w:rPr>
        <w:t>„</w:t>
      </w:r>
      <w:r w:rsidRPr="00F03595">
        <w:rPr>
          <w:rFonts w:ascii="Calibri" w:hAnsi="Calibri" w:cs="Arial"/>
          <w:b/>
          <w:szCs w:val="22"/>
        </w:rPr>
        <w:t>Rekonstrukce chodníků a trolej. zastávek ul. Hornopolní – I. etapa - II“</w:t>
      </w:r>
    </w:p>
    <w:p w:rsidR="00260E3F" w:rsidRPr="00DB7CD3" w:rsidRDefault="00260E3F"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260E3F" w:rsidRPr="00DB7CD3" w:rsidRDefault="00260E3F"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nabídkou zhotovitele podanou v zadávacím </w:t>
      </w:r>
      <w:r w:rsidRPr="00DB7CD3">
        <w:rPr>
          <w:rFonts w:ascii="Calibri" w:hAnsi="Calibri"/>
          <w:szCs w:val="22"/>
        </w:rPr>
        <w:t>řízení speci</w:t>
      </w:r>
      <w:r>
        <w:rPr>
          <w:rFonts w:ascii="Calibri" w:hAnsi="Calibri"/>
          <w:szCs w:val="22"/>
        </w:rPr>
        <w:t>fikovaném v článku XI bodě 11.8</w:t>
      </w:r>
      <w:r w:rsidRPr="00DB7CD3">
        <w:rPr>
          <w:rFonts w:ascii="Calibri" w:hAnsi="Calibri"/>
          <w:szCs w:val="22"/>
        </w:rPr>
        <w:t xml:space="preserve"> této smlouvy včetně podmínek a požadavků objednatele, které jsou závazným podkladem této smlouvy a zároveň její nedílnou součástí. </w:t>
      </w:r>
    </w:p>
    <w:p w:rsidR="00260E3F" w:rsidRPr="00DB7CD3" w:rsidRDefault="00260E3F"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260E3F" w:rsidRPr="001D1850" w:rsidRDefault="00260E3F" w:rsidP="001D1850">
      <w:pPr>
        <w:pStyle w:val="Normln1"/>
        <w:tabs>
          <w:tab w:val="left" w:pos="1526"/>
        </w:tabs>
        <w:ind w:left="567" w:hanging="567"/>
        <w:jc w:val="both"/>
        <w:rPr>
          <w:rFonts w:ascii="Calibri" w:hAnsi="Calibri" w:cs="Arial"/>
          <w:b/>
        </w:rPr>
      </w:pPr>
      <w:r w:rsidRPr="00DB7CD3">
        <w:rPr>
          <w:rFonts w:ascii="Calibri" w:hAnsi="Calibri"/>
        </w:rPr>
        <w:t>2.3</w:t>
      </w:r>
      <w:r w:rsidRPr="00DB7CD3">
        <w:rPr>
          <w:rFonts w:ascii="Calibri" w:hAnsi="Calibri"/>
        </w:rPr>
        <w:tab/>
      </w:r>
      <w:r w:rsidRPr="009F0969">
        <w:rPr>
          <w:rFonts w:ascii="Calibri" w:hAnsi="Calibri"/>
        </w:rPr>
        <w:t xml:space="preserve">Dílo bude provedeno dle </w:t>
      </w:r>
      <w:r w:rsidRPr="001951F4">
        <w:rPr>
          <w:rFonts w:ascii="Calibri" w:hAnsi="Calibri" w:cs="Arial"/>
        </w:rPr>
        <w:t xml:space="preserve">projektové dokumentace </w:t>
      </w:r>
      <w:r>
        <w:rPr>
          <w:rFonts w:ascii="Calibri" w:hAnsi="Calibri" w:cs="Arial"/>
        </w:rPr>
        <w:t>zpracované</w:t>
      </w:r>
      <w:r w:rsidRPr="00954636">
        <w:rPr>
          <w:rFonts w:ascii="Calibri" w:hAnsi="Calibri" w:cs="Arial"/>
        </w:rPr>
        <w:t xml:space="preserve"> Ing. Idou Macháčkovou, Kašparova 1395/8, 703 00 Ostrava - Hrabůvka v červenci 2014</w:t>
      </w:r>
      <w:r w:rsidRPr="00BE5D77">
        <w:rPr>
          <w:rFonts w:ascii="Calibri" w:hAnsi="Calibri"/>
        </w:rPr>
        <w:t>, jejíž součástí je rovněž slepý rozpočet</w:t>
      </w:r>
      <w:r>
        <w:rPr>
          <w:rFonts w:ascii="Calibri" w:hAnsi="Calibri"/>
        </w:rPr>
        <w:t xml:space="preserve">, která </w:t>
      </w:r>
      <w:r w:rsidRPr="00EA17F5">
        <w:rPr>
          <w:rFonts w:ascii="Calibri" w:hAnsi="Calibri"/>
        </w:rPr>
        <w:t>byla objednatelem</w:t>
      </w:r>
      <w:r>
        <w:rPr>
          <w:rFonts w:ascii="Calibri" w:hAnsi="Calibri"/>
        </w:rPr>
        <w:t xml:space="preserve"> zhotoviteli</w:t>
      </w:r>
      <w:r w:rsidRPr="00EA17F5">
        <w:rPr>
          <w:rFonts w:ascii="Calibri" w:hAnsi="Calibri"/>
        </w:rPr>
        <w:t xml:space="preserve"> před uzavřením této smlouvy předána, ve lhůtách a za podmínek dohodnutých v této smlouvě.</w:t>
      </w:r>
    </w:p>
    <w:p w:rsidR="00260E3F" w:rsidRDefault="00260E3F" w:rsidP="00DB7CD3">
      <w:pPr>
        <w:pStyle w:val="Normln1"/>
        <w:tabs>
          <w:tab w:val="left" w:pos="1526"/>
        </w:tabs>
        <w:ind w:left="567" w:hanging="567"/>
        <w:jc w:val="both"/>
        <w:rPr>
          <w:rFonts w:ascii="Calibri" w:hAnsi="Calibri"/>
        </w:rPr>
      </w:pPr>
    </w:p>
    <w:p w:rsidR="00260E3F" w:rsidRDefault="00260E3F" w:rsidP="00DB7CD3">
      <w:pPr>
        <w:pStyle w:val="Normln1"/>
        <w:tabs>
          <w:tab w:val="left" w:pos="1526"/>
        </w:tabs>
        <w:ind w:left="567" w:hanging="567"/>
        <w:jc w:val="both"/>
        <w:rPr>
          <w:rFonts w:ascii="Calibri" w:hAnsi="Calibri"/>
        </w:rPr>
      </w:pPr>
      <w:r>
        <w:rPr>
          <w:rFonts w:ascii="Calibri" w:hAnsi="Calibri"/>
        </w:rPr>
        <w:t>2.4</w:t>
      </w:r>
      <w:r>
        <w:rPr>
          <w:rFonts w:ascii="Calibri" w:hAnsi="Calibri"/>
        </w:rPr>
        <w:tab/>
        <w:t>Základní popis a rozsah předmětu plnění:</w:t>
      </w:r>
    </w:p>
    <w:p w:rsidR="00260E3F" w:rsidRDefault="00260E3F" w:rsidP="00476831">
      <w:pPr>
        <w:pStyle w:val="Normln1"/>
        <w:tabs>
          <w:tab w:val="left" w:pos="1526"/>
        </w:tabs>
        <w:ind w:left="567" w:hanging="567"/>
        <w:rPr>
          <w:rFonts w:ascii="Calibri" w:hAnsi="Calibri"/>
        </w:rPr>
      </w:pPr>
    </w:p>
    <w:p w:rsidR="00260E3F" w:rsidRPr="00954636" w:rsidRDefault="00260E3F" w:rsidP="00954636">
      <w:pPr>
        <w:pStyle w:val="Normln1"/>
        <w:tabs>
          <w:tab w:val="left" w:pos="1526"/>
        </w:tabs>
        <w:ind w:left="567" w:hanging="567"/>
        <w:jc w:val="both"/>
        <w:rPr>
          <w:rFonts w:ascii="Calibri" w:hAnsi="Calibri"/>
        </w:rPr>
      </w:pPr>
      <w:r>
        <w:rPr>
          <w:rFonts w:ascii="Calibri" w:hAnsi="Calibri"/>
        </w:rPr>
        <w:tab/>
      </w:r>
      <w:r w:rsidRPr="00954636">
        <w:rPr>
          <w:rFonts w:ascii="Calibri" w:hAnsi="Calibri"/>
        </w:rPr>
        <w:t>Předmětem veřejné zakázky na stavební práce je rekonstrukce chodníků ulice Hornopolní od ul. Sládkova a po ul. Gen. Píky. Součástí rekonstrukce je provedení nového povrchu chodníků ze zámkové dlažby, úprava nezbytné části vozovky vč. přídlažby, oprava vjezdů a přechodů pro chodce a oprava trolejbusových zastávek včetně mobiliáře.</w:t>
      </w:r>
    </w:p>
    <w:p w:rsidR="00260E3F" w:rsidRPr="00DB7CD3" w:rsidRDefault="00260E3F" w:rsidP="008961E0">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260E3F" w:rsidRPr="00DB7CD3" w:rsidRDefault="00260E3F"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Pr>
          <w:rFonts w:ascii="Calibri" w:hAnsi="Calibri" w:cs="Times New Roman"/>
          <w:sz w:val="22"/>
          <w:szCs w:val="22"/>
        </w:rPr>
        <w:t>5</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260E3F" w:rsidRPr="00DB7CD3" w:rsidRDefault="00260E3F" w:rsidP="00DB7CD3">
      <w:pPr>
        <w:pStyle w:val="Import5"/>
        <w:tabs>
          <w:tab w:val="clear" w:pos="2592"/>
          <w:tab w:val="left" w:pos="726"/>
        </w:tabs>
        <w:spacing w:line="228" w:lineRule="auto"/>
        <w:ind w:left="567" w:hanging="567"/>
        <w:rPr>
          <w:rFonts w:ascii="Calibri" w:hAnsi="Calibri" w:cs="Times New Roman"/>
          <w:sz w:val="22"/>
          <w:szCs w:val="22"/>
        </w:rPr>
      </w:pPr>
    </w:p>
    <w:p w:rsidR="00260E3F" w:rsidRPr="00476831" w:rsidRDefault="00260E3F" w:rsidP="004122E1">
      <w:pPr>
        <w:ind w:left="567" w:hanging="567"/>
        <w:rPr>
          <w:rFonts w:ascii="Calibri" w:hAnsi="Calibri" w:cs="Calibri"/>
          <w:szCs w:val="22"/>
        </w:rPr>
      </w:pPr>
      <w:r>
        <w:rPr>
          <w:rFonts w:ascii="Calibri" w:hAnsi="Calibri"/>
          <w:szCs w:val="22"/>
        </w:rPr>
        <w:t>2.6</w:t>
      </w:r>
      <w:r w:rsidRPr="00DB7CD3">
        <w:rPr>
          <w:rFonts w:ascii="Calibri" w:hAnsi="Calibri"/>
          <w:szCs w:val="22"/>
        </w:rPr>
        <w:tab/>
      </w:r>
      <w:r w:rsidRPr="00190DD1">
        <w:rPr>
          <w:rFonts w:ascii="Calibri" w:hAnsi="Calibri"/>
          <w:szCs w:val="22"/>
        </w:rPr>
        <w:t xml:space="preserve">Místem realizace </w:t>
      </w:r>
      <w:r>
        <w:rPr>
          <w:rFonts w:ascii="Calibri" w:hAnsi="Calibri"/>
          <w:szCs w:val="22"/>
        </w:rPr>
        <w:t xml:space="preserve">je </w:t>
      </w:r>
      <w:r w:rsidRPr="00BE5D77">
        <w:rPr>
          <w:rFonts w:ascii="Calibri" w:hAnsi="Calibri" w:cs="Calibri"/>
          <w:szCs w:val="22"/>
        </w:rPr>
        <w:t xml:space="preserve">Statutární město Ostrava, </w:t>
      </w:r>
      <w:r w:rsidRPr="00476831">
        <w:rPr>
          <w:rFonts w:ascii="Calibri" w:hAnsi="Calibri" w:cs="Calibri"/>
          <w:szCs w:val="22"/>
        </w:rPr>
        <w:t>městský obvod Moravská Ostrava a</w:t>
      </w:r>
      <w:r w:rsidRPr="00476831">
        <w:rPr>
          <w:rFonts w:ascii="Calibri" w:hAnsi="Calibri"/>
          <w:szCs w:val="22"/>
        </w:rPr>
        <w:t xml:space="preserve"> Přívoz</w:t>
      </w:r>
      <w:r w:rsidRPr="00476831">
        <w:rPr>
          <w:rFonts w:ascii="Calibri" w:hAnsi="Calibri" w:cs="Calibri"/>
          <w:szCs w:val="22"/>
        </w:rPr>
        <w:t>,</w:t>
      </w:r>
      <w:r w:rsidRPr="004122E1">
        <w:rPr>
          <w:rFonts w:ascii="Calibri" w:hAnsi="Calibri" w:cs="Calibri"/>
          <w:szCs w:val="22"/>
          <w:lang w:eastAsia="en-US"/>
        </w:rPr>
        <w:t xml:space="preserve"> ulice Hornopolní od ulice Sládkovy po ul. Gen. Píky na parc. č. 2206/1, 2221/3, 2243/4, 2244/3, 2244/4, 2260/5, 2260/6, 2260/8, 226</w:t>
      </w:r>
      <w:r>
        <w:rPr>
          <w:rFonts w:ascii="Calibri" w:hAnsi="Calibri" w:cs="Calibri"/>
          <w:szCs w:val="22"/>
          <w:lang w:eastAsia="en-US"/>
        </w:rPr>
        <w:t>1/1, 2264/16, 2308/26 a 2356/16.</w:t>
      </w:r>
    </w:p>
    <w:p w:rsidR="00260E3F" w:rsidRPr="00DB7CD3" w:rsidRDefault="00260E3F"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260E3F" w:rsidRPr="00DB7CD3" w:rsidRDefault="00260E3F"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2.7</w:t>
      </w:r>
      <w:r w:rsidRPr="00DB7CD3">
        <w:rPr>
          <w:rFonts w:ascii="Calibri" w:hAnsi="Calibri" w:cs="Times New Roman"/>
          <w:sz w:val="22"/>
          <w:szCs w:val="22"/>
        </w:rPr>
        <w:tab/>
        <w:t xml:space="preserve">Zhotovitel potvrzuje, že se seznámil s rozsahem a povahou díla, </w:t>
      </w:r>
      <w:r>
        <w:rPr>
          <w:rFonts w:ascii="Calibri" w:hAnsi="Calibri" w:cs="Times New Roman"/>
          <w:sz w:val="22"/>
          <w:szCs w:val="22"/>
        </w:rPr>
        <w:t>jakož i s povinnostmi vyplývajícími pro něj zRozhodnutí – stavební</w:t>
      </w:r>
      <w:r w:rsidRPr="00D51612">
        <w:rPr>
          <w:rFonts w:ascii="Calibri" w:hAnsi="Calibri" w:cs="Times New Roman"/>
          <w:sz w:val="22"/>
          <w:szCs w:val="22"/>
        </w:rPr>
        <w:t xml:space="preserve"> povolení č.j.: </w:t>
      </w:r>
      <w:r>
        <w:rPr>
          <w:rFonts w:ascii="Calibri" w:hAnsi="Calibri" w:cs="Times New Roman"/>
          <w:sz w:val="22"/>
          <w:szCs w:val="22"/>
        </w:rPr>
        <w:t>M</w:t>
      </w:r>
      <w:r w:rsidRPr="00D51612">
        <w:rPr>
          <w:rFonts w:ascii="Calibri" w:hAnsi="Calibri" w:cs="Times New Roman"/>
          <w:sz w:val="22"/>
          <w:szCs w:val="22"/>
        </w:rPr>
        <w:t>OaP/46516/14/</w:t>
      </w:r>
      <w:r>
        <w:rPr>
          <w:rFonts w:ascii="Calibri" w:hAnsi="Calibri" w:cs="Times New Roman"/>
          <w:sz w:val="22"/>
          <w:szCs w:val="22"/>
        </w:rPr>
        <w:t>OSŘP1/Lin ze dne 21. 7. 2014, ze Smlouvy</w:t>
      </w:r>
      <w:r w:rsidRPr="00D51612">
        <w:rPr>
          <w:rFonts w:ascii="Calibri" w:hAnsi="Calibri" w:cs="Times New Roman"/>
          <w:sz w:val="22"/>
          <w:szCs w:val="22"/>
        </w:rPr>
        <w:t xml:space="preserve"> č. 10334/2014/OIMH o právu provést stavbu ze dne 22. 5. 2014,  uzavřené se společností  </w:t>
      </w:r>
      <w:r>
        <w:rPr>
          <w:rFonts w:ascii="Calibri" w:hAnsi="Calibri" w:cs="Times New Roman"/>
          <w:sz w:val="22"/>
          <w:szCs w:val="22"/>
        </w:rPr>
        <w:t>Pivovary Staropramen s.r.o. a ze Smlouvy</w:t>
      </w:r>
      <w:r w:rsidRPr="00D51612">
        <w:rPr>
          <w:rFonts w:ascii="Calibri" w:hAnsi="Calibri" w:cs="Times New Roman"/>
          <w:sz w:val="22"/>
          <w:szCs w:val="22"/>
        </w:rPr>
        <w:t xml:space="preserve"> o právu provést stavbu číslo 10333/2014/OIMH ze dne 22. 5. 2014, uzavřené se sp</w:t>
      </w:r>
      <w:r>
        <w:rPr>
          <w:rFonts w:ascii="Calibri" w:hAnsi="Calibri" w:cs="Times New Roman"/>
          <w:sz w:val="22"/>
          <w:szCs w:val="22"/>
        </w:rPr>
        <w:t xml:space="preserve">olečností AH Nemovitosti s.r.o., </w:t>
      </w:r>
      <w:r w:rsidRPr="00DB7CD3">
        <w:rPr>
          <w:rFonts w:ascii="Calibri" w:hAnsi="Calibri" w:cs="Times New Roman"/>
          <w:sz w:val="22"/>
          <w:szCs w:val="22"/>
        </w:rPr>
        <w:t>že jsou mu známy veškeré technické, kvalitativní a jiné podmínky nezbytné k realizaci díla, a že disponuje takovými kapacitami a odbornými znalostmi, které jsou k provedení díla nezbytné.</w:t>
      </w:r>
    </w:p>
    <w:p w:rsidR="00260E3F" w:rsidRPr="00DB7CD3" w:rsidRDefault="00260E3F"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260E3F" w:rsidRPr="004D65EC" w:rsidRDefault="00260E3F" w:rsidP="001A7C2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2.8</w:t>
      </w:r>
      <w:r w:rsidRPr="00DB7CD3">
        <w:rPr>
          <w:rFonts w:ascii="Calibri" w:hAnsi="Calibri" w:cs="Times New Roman"/>
          <w:sz w:val="22"/>
          <w:szCs w:val="22"/>
        </w:rPr>
        <w:tab/>
        <w:t>Objed</w:t>
      </w:r>
      <w:r>
        <w:rPr>
          <w:rFonts w:ascii="Calibri" w:hAnsi="Calibri" w:cs="Times New Roman"/>
          <w:sz w:val="22"/>
          <w:szCs w:val="22"/>
        </w:rPr>
        <w:t>natel je povinen řádně provedený</w:t>
      </w:r>
      <w:r w:rsidRPr="00DB7CD3">
        <w:rPr>
          <w:rFonts w:ascii="Calibri" w:hAnsi="Calibri" w:cs="Times New Roman"/>
          <w:sz w:val="22"/>
          <w:szCs w:val="22"/>
        </w:rPr>
        <w:t xml:space="preserve"> předmět plnění této smlouvy převzít a za jeho zhotovení zhotoviteli zaplatit cenu za dílo ve výši dohodnuté v článku III této smlouvy.</w:t>
      </w:r>
    </w:p>
    <w:p w:rsidR="00260E3F" w:rsidRDefault="00260E3F"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260E3F" w:rsidRDefault="00260E3F"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260E3F" w:rsidRDefault="00260E3F"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260E3F" w:rsidRDefault="00260E3F"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260E3F" w:rsidRPr="00C1342E" w:rsidRDefault="00260E3F"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260E3F" w:rsidRPr="00C1342E" w:rsidRDefault="00260E3F"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260E3F" w:rsidRPr="00C1342E" w:rsidRDefault="00260E3F"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260E3F" w:rsidRDefault="00260E3F"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 dílo specifikované v článku II této smlouvy v souladu se zákonem č. 526/1990 Sb., o cenách, ve znění pozdějších předpisů, takto:</w:t>
      </w:r>
    </w:p>
    <w:p w:rsidR="00260E3F" w:rsidRDefault="00260E3F"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60E3F" w:rsidRPr="001E4469" w:rsidRDefault="00260E3F"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60E3F" w:rsidRPr="00C1342E" w:rsidRDefault="00260E3F" w:rsidP="00C1342E">
      <w:pPr>
        <w:pStyle w:val="BodyTextIndent"/>
        <w:suppressAutoHyphens/>
        <w:spacing w:after="180"/>
        <w:ind w:left="1134" w:hanging="567"/>
        <w:jc w:val="both"/>
        <w:rPr>
          <w:rFonts w:ascii="Calibri" w:hAnsi="Calibri"/>
          <w:sz w:val="22"/>
          <w:szCs w:val="22"/>
        </w:rPr>
      </w:pPr>
      <w:r w:rsidRPr="00C1342E">
        <w:rPr>
          <w:rFonts w:ascii="Calibri" w:hAnsi="Calibri"/>
          <w:sz w:val="22"/>
          <w:szCs w:val="22"/>
        </w:rPr>
        <w:t xml:space="preserve">Cena za provedené dílo je stanovena dohodou smluvních stran a činí: </w:t>
      </w:r>
    </w:p>
    <w:p w:rsidR="00260E3F" w:rsidRDefault="00260E3F" w:rsidP="001E4469">
      <w:pPr>
        <w:pStyle w:val="Normln1"/>
        <w:tabs>
          <w:tab w:val="left" w:pos="1526"/>
        </w:tabs>
        <w:ind w:left="567"/>
        <w:jc w:val="both"/>
        <w:rPr>
          <w:rFonts w:ascii="Calibri" w:hAnsi="Calibri" w:cs="Calibri"/>
        </w:rPr>
      </w:pPr>
    </w:p>
    <w:p w:rsidR="00260E3F" w:rsidRPr="000657BB" w:rsidRDefault="00260E3F" w:rsidP="004B7929">
      <w:pPr>
        <w:pStyle w:val="Normln1"/>
        <w:ind w:left="1843" w:hanging="1276"/>
        <w:jc w:val="both"/>
        <w:rPr>
          <w:rFonts w:ascii="Calibri" w:hAnsi="Calibri" w:cs="Calibri"/>
        </w:rPr>
      </w:pPr>
      <w:r w:rsidRPr="000657BB">
        <w:rPr>
          <w:rFonts w:ascii="Calibri" w:hAnsi="Calibri" w:cs="Calibri"/>
        </w:rPr>
        <w:t>Cena bez DPH:</w:t>
      </w:r>
      <w:r w:rsidRPr="000657BB">
        <w:rPr>
          <w:rFonts w:ascii="Calibri" w:hAnsi="Calibri" w:cs="Calibri"/>
        </w:rPr>
        <w:tab/>
      </w:r>
    </w:p>
    <w:p w:rsidR="00260E3F" w:rsidRDefault="00260E3F" w:rsidP="001E4469">
      <w:pPr>
        <w:pStyle w:val="Normln1"/>
        <w:tabs>
          <w:tab w:val="left" w:pos="1526"/>
        </w:tabs>
        <w:ind w:left="567"/>
        <w:jc w:val="both"/>
        <w:rPr>
          <w:rFonts w:ascii="Calibri" w:hAnsi="Calibri" w:cs="Calibri"/>
        </w:rPr>
      </w:pPr>
      <w:r>
        <w:rPr>
          <w:rFonts w:ascii="Calibri" w:hAnsi="Calibri" w:cs="Calibri"/>
        </w:rPr>
        <w:t>DPH:</w:t>
      </w:r>
    </w:p>
    <w:p w:rsidR="00260E3F" w:rsidRPr="000657BB" w:rsidRDefault="00260E3F" w:rsidP="004B7929">
      <w:pPr>
        <w:pStyle w:val="Normln1"/>
        <w:ind w:left="426"/>
        <w:jc w:val="both"/>
        <w:rPr>
          <w:rFonts w:ascii="Calibri" w:hAnsi="Calibri" w:cs="Calibri"/>
          <w:b/>
        </w:rPr>
      </w:pPr>
      <w:r>
        <w:rPr>
          <w:rFonts w:ascii="Calibri" w:hAnsi="Calibri" w:cs="Calibri"/>
          <w:b/>
        </w:rPr>
        <w:t xml:space="preserve">   </w:t>
      </w:r>
      <w:r w:rsidRPr="000657BB">
        <w:rPr>
          <w:rFonts w:ascii="Calibri" w:hAnsi="Calibri" w:cs="Calibri"/>
          <w:b/>
        </w:rPr>
        <w:t xml:space="preserve">Cena </w:t>
      </w:r>
      <w:r>
        <w:rPr>
          <w:rFonts w:ascii="Calibri" w:hAnsi="Calibri" w:cs="Calibri"/>
          <w:b/>
        </w:rPr>
        <w:t xml:space="preserve">vč. </w:t>
      </w:r>
      <w:r w:rsidRPr="000657BB">
        <w:rPr>
          <w:rFonts w:ascii="Calibri" w:hAnsi="Calibri" w:cs="Calibri"/>
          <w:b/>
        </w:rPr>
        <w:t>DPH</w:t>
      </w:r>
      <w:r>
        <w:rPr>
          <w:rFonts w:ascii="Calibri" w:hAnsi="Calibri" w:cs="Calibri"/>
          <w:b/>
        </w:rPr>
        <w:t>:</w:t>
      </w:r>
      <w:r w:rsidRPr="000657BB">
        <w:rPr>
          <w:rFonts w:ascii="Calibri" w:hAnsi="Calibri" w:cs="Calibri"/>
          <w:b/>
        </w:rPr>
        <w:tab/>
      </w:r>
      <w:r w:rsidRPr="000657BB">
        <w:rPr>
          <w:rFonts w:ascii="Calibri" w:hAnsi="Calibri" w:cs="Calibri"/>
          <w:b/>
        </w:rPr>
        <w:tab/>
      </w:r>
    </w:p>
    <w:p w:rsidR="00260E3F" w:rsidRPr="00195241" w:rsidRDefault="00260E3F"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p>
    <w:p w:rsidR="00260E3F" w:rsidRPr="00C1342E" w:rsidRDefault="00260E3F" w:rsidP="00C1342E">
      <w:pPr>
        <w:pStyle w:val="BodyTextIndent"/>
        <w:suppressAutoHyphens/>
        <w:spacing w:after="0"/>
        <w:ind w:left="567" w:hanging="567"/>
        <w:jc w:val="both"/>
        <w:rPr>
          <w:rFonts w:ascii="Calibri" w:hAnsi="Calibri"/>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 a platí po celou dobu účinnosti smlouvy.</w:t>
      </w:r>
    </w:p>
    <w:p w:rsidR="00260E3F" w:rsidRPr="00C1342E" w:rsidRDefault="00260E3F" w:rsidP="00C1342E">
      <w:pPr>
        <w:pStyle w:val="BodyTextIndent"/>
        <w:suppressAutoHyphens/>
        <w:spacing w:after="0"/>
        <w:ind w:left="567" w:hanging="567"/>
        <w:jc w:val="both"/>
        <w:rPr>
          <w:rFonts w:ascii="Calibri" w:hAnsi="Calibri"/>
          <w:sz w:val="22"/>
          <w:szCs w:val="22"/>
        </w:rPr>
      </w:pPr>
    </w:p>
    <w:p w:rsidR="00260E3F" w:rsidRPr="00C1342E" w:rsidRDefault="00260E3F" w:rsidP="00C1342E">
      <w:pPr>
        <w:pStyle w:val="BodyTextIndent"/>
        <w:suppressAutoHyphens/>
        <w:spacing w:after="0"/>
        <w:ind w:left="567" w:hanging="567"/>
        <w:jc w:val="both"/>
        <w:rPr>
          <w:rFonts w:ascii="Calibri" w:hAnsi="Calibri"/>
          <w:sz w:val="22"/>
          <w:szCs w:val="22"/>
        </w:rPr>
      </w:pPr>
      <w:r w:rsidRPr="00C1342E">
        <w:rPr>
          <w:rFonts w:ascii="Calibri" w:hAnsi="Calibri"/>
          <w:sz w:val="22"/>
          <w:szCs w:val="22"/>
        </w:rPr>
        <w:t>3.3</w:t>
      </w:r>
      <w:r w:rsidRPr="00C1342E">
        <w:rPr>
          <w:rFonts w:ascii="Calibri" w:hAnsi="Calibri"/>
          <w:sz w:val="22"/>
          <w:szCs w:val="22"/>
        </w:rPr>
        <w:tab/>
        <w:t>Daň z přidané hodnoty bude účtována ve výši dle předpisů platnýc</w:t>
      </w:r>
      <w:r>
        <w:rPr>
          <w:rFonts w:ascii="Calibri" w:hAnsi="Calibri"/>
          <w:sz w:val="22"/>
          <w:szCs w:val="22"/>
        </w:rPr>
        <w:t xml:space="preserve">h ke dni zdanitelného plnění a </w:t>
      </w:r>
      <w:r w:rsidRPr="00C1342E">
        <w:rPr>
          <w:rFonts w:ascii="Calibri" w:hAnsi="Calibri"/>
          <w:sz w:val="22"/>
          <w:szCs w:val="22"/>
        </w:rPr>
        <w:t>vyplývá-li to z platné legislativy</w:t>
      </w:r>
      <w:r>
        <w:rPr>
          <w:rFonts w:ascii="Calibri" w:hAnsi="Calibri"/>
          <w:sz w:val="22"/>
          <w:szCs w:val="22"/>
        </w:rPr>
        <w:t>, o změně sazby DPH není třeba uzavírat dodatek této smlouvy</w:t>
      </w:r>
      <w:r w:rsidRPr="00C1342E">
        <w:rPr>
          <w:rFonts w:ascii="Calibri" w:hAnsi="Calibri"/>
          <w:sz w:val="22"/>
          <w:szCs w:val="22"/>
        </w:rPr>
        <w:t>.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r>
        <w:rPr>
          <w:rFonts w:ascii="Calibri" w:hAnsi="Calibri"/>
          <w:sz w:val="22"/>
          <w:szCs w:val="22"/>
        </w:rPr>
        <w:t xml:space="preserve"> Prokáže-li se v budoucnu, že zhotovitel stanovil sazby v rozporu s příslušnými právními předpisy, nese veškeré tímto vzniklé náklady zhotovitel a celková cena vč. DPH zůstává nezměněna.</w:t>
      </w:r>
    </w:p>
    <w:p w:rsidR="00260E3F" w:rsidRPr="00C1342E" w:rsidRDefault="00260E3F" w:rsidP="00C1342E">
      <w:pPr>
        <w:pStyle w:val="BodyTextIndent"/>
        <w:suppressAutoHyphens/>
        <w:spacing w:before="240" w:after="0"/>
        <w:ind w:left="567" w:hanging="567"/>
        <w:jc w:val="both"/>
        <w:rPr>
          <w:rFonts w:ascii="Calibri" w:hAnsi="Calibri"/>
          <w:sz w:val="22"/>
          <w:szCs w:val="22"/>
        </w:rPr>
      </w:pPr>
      <w:r>
        <w:rPr>
          <w:rFonts w:ascii="Calibri" w:hAnsi="Calibri"/>
          <w:sz w:val="22"/>
          <w:szCs w:val="22"/>
        </w:rPr>
        <w:t>3.</w:t>
      </w:r>
      <w:r w:rsidRPr="00C1342E">
        <w:rPr>
          <w:rFonts w:ascii="Calibri" w:hAnsi="Calibri"/>
          <w:sz w:val="22"/>
          <w:szCs w:val="22"/>
        </w:rPr>
        <w:t>4</w:t>
      </w:r>
      <w:r w:rsidRPr="00C1342E">
        <w:rPr>
          <w:rFonts w:ascii="Calibri" w:hAnsi="Calibri"/>
          <w:sz w:val="22"/>
          <w:szCs w:val="22"/>
        </w:rPr>
        <w:tab/>
        <w:t xml:space="preserve">Objednatel </w:t>
      </w:r>
      <w:r w:rsidRPr="00C1342E">
        <w:rPr>
          <w:rFonts w:ascii="Calibri" w:hAnsi="Calibri"/>
          <w:snapToGrid w:val="0"/>
          <w:sz w:val="22"/>
          <w:szCs w:val="22"/>
        </w:rPr>
        <w:t xml:space="preserve">prohlašuje, že uvedené plnění </w:t>
      </w:r>
      <w:r>
        <w:rPr>
          <w:rFonts w:ascii="Calibri" w:hAnsi="Calibri"/>
          <w:snapToGrid w:val="0"/>
          <w:sz w:val="22"/>
          <w:szCs w:val="22"/>
        </w:rPr>
        <w:t>ne</w:t>
      </w:r>
      <w:r w:rsidRPr="00C1342E">
        <w:rPr>
          <w:rFonts w:ascii="Calibri" w:hAnsi="Calibri"/>
          <w:snapToGrid w:val="0"/>
          <w:sz w:val="22"/>
          <w:szCs w:val="22"/>
        </w:rPr>
        <w:t>bude používáno k e</w:t>
      </w:r>
      <w:r>
        <w:rPr>
          <w:rFonts w:ascii="Calibri" w:hAnsi="Calibri"/>
          <w:snapToGrid w:val="0"/>
          <w:sz w:val="22"/>
          <w:szCs w:val="22"/>
        </w:rPr>
        <w:t xml:space="preserve">konomické činnosti a ve smyslu </w:t>
      </w:r>
      <w:r w:rsidRPr="00C1342E">
        <w:rPr>
          <w:rFonts w:ascii="Calibri" w:hAnsi="Calibri"/>
          <w:snapToGrid w:val="0"/>
          <w:sz w:val="22"/>
          <w:szCs w:val="22"/>
        </w:rPr>
        <w:t xml:space="preserve">informace Generálního finančního ředitelství a Ministerstva financí České republiky ze dne 9. 11. 2011 </w:t>
      </w:r>
      <w:r>
        <w:rPr>
          <w:rFonts w:ascii="Calibri" w:hAnsi="Calibri"/>
          <w:snapToGrid w:val="0"/>
          <w:sz w:val="22"/>
          <w:szCs w:val="22"/>
        </w:rPr>
        <w:t>ne</w:t>
      </w:r>
      <w:r w:rsidRPr="00C1342E">
        <w:rPr>
          <w:rFonts w:ascii="Calibri" w:hAnsi="Calibri"/>
          <w:snapToGrid w:val="0"/>
          <w:sz w:val="22"/>
          <w:szCs w:val="22"/>
        </w:rPr>
        <w:t>bude pro výše uvedenou dodávku aplikován režim přenesení daňové povinnosti dle § 92a zákona</w:t>
      </w:r>
      <w:r>
        <w:rPr>
          <w:rFonts w:ascii="Calibri" w:hAnsi="Calibri"/>
          <w:snapToGrid w:val="0"/>
          <w:sz w:val="22"/>
          <w:szCs w:val="22"/>
        </w:rPr>
        <w:t xml:space="preserve"> č. 235/2004 Sb., o dani z přidané hodnoty, ve znění pozdějších předpisů (dále jen zákon</w:t>
      </w:r>
      <w:r w:rsidRPr="00C1342E">
        <w:rPr>
          <w:rFonts w:ascii="Calibri" w:hAnsi="Calibri"/>
          <w:snapToGrid w:val="0"/>
          <w:sz w:val="22"/>
          <w:szCs w:val="22"/>
        </w:rPr>
        <w:t xml:space="preserve"> o DPH</w:t>
      </w:r>
      <w:r>
        <w:rPr>
          <w:rFonts w:ascii="Calibri" w:hAnsi="Calibri"/>
          <w:snapToGrid w:val="0"/>
          <w:sz w:val="22"/>
          <w:szCs w:val="22"/>
        </w:rPr>
        <w:t>)</w:t>
      </w:r>
      <w:r w:rsidRPr="00C1342E">
        <w:rPr>
          <w:rFonts w:ascii="Calibri" w:hAnsi="Calibri"/>
          <w:snapToGrid w:val="0"/>
          <w:sz w:val="22"/>
          <w:szCs w:val="22"/>
        </w:rPr>
        <w:t>. Zhotovitel je povinen vystavit za podmínek uvedených v zákoně doklad s náležitostmi dle § 92a odst. 2 zákona o DPH.</w:t>
      </w:r>
    </w:p>
    <w:p w:rsidR="00260E3F" w:rsidRPr="00C1342E" w:rsidRDefault="00260E3F" w:rsidP="00C1342E">
      <w:pPr>
        <w:pStyle w:val="Import8"/>
        <w:tabs>
          <w:tab w:val="clear" w:pos="6336"/>
          <w:tab w:val="left" w:pos="3312"/>
        </w:tabs>
        <w:spacing w:line="228" w:lineRule="auto"/>
        <w:ind w:left="567" w:hanging="567"/>
        <w:rPr>
          <w:rFonts w:ascii="Calibri" w:hAnsi="Calibri" w:cs="Times New Roman"/>
          <w:sz w:val="22"/>
          <w:szCs w:val="22"/>
        </w:rPr>
      </w:pPr>
    </w:p>
    <w:p w:rsidR="00260E3F" w:rsidRPr="00C1342E" w:rsidRDefault="00260E3F"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cs="Times New Roman"/>
          <w:sz w:val="22"/>
          <w:szCs w:val="22"/>
        </w:rPr>
        <w:t>3.5</w:t>
      </w:r>
      <w:r w:rsidRPr="00C1342E">
        <w:rPr>
          <w:rFonts w:ascii="Calibri" w:hAnsi="Calibri" w:cs="Times New Roman"/>
          <w:sz w:val="22"/>
          <w:szCs w:val="22"/>
        </w:rPr>
        <w:tab/>
        <w:t>Sjednanou cenou za dílo je cena pevná a jsou jí kryty veškeré náklady na práce i materiál nutné k řádnému provedení díla dle článku II této smlouvy v para</w:t>
      </w:r>
      <w:r>
        <w:rPr>
          <w:rFonts w:ascii="Calibri" w:hAnsi="Calibri" w:cs="Times New Roman"/>
          <w:sz w:val="22"/>
          <w:szCs w:val="22"/>
        </w:rPr>
        <w:t>metrech předepsaných z</w:t>
      </w:r>
      <w:r w:rsidRPr="00C1342E">
        <w:rPr>
          <w:rFonts w:ascii="Calibri" w:hAnsi="Calibri" w:cs="Times New Roman"/>
          <w:sz w:val="22"/>
          <w:szCs w:val="22"/>
        </w:rPr>
        <w:t>adávací dokumentací a touto smlouvou.</w:t>
      </w:r>
    </w:p>
    <w:p w:rsidR="00260E3F" w:rsidRPr="00C1342E" w:rsidRDefault="00260E3F"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260E3F" w:rsidRPr="00C1342E" w:rsidRDefault="00260E3F"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3.6</w:t>
      </w:r>
      <w:r w:rsidRPr="00C1342E">
        <w:rPr>
          <w:rFonts w:ascii="Calibri" w:hAnsi="Calibri" w:cs="Times New Roman"/>
          <w:sz w:val="22"/>
          <w:szCs w:val="22"/>
        </w:rPr>
        <w:tab/>
      </w:r>
      <w:r w:rsidRPr="0009194B">
        <w:rPr>
          <w:rFonts w:ascii="Calibri" w:hAnsi="Calibri" w:cs="Times New Roman"/>
          <w:sz w:val="22"/>
          <w:szCs w:val="22"/>
        </w:rPr>
        <w:t>Cena za dílo uvedená v bodě 3. 1 tohoto článku této sml</w:t>
      </w:r>
      <w:r>
        <w:rPr>
          <w:rFonts w:ascii="Calibri" w:hAnsi="Calibri" w:cs="Times New Roman"/>
          <w:sz w:val="22"/>
          <w:szCs w:val="22"/>
        </w:rPr>
        <w:t>ouvy byla dohodnuta na základě z</w:t>
      </w:r>
      <w:r w:rsidRPr="0009194B">
        <w:rPr>
          <w:rFonts w:ascii="Calibri" w:hAnsi="Calibri" w:cs="Times New Roman"/>
          <w:sz w:val="22"/>
          <w:szCs w:val="22"/>
        </w:rPr>
        <w:t xml:space="preserve">adávací dokumentace dle </w:t>
      </w:r>
      <w:r>
        <w:rPr>
          <w:rFonts w:ascii="Calibri" w:hAnsi="Calibri"/>
          <w:sz w:val="22"/>
          <w:szCs w:val="22"/>
        </w:rPr>
        <w:t>článku XI bod 11.8 této smlouvy, včetně slepého rozpočtu, projektové dokumentace a nabídky zhotovitele.</w:t>
      </w:r>
    </w:p>
    <w:p w:rsidR="00260E3F" w:rsidRPr="00C1342E" w:rsidRDefault="00260E3F"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60E3F" w:rsidRPr="00B153D0" w:rsidRDefault="00260E3F" w:rsidP="00195241">
      <w:pPr>
        <w:pStyle w:val="BodyTextIndent"/>
        <w:spacing w:after="0" w:line="228" w:lineRule="auto"/>
        <w:ind w:left="567" w:hanging="567"/>
        <w:jc w:val="both"/>
        <w:rPr>
          <w:rFonts w:ascii="Calibri" w:hAnsi="Calibri"/>
          <w:szCs w:val="22"/>
        </w:rPr>
      </w:pPr>
      <w:r w:rsidRPr="00C1342E">
        <w:rPr>
          <w:rFonts w:ascii="Calibri" w:hAnsi="Calibri"/>
          <w:sz w:val="22"/>
          <w:szCs w:val="22"/>
        </w:rPr>
        <w:t>3.7</w:t>
      </w:r>
      <w:r w:rsidRPr="00C1342E">
        <w:rPr>
          <w:rFonts w:ascii="Calibri" w:hAnsi="Calibri"/>
          <w:sz w:val="22"/>
          <w:szCs w:val="22"/>
        </w:rPr>
        <w:tab/>
      </w:r>
      <w:r w:rsidRPr="00B153D0">
        <w:rPr>
          <w:rFonts w:ascii="Calibri" w:hAnsi="Calibri"/>
          <w:sz w:val="22"/>
          <w:szCs w:val="22"/>
        </w:rPr>
        <w:t xml:space="preserve">Práce nad rámec předmětu plnění této smlouvy (vícepráce) vyžadují předchozí dohodu smluvních stran formou písemného dodatku k této smlouvě. </w:t>
      </w:r>
    </w:p>
    <w:p w:rsidR="00260E3F" w:rsidRPr="00B153D0" w:rsidRDefault="00260E3F" w:rsidP="00B153D0">
      <w:pPr>
        <w:spacing w:line="228" w:lineRule="auto"/>
        <w:ind w:left="567" w:hanging="567"/>
        <w:rPr>
          <w:rFonts w:ascii="Calibri" w:hAnsi="Calibri"/>
          <w:szCs w:val="22"/>
        </w:rPr>
      </w:pPr>
    </w:p>
    <w:p w:rsidR="00260E3F" w:rsidRPr="00B153D0" w:rsidRDefault="00260E3F" w:rsidP="00B153D0">
      <w:pPr>
        <w:pStyle w:val="BodyText21"/>
        <w:widowControl/>
        <w:tabs>
          <w:tab w:val="left" w:pos="709"/>
        </w:tabs>
        <w:spacing w:line="228" w:lineRule="auto"/>
        <w:ind w:left="567" w:hanging="567"/>
        <w:rPr>
          <w:rFonts w:ascii="Calibri" w:hAnsi="Calibri"/>
          <w:szCs w:val="22"/>
        </w:rPr>
      </w:pPr>
      <w:r>
        <w:rPr>
          <w:rFonts w:ascii="Calibri" w:hAnsi="Calibri"/>
          <w:szCs w:val="22"/>
        </w:rPr>
        <w:t>3.7.1</w:t>
      </w:r>
      <w:r>
        <w:rPr>
          <w:rFonts w:ascii="Calibri" w:hAnsi="Calibri"/>
          <w:szCs w:val="22"/>
        </w:rPr>
        <w:tab/>
      </w:r>
      <w:r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r>
        <w:rPr>
          <w:rFonts w:ascii="Calibri" w:hAnsi="Calibri"/>
          <w:szCs w:val="22"/>
        </w:rPr>
        <w:t>, sníženém o 15%.</w:t>
      </w:r>
    </w:p>
    <w:p w:rsidR="00260E3F" w:rsidRPr="00B153D0" w:rsidRDefault="00260E3F" w:rsidP="00B153D0">
      <w:pPr>
        <w:pStyle w:val="BodyText21"/>
        <w:widowControl/>
        <w:tabs>
          <w:tab w:val="left" w:pos="709"/>
        </w:tabs>
        <w:spacing w:line="228" w:lineRule="auto"/>
        <w:ind w:left="567" w:hanging="567"/>
        <w:rPr>
          <w:rFonts w:ascii="Calibri" w:hAnsi="Calibri"/>
          <w:szCs w:val="22"/>
          <w:lang w:eastAsia="cs-CZ"/>
        </w:rPr>
      </w:pPr>
    </w:p>
    <w:p w:rsidR="00260E3F" w:rsidRDefault="00260E3F" w:rsidP="00F0468D">
      <w:pPr>
        <w:spacing w:line="228" w:lineRule="auto"/>
        <w:ind w:left="567" w:hanging="567"/>
        <w:rPr>
          <w:rFonts w:ascii="Calibri" w:hAnsi="Calibri"/>
          <w:szCs w:val="22"/>
        </w:rPr>
      </w:pPr>
      <w:r>
        <w:rPr>
          <w:rFonts w:ascii="Calibri" w:hAnsi="Calibri"/>
          <w:szCs w:val="22"/>
        </w:rPr>
        <w:t>3.7.2</w:t>
      </w:r>
      <w:r w:rsidRPr="00B153D0">
        <w:rPr>
          <w:rFonts w:ascii="Calibri" w:hAnsi="Calibri"/>
          <w:szCs w:val="22"/>
        </w:rPr>
        <w:tab/>
        <w:t xml:space="preserve">Jestliže se při zpracování ocenění vyskytnou změny díla či jejich části, které není možno ocenit výše uvedeným způsobem, budou změny díla či jejich části oceněny individuální kalkulací při způsobu oceňování cenou v místě a čase obvyklou. </w:t>
      </w:r>
    </w:p>
    <w:p w:rsidR="00260E3F" w:rsidRPr="00B153D0" w:rsidRDefault="00260E3F" w:rsidP="00F0468D">
      <w:pPr>
        <w:spacing w:line="228" w:lineRule="auto"/>
        <w:ind w:left="567" w:hanging="567"/>
        <w:rPr>
          <w:rFonts w:ascii="Calibri" w:hAnsi="Calibri"/>
          <w:szCs w:val="22"/>
        </w:rPr>
      </w:pPr>
    </w:p>
    <w:p w:rsidR="00260E3F" w:rsidRPr="00B153D0" w:rsidRDefault="00260E3F" w:rsidP="00B153D0">
      <w:pPr>
        <w:pStyle w:val="BodyText21"/>
        <w:widowControl/>
        <w:tabs>
          <w:tab w:val="left" w:pos="1418"/>
        </w:tabs>
        <w:spacing w:line="228" w:lineRule="auto"/>
        <w:ind w:left="567" w:hanging="567"/>
        <w:rPr>
          <w:rFonts w:ascii="Calibri" w:hAnsi="Calibri"/>
          <w:szCs w:val="22"/>
          <w:lang w:eastAsia="cs-CZ"/>
        </w:rPr>
      </w:pPr>
      <w:r>
        <w:rPr>
          <w:rFonts w:ascii="Calibri" w:hAnsi="Calibri"/>
          <w:szCs w:val="22"/>
          <w:lang w:eastAsia="cs-CZ"/>
        </w:rPr>
        <w:t>3.7.3</w:t>
      </w:r>
      <w:r>
        <w:rPr>
          <w:rFonts w:ascii="Calibri" w:hAnsi="Calibri"/>
          <w:szCs w:val="22"/>
          <w:lang w:eastAsia="cs-CZ"/>
        </w:rPr>
        <w:tab/>
      </w:r>
      <w:r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Pr="00B153D0">
        <w:rPr>
          <w:rFonts w:ascii="Calibri" w:hAnsi="Calibri"/>
          <w:szCs w:val="22"/>
          <w:lang w:eastAsia="cs-CZ"/>
        </w:rPr>
        <w:t xml:space="preserve"> ceny. Zvýšení ceny je možné pouze za podmínek daných touto smlouvou.</w:t>
      </w:r>
    </w:p>
    <w:p w:rsidR="00260E3F" w:rsidRPr="00B153D0" w:rsidRDefault="00260E3F" w:rsidP="00B153D0">
      <w:pPr>
        <w:pStyle w:val="BodyText21"/>
        <w:widowControl/>
        <w:tabs>
          <w:tab w:val="left" w:pos="1418"/>
        </w:tabs>
        <w:spacing w:line="228" w:lineRule="auto"/>
        <w:ind w:left="567" w:hanging="567"/>
        <w:rPr>
          <w:rFonts w:ascii="Calibri" w:hAnsi="Calibri"/>
          <w:szCs w:val="22"/>
          <w:lang w:eastAsia="cs-CZ"/>
        </w:rPr>
      </w:pPr>
    </w:p>
    <w:p w:rsidR="00260E3F" w:rsidRPr="00C1342E" w:rsidRDefault="00260E3F" w:rsidP="00B153D0">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sz w:val="22"/>
          <w:szCs w:val="22"/>
        </w:rPr>
        <w:t>3.8</w:t>
      </w:r>
      <w:r>
        <w:rPr>
          <w:rFonts w:ascii="Calibri" w:hAnsi="Calibri"/>
          <w:sz w:val="22"/>
          <w:szCs w:val="22"/>
        </w:rPr>
        <w:tab/>
      </w:r>
      <w:r w:rsidRPr="00B153D0">
        <w:rPr>
          <w:rFonts w:ascii="Calibri" w:hAnsi="Calibri"/>
          <w:sz w:val="22"/>
          <w:szCs w:val="22"/>
        </w:rPr>
        <w:t>Smluvní strany se výslovně dohodly</w:t>
      </w:r>
      <w:r>
        <w:rPr>
          <w:rFonts w:ascii="Calibri" w:hAnsi="Calibri"/>
          <w:sz w:val="22"/>
          <w:szCs w:val="22"/>
        </w:rPr>
        <w:t>,</w:t>
      </w:r>
      <w:r w:rsidRPr="00B153D0">
        <w:rPr>
          <w:rFonts w:ascii="Calibri" w:hAnsi="Calibri"/>
          <w:sz w:val="22"/>
          <w:szCs w:val="22"/>
        </w:rPr>
        <w:t xml:space="preserve"> že objednatel je oprávněn zmenšit rozsah předmětu díla. V tomto případě bude smluvní cena poměrně snížena s použitím cen z nabídkových rozpočtů (výkazu výměr). </w:t>
      </w:r>
    </w:p>
    <w:p w:rsidR="00260E3F" w:rsidRPr="00C1342E" w:rsidRDefault="00260E3F"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60E3F" w:rsidRPr="00C1342E" w:rsidRDefault="00260E3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Pr>
          <w:rFonts w:ascii="Calibri" w:hAnsi="Calibri" w:cs="Times New Roman"/>
          <w:sz w:val="22"/>
          <w:szCs w:val="22"/>
        </w:rPr>
        <w:t>9</w:t>
      </w:r>
      <w:r w:rsidRPr="00C1342E">
        <w:rPr>
          <w:rFonts w:ascii="Calibri" w:hAnsi="Calibri" w:cs="Times New Roman"/>
          <w:sz w:val="22"/>
          <w:szCs w:val="22"/>
        </w:rPr>
        <w:tab/>
        <w:t>Cena za dílo bude zhotoviteli zaplacena podle dohody smluvních stran v souladu s článkem VIII této smlouvy.</w:t>
      </w:r>
    </w:p>
    <w:p w:rsidR="00260E3F" w:rsidRPr="00C1342E" w:rsidRDefault="00260E3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60E3F" w:rsidRPr="00466ED2" w:rsidRDefault="00260E3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C1342E">
        <w:rPr>
          <w:rFonts w:ascii="Calibri" w:hAnsi="Calibri" w:cs="Times New Roman"/>
          <w:sz w:val="22"/>
          <w:szCs w:val="22"/>
        </w:rPr>
        <w:t>3.</w:t>
      </w:r>
      <w:r>
        <w:rPr>
          <w:rFonts w:ascii="Calibri" w:hAnsi="Calibri" w:cs="Times New Roman"/>
          <w:sz w:val="22"/>
          <w:szCs w:val="22"/>
        </w:rPr>
        <w:t>10</w:t>
      </w:r>
      <w:r w:rsidRPr="00C1342E">
        <w:rPr>
          <w:rFonts w:ascii="Calibri" w:hAnsi="Calibri" w:cs="Times New Roman"/>
          <w:sz w:val="22"/>
          <w:szCs w:val="22"/>
        </w:rPr>
        <w:tab/>
        <w:t>V zápise o ukončení a převzetí díla bude konečná cena za dílo uvedena.</w:t>
      </w:r>
    </w:p>
    <w:p w:rsidR="00260E3F" w:rsidRDefault="00260E3F"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260E3F" w:rsidRPr="008364F5" w:rsidRDefault="00260E3F"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260E3F" w:rsidRPr="008364F5" w:rsidRDefault="00260E3F"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260E3F" w:rsidRPr="008364F5" w:rsidRDefault="00260E3F"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260E3F" w:rsidRPr="008364F5" w:rsidRDefault="00260E3F"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strany se dohodly, že dílo dle článku II této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260E3F" w:rsidRPr="008364F5" w:rsidRDefault="00260E3F"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60E3F" w:rsidRDefault="00260E3F"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sz w:val="22"/>
          <w:szCs w:val="22"/>
        </w:rPr>
        <w:t>4.1.1  T</w:t>
      </w:r>
      <w:r w:rsidRPr="008364F5">
        <w:rPr>
          <w:rFonts w:ascii="Calibri" w:hAnsi="Calibri" w:cs="Times New Roman"/>
          <w:sz w:val="22"/>
          <w:szCs w:val="22"/>
        </w:rPr>
        <w:t>ermín provedení díla</w:t>
      </w:r>
      <w:r w:rsidRPr="00CD6B9A">
        <w:rPr>
          <w:rFonts w:ascii="Calibri" w:hAnsi="Calibri" w:cs="Times New Roman"/>
          <w:sz w:val="22"/>
          <w:szCs w:val="22"/>
        </w:rPr>
        <w:t xml:space="preserve">: </w:t>
      </w:r>
      <w:r w:rsidRPr="00CD6B9A">
        <w:rPr>
          <w:rFonts w:ascii="Calibri" w:hAnsi="Calibri" w:cs="Times New Roman"/>
          <w:b/>
          <w:sz w:val="22"/>
          <w:szCs w:val="22"/>
        </w:rPr>
        <w:t>50 kalendářních dnů od</w:t>
      </w:r>
      <w:r>
        <w:rPr>
          <w:rFonts w:ascii="Calibri" w:hAnsi="Calibri" w:cs="Times New Roman"/>
          <w:b/>
          <w:sz w:val="22"/>
          <w:szCs w:val="22"/>
        </w:rPr>
        <w:t xml:space="preserve"> předání staveniště</w:t>
      </w:r>
    </w:p>
    <w:p w:rsidR="00260E3F" w:rsidRPr="008364F5" w:rsidRDefault="00260E3F"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260E3F" w:rsidRDefault="00260E3F"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sz w:val="22"/>
          <w:szCs w:val="22"/>
        </w:rPr>
        <w:t>4.1.2  Předpokládaný termín předání</w:t>
      </w:r>
      <w:r w:rsidRPr="008364F5">
        <w:rPr>
          <w:rFonts w:ascii="Calibri" w:hAnsi="Calibri" w:cs="Times New Roman"/>
          <w:sz w:val="22"/>
          <w:szCs w:val="22"/>
        </w:rPr>
        <w:t xml:space="preserve"> staveniště</w:t>
      </w:r>
      <w:r>
        <w:rPr>
          <w:rFonts w:ascii="Calibri" w:hAnsi="Calibri" w:cs="Times New Roman"/>
          <w:sz w:val="22"/>
          <w:szCs w:val="22"/>
        </w:rPr>
        <w:t xml:space="preserve"> a zahájení prací</w:t>
      </w:r>
      <w:r w:rsidRPr="008364F5">
        <w:rPr>
          <w:rFonts w:ascii="Calibri" w:hAnsi="Calibri" w:cs="Times New Roman"/>
          <w:sz w:val="22"/>
          <w:szCs w:val="22"/>
        </w:rPr>
        <w:t xml:space="preserve">: </w:t>
      </w:r>
      <w:r w:rsidRPr="00F0468D">
        <w:rPr>
          <w:rFonts w:ascii="Calibri" w:hAnsi="Calibri" w:cs="Times New Roman"/>
          <w:b/>
          <w:sz w:val="22"/>
          <w:szCs w:val="22"/>
        </w:rPr>
        <w:t>duben 2015</w:t>
      </w:r>
    </w:p>
    <w:p w:rsidR="00260E3F" w:rsidRDefault="00260E3F"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do tří dnů od výzvy objednatele </w:t>
      </w:r>
      <w:r w:rsidRPr="002F47EA">
        <w:rPr>
          <w:rFonts w:ascii="Calibri" w:hAnsi="Calibri" w:cs="Times New Roman"/>
          <w:sz w:val="22"/>
          <w:szCs w:val="22"/>
        </w:rPr>
        <w:t>k</w:t>
      </w:r>
      <w:r>
        <w:rPr>
          <w:rFonts w:ascii="Calibri" w:hAnsi="Calibri" w:cs="Times New Roman"/>
          <w:sz w:val="22"/>
          <w:szCs w:val="22"/>
        </w:rPr>
        <w:t> převzetí staveniště.</w:t>
      </w:r>
    </w:p>
    <w:p w:rsidR="00260E3F" w:rsidRDefault="00260E3F" w:rsidP="00CD6B9A">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260E3F" w:rsidRPr="002F47EA" w:rsidRDefault="00260E3F" w:rsidP="00CD6B9A">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4.2.</w:t>
      </w:r>
      <w:r>
        <w:rPr>
          <w:rFonts w:ascii="Calibri" w:hAnsi="Calibri" w:cs="Times New Roman"/>
          <w:sz w:val="22"/>
          <w:szCs w:val="22"/>
        </w:rPr>
        <w:tab/>
        <w:t>V případě, že ke dni termínu převzetí staveniště a zahájení prací nenabude ještě tato smlouva účinnosti v souladu s ust. článku XI. bod 11.9 této smlouvy, je zhotovitel povinen staveniště převzít a zahájit práce dnem následujícím po dni, kdy tato smlouva  nabude účinnosti.</w:t>
      </w:r>
    </w:p>
    <w:p w:rsidR="00260E3F" w:rsidRPr="00F0468D" w:rsidRDefault="00260E3F" w:rsidP="00F0468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p>
    <w:p w:rsidR="00260E3F" w:rsidRPr="008364F5" w:rsidRDefault="00260E3F"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Pr>
          <w:rFonts w:ascii="Calibri" w:hAnsi="Calibri" w:cs="Times New Roman"/>
          <w:sz w:val="22"/>
          <w:szCs w:val="22"/>
        </w:rPr>
        <w:t>3</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260E3F" w:rsidRPr="008364F5" w:rsidRDefault="00260E3F"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260E3F" w:rsidRDefault="00260E3F" w:rsidP="0034113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8364F5">
        <w:rPr>
          <w:rFonts w:ascii="Calibri" w:hAnsi="Calibri" w:cs="Times New Roman"/>
          <w:sz w:val="22"/>
          <w:szCs w:val="22"/>
        </w:rPr>
        <w:t>4.</w:t>
      </w:r>
      <w:r>
        <w:rPr>
          <w:rFonts w:ascii="Calibri" w:hAnsi="Calibri" w:cs="Times New Roman"/>
          <w:sz w:val="22"/>
          <w:szCs w:val="22"/>
        </w:rPr>
        <w:t>4</w:t>
      </w:r>
      <w:r w:rsidRPr="008364F5">
        <w:rPr>
          <w:rFonts w:ascii="Calibri" w:hAnsi="Calibri" w:cs="Times New Roman"/>
          <w:sz w:val="22"/>
          <w:szCs w:val="22"/>
        </w:rPr>
        <w:tab/>
        <w:t>Provádění díla lze ve výjimečných případech po vzájemné předchozí písemné dohodě smluvních stran přerušit z klimatických nebo jiných objektivně nutných důvodů, a to zápisem do stavebního deníku, který se stává nedílnou součástí této smlouvy. Přerušení realizace není důvodem ke změně smlouvy za předpokladu dodržení celkové</w:t>
      </w:r>
      <w:r>
        <w:rPr>
          <w:rFonts w:ascii="Calibri" w:hAnsi="Calibri" w:cs="Times New Roman"/>
          <w:sz w:val="22"/>
          <w:szCs w:val="22"/>
        </w:rPr>
        <w:t xml:space="preserve"> doby provádění díla dle bodu</w:t>
      </w:r>
      <w:r w:rsidRPr="008364F5">
        <w:rPr>
          <w:rFonts w:ascii="Calibri" w:hAnsi="Calibri" w:cs="Times New Roman"/>
          <w:sz w:val="22"/>
          <w:szCs w:val="22"/>
        </w:rPr>
        <w:t xml:space="preserve"> 4.1</w:t>
      </w:r>
      <w:r>
        <w:rPr>
          <w:rFonts w:ascii="Calibri" w:hAnsi="Calibri" w:cs="Times New Roman"/>
          <w:sz w:val="22"/>
          <w:szCs w:val="22"/>
        </w:rPr>
        <w:t>.1</w:t>
      </w:r>
      <w:r w:rsidRPr="008364F5">
        <w:rPr>
          <w:rFonts w:ascii="Calibri" w:hAnsi="Calibri" w:cs="Times New Roman"/>
          <w:sz w:val="22"/>
          <w:szCs w:val="22"/>
        </w:rPr>
        <w:t xml:space="preserve"> tohoto článku této smlouvy.</w:t>
      </w:r>
    </w:p>
    <w:p w:rsidR="00260E3F" w:rsidRDefault="00260E3F"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260E3F" w:rsidRDefault="00260E3F"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260E3F" w:rsidRPr="00EA6CA4" w:rsidRDefault="00260E3F"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260E3F" w:rsidRPr="00EA6CA4" w:rsidRDefault="00260E3F"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260E3F" w:rsidRDefault="00260E3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Pr="00EA6CA4">
        <w:rPr>
          <w:rFonts w:ascii="Calibri" w:hAnsi="Calibri" w:cs="Times New Roman"/>
          <w:sz w:val="22"/>
          <w:szCs w:val="22"/>
        </w:rPr>
        <w:t>.1</w:t>
      </w:r>
      <w:r w:rsidRPr="00EA6CA4">
        <w:rPr>
          <w:rFonts w:ascii="Calibri" w:hAnsi="Calibri" w:cs="Times New Roman"/>
          <w:sz w:val="22"/>
          <w:szCs w:val="22"/>
        </w:rPr>
        <w:tab/>
        <w:t xml:space="preserve">Veškeré práce a dodávky budou zhotovitelem realizovány v souladu se zadávací dokumentací a touto smlouvou. </w:t>
      </w:r>
    </w:p>
    <w:p w:rsidR="00260E3F" w:rsidRPr="00EA6CA4" w:rsidRDefault="00260E3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60E3F" w:rsidRPr="004135C1" w:rsidRDefault="00260E3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Pr="00EA6CA4">
        <w:rPr>
          <w:rFonts w:ascii="Calibri" w:hAnsi="Calibri" w:cs="Times New Roman"/>
          <w:sz w:val="22"/>
          <w:szCs w:val="22"/>
        </w:rPr>
        <w:t>.2</w:t>
      </w:r>
      <w:r w:rsidRPr="00EA6CA4">
        <w:rPr>
          <w:rFonts w:ascii="Calibri" w:hAnsi="Calibri" w:cs="Times New Roman"/>
          <w:sz w:val="22"/>
          <w:szCs w:val="22"/>
        </w:rPr>
        <w:tab/>
        <w:t>Zhotovitel je povinen respektovat a dodržovat ustanovení nebo</w:t>
      </w:r>
      <w:r>
        <w:rPr>
          <w:rFonts w:ascii="Calibri" w:hAnsi="Calibri" w:cs="Times New Roman"/>
          <w:sz w:val="22"/>
          <w:szCs w:val="22"/>
        </w:rPr>
        <w:t xml:space="preserve"> podmínky, které jsou pro dílo </w:t>
      </w:r>
      <w:r w:rsidRPr="00EA6CA4">
        <w:rPr>
          <w:rFonts w:ascii="Calibri" w:hAnsi="Calibri" w:cs="Times New Roman"/>
          <w:sz w:val="22"/>
          <w:szCs w:val="22"/>
        </w:rPr>
        <w:t xml:space="preserve">uvedeny v projektové dokumentaci a její dokladové části, dle platných předpisů a nařízení, ČSN, jakož i podmínky </w:t>
      </w:r>
      <w:r>
        <w:rPr>
          <w:rFonts w:ascii="Calibri" w:hAnsi="Calibri" w:cs="Times New Roman"/>
          <w:sz w:val="22"/>
          <w:szCs w:val="22"/>
        </w:rPr>
        <w:t>zadávacího řízení pro dílo</w:t>
      </w:r>
      <w:r w:rsidRPr="00EA6CA4">
        <w:rPr>
          <w:rFonts w:ascii="Calibri" w:hAnsi="Calibri" w:cs="Times New Roman"/>
          <w:sz w:val="22"/>
          <w:szCs w:val="22"/>
        </w:rPr>
        <w:t xml:space="preserve"> sp</w:t>
      </w:r>
      <w:r>
        <w:rPr>
          <w:rFonts w:ascii="Calibri" w:hAnsi="Calibri" w:cs="Times New Roman"/>
          <w:sz w:val="22"/>
          <w:szCs w:val="22"/>
        </w:rPr>
        <w:t>ecifikované v článku XI bod 11.8.</w:t>
      </w:r>
    </w:p>
    <w:p w:rsidR="00260E3F" w:rsidRPr="00BB42D2" w:rsidRDefault="00260E3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260E3F" w:rsidRPr="00BB42D2" w:rsidRDefault="00260E3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Pr="00BB42D2">
        <w:rPr>
          <w:rFonts w:ascii="Calibri" w:hAnsi="Calibri" w:cs="Times New Roman"/>
          <w:sz w:val="22"/>
          <w:szCs w:val="22"/>
        </w:rPr>
        <w:t>.3</w:t>
      </w:r>
      <w:r>
        <w:rPr>
          <w:rFonts w:ascii="Calibri" w:hAnsi="Calibri" w:cs="Times New Roman"/>
          <w:sz w:val="22"/>
          <w:szCs w:val="22"/>
        </w:rPr>
        <w:tab/>
        <w:t>Zhotovitel je povinen zajistit na vlastní náklady:</w:t>
      </w:r>
    </w:p>
    <w:p w:rsidR="00260E3F" w:rsidRDefault="00260E3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60E3F" w:rsidRDefault="00260E3F"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A)   před zahájením realizace díla:</w:t>
      </w:r>
    </w:p>
    <w:p w:rsidR="00260E3F" w:rsidRPr="00341130" w:rsidRDefault="00260E3F" w:rsidP="00FC5926">
      <w:pPr>
        <w:pStyle w:val="Normln1"/>
        <w:tabs>
          <w:tab w:val="left" w:pos="1526"/>
        </w:tabs>
        <w:ind w:left="540" w:hanging="540"/>
        <w:jc w:val="both"/>
        <w:rPr>
          <w:rFonts w:ascii="Calibri" w:hAnsi="Calibri"/>
        </w:rPr>
      </w:pPr>
    </w:p>
    <w:p w:rsidR="00260E3F" w:rsidRPr="00F0468D" w:rsidRDefault="00260E3F"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 stavebního řádu a přestupků se záborem veřejného prostranství,</w:t>
      </w:r>
    </w:p>
    <w:p w:rsidR="00260E3F" w:rsidRDefault="00260E3F"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p>
    <w:p w:rsidR="00260E3F" w:rsidRDefault="00260E3F" w:rsidP="004122E1">
      <w:pPr>
        <w:pStyle w:val="Normln1"/>
        <w:numPr>
          <w:ilvl w:val="0"/>
          <w:numId w:val="18"/>
        </w:numPr>
        <w:jc w:val="both"/>
        <w:textAlignment w:val="baseline"/>
        <w:rPr>
          <w:rFonts w:ascii="Calibri" w:hAnsi="Calibri"/>
        </w:rPr>
      </w:pPr>
      <w:r w:rsidRPr="006F5ECA">
        <w:rPr>
          <w:rFonts w:ascii="Calibri" w:hAnsi="Calibri"/>
        </w:rPr>
        <w:t>projednání etapizace technicko-provozní organizace akce (koordinace, projednání s</w:t>
      </w:r>
      <w:r>
        <w:rPr>
          <w:rFonts w:ascii="Calibri" w:hAnsi="Calibri"/>
        </w:rPr>
        <w:t> </w:t>
      </w:r>
      <w:r w:rsidRPr="006F5ECA">
        <w:rPr>
          <w:rFonts w:ascii="Calibri" w:hAnsi="Calibri"/>
        </w:rPr>
        <w:t>investorem</w:t>
      </w:r>
      <w:r>
        <w:rPr>
          <w:rFonts w:ascii="Calibri" w:hAnsi="Calibri"/>
        </w:rPr>
        <w:t>, DPO, Odborem dopravy MMO</w:t>
      </w:r>
      <w:r w:rsidRPr="006F5ECA">
        <w:rPr>
          <w:rFonts w:ascii="Calibri" w:hAnsi="Calibri"/>
        </w:rPr>
        <w:t xml:space="preserve"> a </w:t>
      </w:r>
      <w:r>
        <w:rPr>
          <w:rFonts w:ascii="Calibri" w:hAnsi="Calibri"/>
        </w:rPr>
        <w:t xml:space="preserve">vlastníky sousedních nemovitostí, </w:t>
      </w:r>
      <w:r w:rsidRPr="006F5ECA">
        <w:rPr>
          <w:rFonts w:ascii="Calibri" w:hAnsi="Calibri"/>
        </w:rPr>
        <w:t xml:space="preserve"> harmonogram stavby)</w:t>
      </w:r>
      <w:r>
        <w:rPr>
          <w:rFonts w:ascii="Calibri" w:hAnsi="Calibri"/>
        </w:rPr>
        <w:t>,</w:t>
      </w:r>
    </w:p>
    <w:p w:rsidR="00260E3F" w:rsidRPr="00E8305E" w:rsidRDefault="00260E3F" w:rsidP="00122F65">
      <w:pPr>
        <w:pStyle w:val="Normln1"/>
        <w:numPr>
          <w:ilvl w:val="0"/>
          <w:numId w:val="18"/>
        </w:numPr>
        <w:jc w:val="both"/>
        <w:textAlignment w:val="baseline"/>
        <w:rPr>
          <w:rFonts w:ascii="Calibri" w:hAnsi="Calibri"/>
        </w:rPr>
      </w:pPr>
      <w:r>
        <w:rPr>
          <w:rFonts w:ascii="Calibri" w:hAnsi="Calibri"/>
        </w:rPr>
        <w:t>splnění požadavků vyplývajících ze smlouvy</w:t>
      </w:r>
      <w:r w:rsidRPr="00E8305E">
        <w:rPr>
          <w:rFonts w:ascii="Calibri" w:hAnsi="Calibri"/>
        </w:rPr>
        <w:t xml:space="preserve">o právu provést </w:t>
      </w:r>
      <w:r>
        <w:rPr>
          <w:rFonts w:ascii="Calibri" w:hAnsi="Calibri"/>
        </w:rPr>
        <w:t>stavbu č.</w:t>
      </w:r>
      <w:r w:rsidRPr="00E8305E">
        <w:rPr>
          <w:rFonts w:ascii="Calibri" w:hAnsi="Calibri"/>
        </w:rPr>
        <w:t xml:space="preserve"> 10333/2014/OIMH ze dne 22. 5. 2014, uzavřené se společností AH Nemovitosti s.r.o.</w:t>
      </w:r>
      <w:r>
        <w:rPr>
          <w:rFonts w:ascii="Calibri" w:hAnsi="Calibri"/>
        </w:rPr>
        <w:t>, a to zejména včas informovat o zahájení prací a dodržet délku její rea</w:t>
      </w:r>
      <w:bookmarkStart w:id="0" w:name="_GoBack"/>
      <w:bookmarkEnd w:id="0"/>
      <w:r>
        <w:rPr>
          <w:rFonts w:ascii="Calibri" w:hAnsi="Calibri"/>
        </w:rPr>
        <w:t>lizace na dotčených pozemcích</w:t>
      </w:r>
      <w:r w:rsidRPr="00E8305E">
        <w:rPr>
          <w:rFonts w:ascii="Calibri" w:hAnsi="Calibri"/>
        </w:rPr>
        <w:t xml:space="preserve"> včetně slo</w:t>
      </w:r>
      <w:r>
        <w:rPr>
          <w:rFonts w:ascii="Calibri" w:hAnsi="Calibri"/>
        </w:rPr>
        <w:t>žení kauce ve výši 40 000,- Kč na účet vlastníka dotčených pozemků, tedy společnosti AH Nemovitosti s.r.o.,</w:t>
      </w:r>
    </w:p>
    <w:p w:rsidR="00260E3F" w:rsidRPr="00122F65" w:rsidRDefault="00260E3F" w:rsidP="00E8305E">
      <w:pPr>
        <w:pStyle w:val="Normln1"/>
        <w:numPr>
          <w:ilvl w:val="0"/>
          <w:numId w:val="18"/>
        </w:numPr>
        <w:jc w:val="both"/>
        <w:textAlignment w:val="baseline"/>
        <w:rPr>
          <w:rFonts w:ascii="Calibri" w:hAnsi="Calibri"/>
        </w:rPr>
      </w:pPr>
      <w:r w:rsidRPr="00122F65">
        <w:rPr>
          <w:rFonts w:ascii="Calibri" w:hAnsi="Calibri"/>
        </w:rPr>
        <w:t>splnění požadavků vyplývajících ze smlouvy č. 10334/2014/OIMH o právu provést stavbu ze dne 22. 5. 2014, uzavřené se společnos</w:t>
      </w:r>
      <w:r>
        <w:rPr>
          <w:rFonts w:ascii="Calibri" w:hAnsi="Calibri"/>
        </w:rPr>
        <w:t>tí  Pivovary Staropramen s.r.o., a to zejména včas informovat o zahájení prací na dotčených pozemcích.</w:t>
      </w:r>
    </w:p>
    <w:p w:rsidR="00260E3F" w:rsidRPr="00F0468D" w:rsidRDefault="00260E3F" w:rsidP="00FC5926">
      <w:pPr>
        <w:pStyle w:val="Normln1"/>
        <w:tabs>
          <w:tab w:val="left" w:pos="435"/>
        </w:tabs>
        <w:ind w:left="1080"/>
        <w:jc w:val="both"/>
        <w:textAlignment w:val="baseline"/>
        <w:rPr>
          <w:rFonts w:ascii="Calibri" w:hAnsi="Calibri"/>
          <w:u w:val="single"/>
        </w:rPr>
      </w:pPr>
    </w:p>
    <w:p w:rsidR="00260E3F" w:rsidRDefault="00260E3F" w:rsidP="00FC5926">
      <w:pPr>
        <w:pStyle w:val="Normln1"/>
        <w:tabs>
          <w:tab w:val="left" w:pos="1526"/>
        </w:tabs>
        <w:ind w:left="540" w:hanging="540"/>
        <w:jc w:val="both"/>
        <w:rPr>
          <w:rFonts w:ascii="Calibri" w:hAnsi="Calibri"/>
        </w:rPr>
      </w:pPr>
      <w:r w:rsidRPr="00341130">
        <w:rPr>
          <w:rFonts w:ascii="Calibri" w:hAnsi="Calibri"/>
        </w:rPr>
        <w:tab/>
        <w:t>B)   v průběhu realizace díla:</w:t>
      </w:r>
    </w:p>
    <w:p w:rsidR="00260E3F" w:rsidRPr="00341130" w:rsidRDefault="00260E3F" w:rsidP="00FC5926">
      <w:pPr>
        <w:pStyle w:val="Normln1"/>
        <w:tabs>
          <w:tab w:val="left" w:pos="1526"/>
        </w:tabs>
        <w:ind w:left="540" w:hanging="540"/>
        <w:jc w:val="both"/>
        <w:rPr>
          <w:rFonts w:ascii="Calibri" w:hAnsi="Calibri"/>
        </w:rPr>
      </w:pPr>
    </w:p>
    <w:p w:rsidR="00260E3F" w:rsidRPr="00F0468D" w:rsidRDefault="00260E3F" w:rsidP="00FC5926">
      <w:pPr>
        <w:pStyle w:val="Normln1"/>
        <w:numPr>
          <w:ilvl w:val="0"/>
          <w:numId w:val="19"/>
        </w:numPr>
        <w:jc w:val="both"/>
        <w:textAlignment w:val="baseline"/>
        <w:rPr>
          <w:rFonts w:ascii="Calibri" w:hAnsi="Calibri"/>
        </w:rPr>
      </w:pPr>
      <w:r w:rsidRPr="00F0468D">
        <w:rPr>
          <w:rFonts w:ascii="Calibri" w:hAnsi="Calibri"/>
        </w:rPr>
        <w:t>označení stavby tabulkou s uvedením názvu stavby, investora a zhotovitele, včetně jména zodpovědných osob a termínu realizace,</w:t>
      </w:r>
    </w:p>
    <w:p w:rsidR="00260E3F" w:rsidRPr="00F0468D" w:rsidRDefault="00260E3F" w:rsidP="00FC5926">
      <w:pPr>
        <w:pStyle w:val="Normln1"/>
        <w:numPr>
          <w:ilvl w:val="0"/>
          <w:numId w:val="19"/>
        </w:numPr>
        <w:jc w:val="both"/>
        <w:textAlignment w:val="baseline"/>
        <w:rPr>
          <w:rFonts w:ascii="Calibri" w:hAnsi="Calibri"/>
        </w:rPr>
      </w:pPr>
      <w:r w:rsidRPr="00F0468D">
        <w:rPr>
          <w:rFonts w:ascii="Calibri" w:hAnsi="Calibri"/>
        </w:rPr>
        <w:t>zabezpečení prostoru staveniště (pracoviště) a jeho zařízení po celou dobu výstavby,</w:t>
      </w:r>
    </w:p>
    <w:p w:rsidR="00260E3F" w:rsidRPr="00F0468D" w:rsidRDefault="00260E3F" w:rsidP="00FC5926">
      <w:pPr>
        <w:pStyle w:val="Normln1"/>
        <w:numPr>
          <w:ilvl w:val="0"/>
          <w:numId w:val="19"/>
        </w:numPr>
        <w:jc w:val="both"/>
        <w:textAlignment w:val="baseline"/>
        <w:rPr>
          <w:rFonts w:ascii="Calibri" w:hAnsi="Calibri"/>
        </w:rPr>
      </w:pPr>
      <w:r w:rsidRPr="00F0468D">
        <w:rPr>
          <w:rFonts w:ascii="Calibri" w:hAnsi="Calibri"/>
        </w:rPr>
        <w:t>schůdnost, sjízdnost a čištění vozovek užívaných pro přepravu staveb. materiálu a odvoz odpadů,</w:t>
      </w:r>
    </w:p>
    <w:p w:rsidR="00260E3F" w:rsidRPr="00F0468D" w:rsidRDefault="00260E3F" w:rsidP="00FC5926">
      <w:pPr>
        <w:pStyle w:val="Normln1"/>
        <w:numPr>
          <w:ilvl w:val="0"/>
          <w:numId w:val="19"/>
        </w:numPr>
        <w:jc w:val="both"/>
        <w:textAlignment w:val="baseline"/>
        <w:rPr>
          <w:rFonts w:ascii="Calibri" w:hAnsi="Calibri"/>
        </w:rPr>
      </w:pPr>
      <w:r w:rsidRPr="00F0468D">
        <w:rPr>
          <w:rFonts w:ascii="Calibri" w:hAnsi="Calibri"/>
        </w:rPr>
        <w:t>zabezpečení podmínek stanovených v dokladové části projektu (např. správců inženýrských sítí, atd.),</w:t>
      </w:r>
    </w:p>
    <w:p w:rsidR="00260E3F" w:rsidRPr="00F0468D" w:rsidRDefault="00260E3F" w:rsidP="00FC5926">
      <w:pPr>
        <w:pStyle w:val="Normln1"/>
        <w:numPr>
          <w:ilvl w:val="0"/>
          <w:numId w:val="19"/>
        </w:numPr>
        <w:jc w:val="both"/>
        <w:textAlignment w:val="baseline"/>
        <w:rPr>
          <w:rFonts w:ascii="Calibri" w:hAnsi="Calibri"/>
        </w:rPr>
      </w:pPr>
      <w:r w:rsidRPr="00F0468D">
        <w:rPr>
          <w:rFonts w:ascii="Calibri" w:hAnsi="Calibri"/>
        </w:rPr>
        <w:t>při stavebních pracích zajistit maximální bezpečnost chodců včetně označení a osvětlení prostoru staveniště a překážek v noci (např. zábrany, tabulky, atd.),</w:t>
      </w:r>
    </w:p>
    <w:p w:rsidR="00260E3F" w:rsidRDefault="00260E3F" w:rsidP="00AA15EA">
      <w:pPr>
        <w:pStyle w:val="Normln1"/>
        <w:numPr>
          <w:ilvl w:val="0"/>
          <w:numId w:val="19"/>
        </w:numPr>
        <w:jc w:val="both"/>
        <w:textAlignment w:val="baseline"/>
        <w:rPr>
          <w:rFonts w:ascii="Calibri" w:hAnsi="Calibri"/>
        </w:rPr>
      </w:pPr>
      <w:r w:rsidRPr="005E512D">
        <w:rPr>
          <w:rFonts w:ascii="Calibri" w:hAnsi="Calibri"/>
        </w:rPr>
        <w:t>odstranění vad případně úhradu škod v případě poškození cizího majetku nejpozději do předání díl</w:t>
      </w:r>
      <w:r>
        <w:rPr>
          <w:rFonts w:ascii="Calibri" w:hAnsi="Calibri"/>
        </w:rPr>
        <w:t>a, nedohodou-li se strany jinak</w:t>
      </w:r>
    </w:p>
    <w:p w:rsidR="00260E3F" w:rsidRDefault="00260E3F" w:rsidP="00AA15EA">
      <w:pPr>
        <w:pStyle w:val="Normln1"/>
        <w:numPr>
          <w:ilvl w:val="0"/>
          <w:numId w:val="19"/>
        </w:numPr>
        <w:jc w:val="both"/>
        <w:textAlignment w:val="baseline"/>
        <w:rPr>
          <w:rFonts w:ascii="Calibri" w:hAnsi="Calibri"/>
        </w:rPr>
      </w:pPr>
      <w:r>
        <w:rPr>
          <w:rFonts w:ascii="Calibri" w:hAnsi="Calibri"/>
        </w:rPr>
        <w:t>zajištění přístupu k nemovitostem a jejich nezbytné obslužnosti po celou dobu realizace,</w:t>
      </w:r>
    </w:p>
    <w:p w:rsidR="00260E3F" w:rsidRPr="00AA15EA" w:rsidRDefault="00260E3F" w:rsidP="00AA15EA">
      <w:pPr>
        <w:pStyle w:val="Normln1"/>
        <w:numPr>
          <w:ilvl w:val="0"/>
          <w:numId w:val="19"/>
        </w:numPr>
        <w:jc w:val="both"/>
        <w:textAlignment w:val="baseline"/>
        <w:rPr>
          <w:rFonts w:ascii="Calibri" w:hAnsi="Calibri"/>
        </w:rPr>
      </w:pPr>
      <w:r>
        <w:rPr>
          <w:rFonts w:ascii="Calibri" w:hAnsi="Calibri"/>
        </w:rPr>
        <w:t>dodržení podmínek vyplývajících ze smlouvy</w:t>
      </w:r>
      <w:r w:rsidRPr="00AA15EA">
        <w:rPr>
          <w:rFonts w:ascii="Calibri" w:hAnsi="Calibri"/>
        </w:rPr>
        <w:t xml:space="preserve">č. 10334/2014/OIMH o právu provést stavbu ze dne 22. 5. 2014,  uzavřené se společností  Pivovary Staropramen s.r.o. a </w:t>
      </w:r>
      <w:r>
        <w:rPr>
          <w:rFonts w:ascii="Calibri" w:hAnsi="Calibri"/>
        </w:rPr>
        <w:t>ze smlouvy</w:t>
      </w:r>
      <w:r w:rsidRPr="00AA15EA">
        <w:rPr>
          <w:rFonts w:ascii="Calibri" w:hAnsi="Calibri"/>
        </w:rPr>
        <w:t xml:space="preserve"> o právu provést </w:t>
      </w:r>
      <w:r>
        <w:rPr>
          <w:rFonts w:ascii="Calibri" w:hAnsi="Calibri"/>
        </w:rPr>
        <w:t>stavbu č.</w:t>
      </w:r>
      <w:r w:rsidRPr="00AA15EA">
        <w:rPr>
          <w:rFonts w:ascii="Calibri" w:hAnsi="Calibri"/>
        </w:rPr>
        <w:t xml:space="preserve"> 10333/2014/OIMH ze dne 22. 5. 2014, uzavřené se společností AH Nemovitosti s.r.o. </w:t>
      </w:r>
    </w:p>
    <w:p w:rsidR="00260E3F" w:rsidRPr="00341130" w:rsidRDefault="00260E3F" w:rsidP="00FC5926">
      <w:pPr>
        <w:autoSpaceDE w:val="0"/>
        <w:autoSpaceDN w:val="0"/>
        <w:adjustRightInd w:val="0"/>
        <w:ind w:left="1080" w:firstLine="0"/>
        <w:rPr>
          <w:rFonts w:ascii="Calibri" w:hAnsi="Calibri" w:cs="Arial"/>
        </w:rPr>
      </w:pPr>
    </w:p>
    <w:p w:rsidR="00260E3F" w:rsidRDefault="00260E3F"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C)  při přejímce realizovaného díla:</w:t>
      </w:r>
    </w:p>
    <w:p w:rsidR="00260E3F" w:rsidRPr="00341130" w:rsidRDefault="00260E3F" w:rsidP="00FC5926">
      <w:pPr>
        <w:pStyle w:val="Normln1"/>
        <w:tabs>
          <w:tab w:val="left" w:pos="1526"/>
        </w:tabs>
        <w:ind w:left="540" w:hanging="540"/>
        <w:jc w:val="both"/>
        <w:rPr>
          <w:rFonts w:ascii="Calibri" w:hAnsi="Calibri"/>
        </w:rPr>
      </w:pPr>
    </w:p>
    <w:p w:rsidR="00260E3F" w:rsidRPr="00F0468D" w:rsidRDefault="00260E3F" w:rsidP="00FC5926">
      <w:pPr>
        <w:pStyle w:val="Normln1"/>
        <w:numPr>
          <w:ilvl w:val="0"/>
          <w:numId w:val="17"/>
        </w:numPr>
        <w:ind w:left="1134" w:hanging="348"/>
        <w:jc w:val="both"/>
        <w:rPr>
          <w:rFonts w:ascii="Calibri" w:hAnsi="Calibri"/>
        </w:rPr>
      </w:pPr>
      <w:r w:rsidRPr="00F0468D">
        <w:rPr>
          <w:rFonts w:ascii="Calibri" w:hAnsi="Calibri"/>
        </w:rPr>
        <w:t>dokumentace skutečného provedení díla ve</w:t>
      </w:r>
      <w:r>
        <w:rPr>
          <w:rFonts w:ascii="Calibri" w:hAnsi="Calibri"/>
        </w:rPr>
        <w:t xml:space="preserve"> čtyřech </w:t>
      </w:r>
      <w:r w:rsidRPr="00F0468D">
        <w:rPr>
          <w:rFonts w:ascii="Calibri" w:hAnsi="Calibri"/>
        </w:rPr>
        <w:t>vyhotovení</w:t>
      </w:r>
      <w:r>
        <w:rPr>
          <w:rFonts w:ascii="Calibri" w:hAnsi="Calibri"/>
        </w:rPr>
        <w:t>ch</w:t>
      </w:r>
      <w:r w:rsidRPr="00F0468D">
        <w:rPr>
          <w:rFonts w:ascii="Calibri" w:hAnsi="Calibri"/>
        </w:rPr>
        <w:t>,</w:t>
      </w:r>
    </w:p>
    <w:p w:rsidR="00260E3F" w:rsidRPr="00F0468D" w:rsidRDefault="00260E3F"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Pr>
          <w:rFonts w:ascii="Calibri" w:hAnsi="Calibri"/>
        </w:rPr>
        <w:t xml:space="preserve"> revizní zprávy,</w:t>
      </w:r>
      <w:r w:rsidRPr="00F0468D">
        <w:rPr>
          <w:rFonts w:ascii="Calibri" w:hAnsi="Calibri"/>
        </w:rPr>
        <w:t xml:space="preserve"> atd.,</w:t>
      </w:r>
    </w:p>
    <w:p w:rsidR="00260E3F" w:rsidRDefault="00260E3F" w:rsidP="00FC5926">
      <w:pPr>
        <w:pStyle w:val="Normln1"/>
        <w:numPr>
          <w:ilvl w:val="0"/>
          <w:numId w:val="17"/>
        </w:numPr>
        <w:ind w:left="1134"/>
        <w:jc w:val="both"/>
        <w:rPr>
          <w:rFonts w:ascii="Calibri" w:hAnsi="Calibri"/>
        </w:rPr>
      </w:pPr>
      <w:r w:rsidRPr="008976F2">
        <w:rPr>
          <w:rFonts w:ascii="Calibri" w:hAnsi="Calibri"/>
        </w:rPr>
        <w:t>potvrzení o likvidaci odpadů včetně doložení vážních lístků,</w:t>
      </w:r>
    </w:p>
    <w:p w:rsidR="00260E3F" w:rsidRDefault="00260E3F" w:rsidP="00F7504B">
      <w:pPr>
        <w:pStyle w:val="Normln1"/>
        <w:numPr>
          <w:ilvl w:val="0"/>
          <w:numId w:val="17"/>
        </w:numPr>
        <w:ind w:left="1134"/>
        <w:jc w:val="both"/>
        <w:textAlignment w:val="baseline"/>
        <w:rPr>
          <w:rFonts w:ascii="Calibri" w:hAnsi="Calibri"/>
        </w:rPr>
      </w:pPr>
      <w:r w:rsidRPr="006F5ECA">
        <w:rPr>
          <w:rFonts w:ascii="Calibri" w:hAnsi="Calibri"/>
        </w:rPr>
        <w:t>veškeré doklady o zkouškách, revizích atd. dle platných norem a předpisů nutné k přejímce   a</w:t>
      </w:r>
      <w:r>
        <w:rPr>
          <w:rFonts w:ascii="Calibri" w:hAnsi="Calibri"/>
        </w:rPr>
        <w:t> </w:t>
      </w:r>
      <w:r w:rsidRPr="006F5ECA">
        <w:rPr>
          <w:rFonts w:ascii="Calibri" w:hAnsi="Calibri"/>
        </w:rPr>
        <w:t>kolaudaci stavby</w:t>
      </w:r>
      <w:r>
        <w:rPr>
          <w:rFonts w:ascii="Calibri" w:hAnsi="Calibri"/>
        </w:rPr>
        <w:t xml:space="preserve">, </w:t>
      </w:r>
    </w:p>
    <w:p w:rsidR="00260E3F" w:rsidRPr="006F02AA" w:rsidRDefault="00260E3F" w:rsidP="00F7504B">
      <w:pPr>
        <w:pStyle w:val="Normln1"/>
        <w:numPr>
          <w:ilvl w:val="0"/>
          <w:numId w:val="17"/>
        </w:numPr>
        <w:ind w:left="1134"/>
        <w:jc w:val="both"/>
        <w:textAlignment w:val="baseline"/>
        <w:rPr>
          <w:rFonts w:ascii="Calibri" w:hAnsi="Calibri"/>
        </w:rPr>
      </w:pPr>
      <w:r w:rsidRPr="006F02AA">
        <w:rPr>
          <w:rFonts w:ascii="Calibri" w:hAnsi="Calibri"/>
        </w:rPr>
        <w:t>zajištění vydání příkazu k trvalému dopravnímu značení,</w:t>
      </w:r>
    </w:p>
    <w:p w:rsidR="00260E3F" w:rsidRPr="00F7504B" w:rsidRDefault="00260E3F" w:rsidP="00F7504B">
      <w:pPr>
        <w:pStyle w:val="Normln1"/>
        <w:numPr>
          <w:ilvl w:val="0"/>
          <w:numId w:val="17"/>
        </w:numPr>
        <w:ind w:left="1134"/>
        <w:jc w:val="both"/>
        <w:textAlignment w:val="baseline"/>
        <w:rPr>
          <w:rFonts w:ascii="Calibri" w:hAnsi="Calibri"/>
        </w:rPr>
      </w:pPr>
      <w:r>
        <w:rPr>
          <w:rFonts w:ascii="Calibri" w:hAnsi="Calibri"/>
        </w:rPr>
        <w:t>geodetické zaměření skutečného provedení stavby ve čtyřech vyhotoveních,</w:t>
      </w:r>
    </w:p>
    <w:p w:rsidR="00260E3F" w:rsidRPr="00F0468D" w:rsidRDefault="00260E3F" w:rsidP="00FC5926">
      <w:pPr>
        <w:pStyle w:val="Normln1"/>
        <w:numPr>
          <w:ilvl w:val="0"/>
          <w:numId w:val="17"/>
        </w:numPr>
        <w:ind w:left="1134"/>
        <w:jc w:val="both"/>
        <w:rPr>
          <w:rFonts w:ascii="Calibri" w:hAnsi="Calibri"/>
        </w:rPr>
      </w:pPr>
      <w:r w:rsidRPr="00F0468D">
        <w:rPr>
          <w:rFonts w:ascii="Calibri" w:hAnsi="Calibri"/>
        </w:rPr>
        <w:t>stavební deník v originále,</w:t>
      </w:r>
    </w:p>
    <w:p w:rsidR="00260E3F" w:rsidRDefault="00260E3F" w:rsidP="00AA15EA">
      <w:pPr>
        <w:pStyle w:val="Normln1"/>
        <w:numPr>
          <w:ilvl w:val="0"/>
          <w:numId w:val="17"/>
        </w:numPr>
        <w:ind w:left="1134"/>
        <w:jc w:val="both"/>
        <w:rPr>
          <w:rFonts w:ascii="Calibri" w:hAnsi="Calibri"/>
        </w:rPr>
      </w:pPr>
      <w:r w:rsidRPr="00F0468D">
        <w:rPr>
          <w:rFonts w:ascii="Calibri" w:hAnsi="Calibri"/>
        </w:rPr>
        <w:t>celkové finanční vyúčtování stavby.</w:t>
      </w:r>
    </w:p>
    <w:p w:rsidR="00260E3F" w:rsidRDefault="00260E3F" w:rsidP="00AA15EA">
      <w:pPr>
        <w:pStyle w:val="Normln1"/>
        <w:jc w:val="both"/>
        <w:rPr>
          <w:rFonts w:ascii="Calibri" w:hAnsi="Calibri"/>
        </w:rPr>
      </w:pPr>
    </w:p>
    <w:p w:rsidR="00260E3F" w:rsidRPr="00341130" w:rsidRDefault="00260E3F" w:rsidP="00FC5926">
      <w:pPr>
        <w:autoSpaceDE w:val="0"/>
        <w:autoSpaceDN w:val="0"/>
        <w:adjustRightInd w:val="0"/>
        <w:ind w:left="567" w:hanging="567"/>
        <w:rPr>
          <w:rFonts w:ascii="Calibri" w:hAnsi="Calibri" w:cs="Arial"/>
        </w:rPr>
      </w:pPr>
      <w:r>
        <w:rPr>
          <w:rFonts w:ascii="Calibri" w:hAnsi="Calibri" w:cs="Arial"/>
        </w:rPr>
        <w:t>5</w:t>
      </w:r>
      <w:r w:rsidRPr="00341130">
        <w:rPr>
          <w:rFonts w:ascii="Calibri" w:hAnsi="Calibri" w:cs="Arial"/>
        </w:rPr>
        <w:t>.4</w:t>
      </w:r>
      <w:r w:rsidRPr="00341130">
        <w:rPr>
          <w:rFonts w:ascii="Calibri" w:hAnsi="Calibri" w:cs="Arial"/>
        </w:rPr>
        <w:tab/>
        <w:t>Zhotovitel je dále povinen splnit zejména tyto podmínky:</w:t>
      </w:r>
    </w:p>
    <w:p w:rsidR="00260E3F" w:rsidRPr="00341130" w:rsidRDefault="00260E3F" w:rsidP="00FC5926">
      <w:pPr>
        <w:autoSpaceDE w:val="0"/>
        <w:autoSpaceDN w:val="0"/>
        <w:adjustRightInd w:val="0"/>
        <w:rPr>
          <w:rFonts w:ascii="Calibri" w:hAnsi="Calibri" w:cs="Arial"/>
        </w:rPr>
      </w:pPr>
    </w:p>
    <w:p w:rsidR="00260E3F" w:rsidRPr="00341130" w:rsidRDefault="00260E3F"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Pr>
          <w:rFonts w:ascii="Calibri" w:hAnsi="Calibri" w:cs="Arial"/>
        </w:rPr>
        <w:t>,</w:t>
      </w:r>
    </w:p>
    <w:p w:rsidR="00260E3F" w:rsidRPr="00341130" w:rsidRDefault="00260E3F" w:rsidP="00FC5926">
      <w:pPr>
        <w:numPr>
          <w:ilvl w:val="0"/>
          <w:numId w:val="20"/>
        </w:numPr>
        <w:autoSpaceDE w:val="0"/>
        <w:autoSpaceDN w:val="0"/>
        <w:adjustRightInd w:val="0"/>
        <w:ind w:left="993"/>
        <w:rPr>
          <w:rFonts w:ascii="Calibri" w:hAnsi="Calibri" w:cs="Arial"/>
        </w:rPr>
      </w:pPr>
      <w:r w:rsidRPr="00341130">
        <w:rPr>
          <w:rFonts w:ascii="Calibri" w:hAnsi="Calibri" w:cs="Arial"/>
        </w:rPr>
        <w:t>odebrané energie pro stavbu uhradí zhotovitel příslušnému správci</w:t>
      </w:r>
      <w:r>
        <w:rPr>
          <w:rFonts w:ascii="Calibri" w:hAnsi="Calibri" w:cs="Arial"/>
        </w:rPr>
        <w:t>,</w:t>
      </w:r>
    </w:p>
    <w:p w:rsidR="00260E3F" w:rsidRPr="00341130" w:rsidRDefault="00260E3F"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Pr>
          <w:rFonts w:ascii="Calibri" w:hAnsi="Calibri" w:cs="Arial"/>
        </w:rPr>
        <w:t>,</w:t>
      </w:r>
    </w:p>
    <w:p w:rsidR="00260E3F" w:rsidRPr="00341130" w:rsidRDefault="00260E3F"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Pr>
          <w:rFonts w:ascii="Calibri" w:hAnsi="Calibri" w:cs="Arial"/>
        </w:rPr>
        <w:t>,</w:t>
      </w:r>
    </w:p>
    <w:p w:rsidR="00260E3F" w:rsidRPr="00341130" w:rsidRDefault="00260E3F"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Pr>
          <w:rFonts w:ascii="Calibri" w:hAnsi="Calibri" w:cs="Arial"/>
        </w:rPr>
        <w:t>,</w:t>
      </w:r>
    </w:p>
    <w:p w:rsidR="00260E3F" w:rsidRDefault="00260E3F"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Pr>
          <w:rFonts w:ascii="Calibri" w:hAnsi="Calibri" w:cs="Arial"/>
        </w:rPr>
        <w:t>,</w:t>
      </w:r>
    </w:p>
    <w:p w:rsidR="00260E3F" w:rsidRPr="006F5ECA" w:rsidRDefault="00260E3F" w:rsidP="00825565">
      <w:pPr>
        <w:pStyle w:val="Normln1"/>
        <w:numPr>
          <w:ilvl w:val="0"/>
          <w:numId w:val="20"/>
        </w:numPr>
        <w:overflowPunct/>
        <w:autoSpaceDE/>
        <w:adjustRightInd/>
        <w:ind w:left="993"/>
        <w:jc w:val="both"/>
        <w:rPr>
          <w:rFonts w:ascii="Calibri" w:hAnsi="Calibri"/>
        </w:rPr>
      </w:pPr>
      <w:r>
        <w:rPr>
          <w:rFonts w:ascii="Calibri" w:hAnsi="Calibri"/>
        </w:rPr>
        <w:t xml:space="preserve">zhotovitel musí zajistit dodržování veškerých předpisů BOZP. </w:t>
      </w:r>
    </w:p>
    <w:p w:rsidR="00260E3F" w:rsidRPr="00341130" w:rsidRDefault="00260E3F" w:rsidP="00825565">
      <w:pPr>
        <w:autoSpaceDE w:val="0"/>
        <w:autoSpaceDN w:val="0"/>
        <w:adjustRightInd w:val="0"/>
        <w:rPr>
          <w:rFonts w:ascii="Calibri" w:hAnsi="Calibri" w:cs="Arial"/>
        </w:rPr>
      </w:pPr>
    </w:p>
    <w:p w:rsidR="00260E3F" w:rsidRDefault="00260E3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Pr="00EA6CA4">
        <w:rPr>
          <w:rFonts w:ascii="Calibri" w:hAnsi="Calibri" w:cs="Times New Roman"/>
          <w:sz w:val="22"/>
          <w:szCs w:val="22"/>
        </w:rPr>
        <w:t>.</w:t>
      </w:r>
      <w:r>
        <w:rPr>
          <w:rFonts w:ascii="Calibri" w:hAnsi="Calibri" w:cs="Times New Roman"/>
          <w:sz w:val="22"/>
          <w:szCs w:val="22"/>
        </w:rPr>
        <w:t>5</w:t>
      </w:r>
      <w:r>
        <w:rPr>
          <w:rFonts w:ascii="Calibri" w:hAnsi="Calibri" w:cs="Times New Roman"/>
          <w:sz w:val="22"/>
          <w:szCs w:val="22"/>
        </w:rPr>
        <w:tab/>
        <w:t>Při provádění</w:t>
      </w:r>
      <w:r w:rsidRPr="00EA6CA4">
        <w:rPr>
          <w:rFonts w:ascii="Calibri" w:hAnsi="Calibri" w:cs="Times New Roman"/>
          <w:sz w:val="22"/>
          <w:szCs w:val="22"/>
        </w:rPr>
        <w:t xml:space="preserve"> díla budou použity materiály první jakosti a standardní výrobky z</w:t>
      </w:r>
      <w:r>
        <w:rPr>
          <w:rFonts w:ascii="Calibri" w:hAnsi="Calibri" w:cs="Times New Roman"/>
          <w:sz w:val="22"/>
          <w:szCs w:val="22"/>
        </w:rPr>
        <w:t>aručující vlastnosti dle ust. §</w:t>
      </w:r>
      <w:r w:rsidRPr="00EA6CA4">
        <w:rPr>
          <w:rFonts w:ascii="Calibri" w:hAnsi="Calibri" w:cs="Times New Roman"/>
          <w:sz w:val="22"/>
          <w:szCs w:val="22"/>
        </w:rPr>
        <w:t xml:space="preserve">156 zákona č. 183/2006 Sb., o územním plánování a stavebním řádu (stavební zákon), ve znění pozdějších předpisů. </w:t>
      </w:r>
    </w:p>
    <w:p w:rsidR="00260E3F" w:rsidRPr="00EA6CA4" w:rsidRDefault="00260E3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60E3F" w:rsidRPr="00EA6CA4" w:rsidRDefault="00260E3F"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5.6</w:t>
      </w:r>
      <w:r w:rsidRPr="00EA6CA4">
        <w:rPr>
          <w:rFonts w:ascii="Calibri" w:hAnsi="Calibri" w:cs="Times New Roman"/>
          <w:sz w:val="22"/>
          <w:szCs w:val="22"/>
        </w:rPr>
        <w:tab/>
        <w:t>Zhotovitel prohlašuje, že všechny výrobky použité při provádění díla specifikovaného v článku II této smlouvy jsou bezpečnými výrobky v souladu s ust. zákona č. 22/1997 Sb., o technických požadavcích na výrobky a o změně a doplnění některých zákonů, ve znění pozdějších předpisů.</w:t>
      </w:r>
    </w:p>
    <w:p w:rsidR="00260E3F" w:rsidRPr="00EA6CA4" w:rsidRDefault="00260E3F"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60E3F" w:rsidRPr="00EA6CA4" w:rsidRDefault="00260E3F"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Pr="00EA6CA4">
        <w:rPr>
          <w:rFonts w:ascii="Calibri" w:hAnsi="Calibri" w:cs="Times New Roman"/>
          <w:sz w:val="22"/>
          <w:szCs w:val="22"/>
        </w:rPr>
        <w:t>.</w:t>
      </w:r>
      <w:r>
        <w:rPr>
          <w:rFonts w:ascii="Calibri" w:hAnsi="Calibri" w:cs="Times New Roman"/>
          <w:sz w:val="22"/>
          <w:szCs w:val="22"/>
        </w:rPr>
        <w:t>7</w:t>
      </w:r>
      <w:r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Pr>
          <w:rFonts w:ascii="Calibri" w:hAnsi="Calibri" w:cs="Times New Roman"/>
          <w:sz w:val="22"/>
          <w:szCs w:val="22"/>
        </w:rPr>
        <w:t xml:space="preserve"> od oznámení rozsahu a charakteru škod</w:t>
      </w:r>
      <w:r w:rsidRPr="00EA6CA4">
        <w:rPr>
          <w:rFonts w:ascii="Calibri" w:hAnsi="Calibri" w:cs="Times New Roman"/>
          <w:sz w:val="22"/>
          <w:szCs w:val="22"/>
        </w:rPr>
        <w:t xml:space="preserve">, </w:t>
      </w:r>
      <w:r w:rsidRPr="009041E7">
        <w:rPr>
          <w:rFonts w:ascii="Calibri" w:hAnsi="Calibri" w:cs="Times New Roman"/>
          <w:sz w:val="22"/>
          <w:szCs w:val="22"/>
        </w:rPr>
        <w:t>nejpozději do předání díl</w:t>
      </w:r>
      <w:r>
        <w:rPr>
          <w:rFonts w:ascii="Calibri" w:hAnsi="Calibri" w:cs="Times New Roman"/>
          <w:sz w:val="22"/>
          <w:szCs w:val="22"/>
        </w:rPr>
        <w:t>a, nedohodou-li se strany jinak, tuto š</w:t>
      </w:r>
      <w:r w:rsidRPr="00EA6CA4">
        <w:rPr>
          <w:rFonts w:ascii="Calibri" w:hAnsi="Calibri" w:cs="Times New Roman"/>
          <w:sz w:val="22"/>
          <w:szCs w:val="22"/>
        </w:rPr>
        <w:t>kodu odstranit a není-li to možné, tak finančně nahradit.</w:t>
      </w:r>
    </w:p>
    <w:p w:rsidR="00260E3F" w:rsidRPr="00EA6CA4" w:rsidRDefault="00260E3F"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260E3F" w:rsidRPr="00EA6CA4" w:rsidRDefault="00260E3F"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Pr="00EA6CA4">
        <w:rPr>
          <w:rFonts w:ascii="Calibri" w:hAnsi="Calibri" w:cs="Times New Roman"/>
          <w:sz w:val="22"/>
          <w:szCs w:val="22"/>
        </w:rPr>
        <w:t>.</w:t>
      </w:r>
      <w:r>
        <w:rPr>
          <w:rFonts w:ascii="Calibri" w:hAnsi="Calibri" w:cs="Times New Roman"/>
          <w:sz w:val="22"/>
          <w:szCs w:val="22"/>
        </w:rPr>
        <w:t>8</w:t>
      </w:r>
      <w:r w:rsidRPr="00EA6CA4">
        <w:rPr>
          <w:rFonts w:ascii="Calibri" w:hAnsi="Calibri" w:cs="Times New Roman"/>
          <w:sz w:val="22"/>
          <w:szCs w:val="22"/>
        </w:rPr>
        <w:tab/>
      </w:r>
      <w:r w:rsidRPr="00E4390F">
        <w:rPr>
          <w:rFonts w:ascii="Calibri" w:hAnsi="Calibri" w:cs="Times New Roman"/>
          <w:sz w:val="22"/>
          <w:szCs w:val="22"/>
        </w:rPr>
        <w:t>Zhotovitel se zavazuje převzít staveniště</w:t>
      </w:r>
      <w:r>
        <w:rPr>
          <w:rFonts w:ascii="Calibri" w:hAnsi="Calibri" w:cs="Times New Roman"/>
          <w:sz w:val="22"/>
          <w:szCs w:val="22"/>
        </w:rPr>
        <w:t xml:space="preserve"> na základě výzvy objednatele</w:t>
      </w:r>
      <w:r w:rsidRPr="00E4390F">
        <w:rPr>
          <w:rFonts w:ascii="Calibri" w:hAnsi="Calibri" w:cs="Times New Roman"/>
          <w:sz w:val="22"/>
          <w:szCs w:val="22"/>
        </w:rPr>
        <w:t xml:space="preserve"> v</w:t>
      </w:r>
      <w:r>
        <w:rPr>
          <w:rFonts w:ascii="Calibri" w:hAnsi="Calibri" w:cs="Times New Roman"/>
          <w:sz w:val="22"/>
          <w:szCs w:val="22"/>
        </w:rPr>
        <w:t>e lhůtě</w:t>
      </w:r>
      <w:r w:rsidRPr="00E4390F">
        <w:rPr>
          <w:rFonts w:ascii="Calibri" w:hAnsi="Calibri" w:cs="Times New Roman"/>
          <w:sz w:val="22"/>
          <w:szCs w:val="22"/>
        </w:rPr>
        <w:t xml:space="preserve"> dle článku IV bod 4.1.2 této smlouvy.</w:t>
      </w:r>
      <w:r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260E3F" w:rsidRPr="00EA6CA4" w:rsidRDefault="00260E3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60E3F" w:rsidRDefault="00260E3F"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5.9</w:t>
      </w:r>
      <w:r>
        <w:rPr>
          <w:rFonts w:ascii="Calibri" w:hAnsi="Calibri" w:cs="Times New Roman"/>
          <w:sz w:val="22"/>
          <w:szCs w:val="22"/>
        </w:rPr>
        <w:tab/>
      </w:r>
      <w:r w:rsidRPr="00EA6CA4">
        <w:rPr>
          <w:rFonts w:ascii="Calibri" w:hAnsi="Calibri" w:cs="Times New Roman"/>
          <w:sz w:val="22"/>
          <w:szCs w:val="22"/>
        </w:rPr>
        <w:t xml:space="preserve">Staveništěm se pro účely této smlouvy rozumí pracovní místo, na němž se provádí dílo (stavba), včetně jeho okolí v rozsahu potřebném pro přípravu a provádění stavebních, montážních prací a dalších prací nezbytných pro provádění díla a uskladnění stavebnin. Zhotovitel je povinen vypracovat pro staveniště požární řád, poplachové směrnice stavby a provozně dopravní řád stavby, v rozsahu a způsobem stanoveným příslušnými předpisy a je povinen je viditelně na staveništi umístit. Zhotovitel je </w:t>
      </w:r>
      <w:r>
        <w:rPr>
          <w:rFonts w:ascii="Calibri" w:hAnsi="Calibri" w:cs="Times New Roman"/>
          <w:sz w:val="22"/>
          <w:szCs w:val="22"/>
        </w:rPr>
        <w:t>dále</w:t>
      </w:r>
      <w:r w:rsidRPr="00EA6CA4">
        <w:rPr>
          <w:rFonts w:ascii="Calibri" w:hAnsi="Calibri" w:cs="Times New Roman"/>
          <w:sz w:val="22"/>
          <w:szCs w:val="22"/>
        </w:rPr>
        <w:t xml:space="preserve"> povinen zajistit bezpečný vstup na staveniště a stejně tak i výstup </w:t>
      </w:r>
      <w:r>
        <w:rPr>
          <w:rFonts w:ascii="Calibri" w:hAnsi="Calibri" w:cs="Times New Roman"/>
          <w:sz w:val="22"/>
          <w:szCs w:val="22"/>
        </w:rPr>
        <w:t xml:space="preserve">z něj. Za provoz na staveništi </w:t>
      </w:r>
      <w:r w:rsidRPr="00EA6CA4">
        <w:rPr>
          <w:rFonts w:ascii="Calibri" w:hAnsi="Calibri" w:cs="Times New Roman"/>
          <w:sz w:val="22"/>
          <w:szCs w:val="22"/>
        </w:rPr>
        <w:t>odpovídá zhotovitel.Zhotovitel odpovídá za</w:t>
      </w:r>
      <w:r>
        <w:rPr>
          <w:rFonts w:ascii="Calibri" w:hAnsi="Calibri" w:cs="Times New Roman"/>
          <w:sz w:val="22"/>
          <w:szCs w:val="22"/>
        </w:rPr>
        <w:t xml:space="preserve"> čistotu a pořádek na staveništi</w:t>
      </w:r>
      <w:r w:rsidRPr="00EA6CA4">
        <w:rPr>
          <w:rFonts w:ascii="Calibri" w:hAnsi="Calibri" w:cs="Times New Roman"/>
          <w:sz w:val="22"/>
          <w:szCs w:val="22"/>
        </w:rPr>
        <w:t>.</w:t>
      </w:r>
    </w:p>
    <w:p w:rsidR="00260E3F" w:rsidRDefault="00260E3F" w:rsidP="00503D8B">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t xml:space="preserve">Zhotovitel může pověřit k provádění díla jinou osobu, odpovídá však jakoby dílo prováděl sám. </w:t>
      </w:r>
      <w:r w:rsidRPr="00503D8B">
        <w:rPr>
          <w:rFonts w:ascii="Calibri" w:hAnsi="Calibri" w:cs="Times New Roman"/>
          <w:sz w:val="22"/>
          <w:szCs w:val="22"/>
        </w:rPr>
        <w:t xml:space="preserve">Zhotovitel je povinen </w:t>
      </w:r>
      <w:r>
        <w:rPr>
          <w:rFonts w:ascii="Calibri" w:hAnsi="Calibri" w:cs="Times New Roman"/>
          <w:sz w:val="22"/>
          <w:szCs w:val="22"/>
        </w:rPr>
        <w:t xml:space="preserve">v případě využití subdodavatelů </w:t>
      </w:r>
      <w:r w:rsidRPr="00503D8B">
        <w:rPr>
          <w:rFonts w:ascii="Calibri" w:hAnsi="Calibri" w:cs="Times New Roman"/>
          <w:sz w:val="22"/>
          <w:szCs w:val="22"/>
        </w:rPr>
        <w:t>dodržet subdodavatelské schéma obsažené v nabídce v zadávacím řízení a v případě změn je povinen oznámit nástup a zahájení prací dalšího podzhotovitele minimálně tři dny předem objednateli pokud se strany nedohodnou jinak.</w:t>
      </w:r>
    </w:p>
    <w:p w:rsidR="00260E3F" w:rsidRPr="00EA6CA4" w:rsidRDefault="00260E3F"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60E3F" w:rsidRDefault="00260E3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Pr="00EA6CA4">
        <w:rPr>
          <w:rFonts w:ascii="Calibri" w:hAnsi="Calibri" w:cs="Times New Roman"/>
          <w:sz w:val="22"/>
          <w:szCs w:val="22"/>
        </w:rPr>
        <w:t>.</w:t>
      </w:r>
      <w:r>
        <w:rPr>
          <w:rFonts w:ascii="Calibri" w:hAnsi="Calibri" w:cs="Times New Roman"/>
          <w:sz w:val="22"/>
          <w:szCs w:val="22"/>
        </w:rPr>
        <w:t>11</w:t>
      </w:r>
      <w:r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w:t>
      </w:r>
      <w:r>
        <w:rPr>
          <w:rFonts w:ascii="Calibri" w:hAnsi="Calibri" w:cs="Times New Roman"/>
          <w:sz w:val="22"/>
          <w:szCs w:val="22"/>
        </w:rPr>
        <w:t xml:space="preserve">užeb mimo pracovněprávní vztahy, </w:t>
      </w:r>
      <w:r w:rsidRPr="00EA6CA4">
        <w:rPr>
          <w:rFonts w:ascii="Calibri" w:hAnsi="Calibri" w:cs="Times New Roman"/>
          <w:sz w:val="22"/>
          <w:szCs w:val="22"/>
        </w:rPr>
        <w:t>ve znění pozdějších předpisů(</w:t>
      </w:r>
      <w:r>
        <w:rPr>
          <w:rFonts w:ascii="Calibri" w:hAnsi="Calibri" w:cs="Times New Roman"/>
          <w:sz w:val="22"/>
          <w:szCs w:val="22"/>
        </w:rPr>
        <w:t xml:space="preserve">dále jen </w:t>
      </w:r>
      <w:r w:rsidRPr="00EA6CA4">
        <w:rPr>
          <w:rFonts w:ascii="Calibri" w:hAnsi="Calibri" w:cs="Times New Roman"/>
          <w:sz w:val="22"/>
          <w:szCs w:val="22"/>
        </w:rPr>
        <w:t xml:space="preserve">zákon o zajištění dalších podmínek bezpečnosti a ochrany zdraví při práci. </w:t>
      </w:r>
      <w:r w:rsidRPr="008976F2">
        <w:rPr>
          <w:rFonts w:ascii="Calibri" w:hAnsi="Calibri" w:cs="Times New Roman"/>
          <w:sz w:val="22"/>
          <w:szCs w:val="22"/>
        </w:rPr>
        <w:t>Tento plán bude zhotovitelem vypracován a objednateli předán k odsouhlasení před předáním staveniště, v</w:t>
      </w:r>
      <w:r>
        <w:rPr>
          <w:rFonts w:ascii="Calibri" w:hAnsi="Calibri" w:cs="Times New Roman"/>
          <w:sz w:val="22"/>
          <w:szCs w:val="22"/>
        </w:rPr>
        <w:t> případě, že nebude zpracován koordinátorem BOZP.</w:t>
      </w:r>
    </w:p>
    <w:p w:rsidR="00260E3F" w:rsidRDefault="00260E3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60E3F" w:rsidRDefault="00260E3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Pr="00EA6CA4">
        <w:rPr>
          <w:rFonts w:ascii="Calibri" w:hAnsi="Calibri" w:cs="Times New Roman"/>
          <w:sz w:val="22"/>
          <w:szCs w:val="22"/>
        </w:rPr>
        <w:t>.</w:t>
      </w:r>
      <w:r>
        <w:rPr>
          <w:rFonts w:ascii="Calibri" w:hAnsi="Calibri" w:cs="Times New Roman"/>
          <w:sz w:val="22"/>
          <w:szCs w:val="22"/>
        </w:rPr>
        <w:t>12</w:t>
      </w:r>
      <w:r w:rsidRPr="00EA6CA4">
        <w:rPr>
          <w:rFonts w:ascii="Calibri" w:hAnsi="Calibri" w:cs="Times New Roman"/>
          <w:sz w:val="22"/>
          <w:szCs w:val="22"/>
        </w:rPr>
        <w:tab/>
        <w:t>V souladu se zákonem o zajištění dalších podmínek bezpečn</w:t>
      </w:r>
      <w:r>
        <w:rPr>
          <w:rFonts w:ascii="Calibri" w:hAnsi="Calibri" w:cs="Times New Roman"/>
          <w:sz w:val="22"/>
          <w:szCs w:val="22"/>
        </w:rPr>
        <w:t>osti a ochrany zdraví při práci</w:t>
      </w:r>
      <w:r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subdodavatele a osoby, které budou provádět činnosti na staveništi. Zhotovitel se rovněž zavazuje plnit veškeré povinnosti, které mu ukl</w:t>
      </w:r>
      <w:r>
        <w:rPr>
          <w:rFonts w:ascii="Calibri" w:hAnsi="Calibri" w:cs="Times New Roman"/>
          <w:sz w:val="22"/>
          <w:szCs w:val="22"/>
        </w:rPr>
        <w:t>ádá uvedený zákon</w:t>
      </w:r>
      <w:r w:rsidRPr="00EA6CA4">
        <w:rPr>
          <w:rFonts w:ascii="Calibri" w:hAnsi="Calibri" w:cs="Times New Roman"/>
          <w:sz w:val="22"/>
          <w:szCs w:val="22"/>
        </w:rPr>
        <w:t>.</w:t>
      </w:r>
    </w:p>
    <w:p w:rsidR="00260E3F" w:rsidRDefault="00260E3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60E3F" w:rsidRDefault="00260E3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5.13</w:t>
      </w:r>
      <w:r>
        <w:rPr>
          <w:rFonts w:ascii="Calibri" w:hAnsi="Calibri" w:cs="Times New Roman"/>
          <w:sz w:val="22"/>
          <w:szCs w:val="22"/>
        </w:rPr>
        <w:tab/>
      </w:r>
      <w:r w:rsidRPr="00EA6CA4">
        <w:rPr>
          <w:rFonts w:ascii="Calibri" w:hAnsi="Calibri" w:cs="Times New Roman"/>
          <w:sz w:val="22"/>
          <w:szCs w:val="22"/>
        </w:rPr>
        <w:t xml:space="preserve">Objednatel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návykových látek, které snižují jeho pracovní pozornost a povinnosti se při podezření podrobit příslušnému testu).  </w:t>
      </w:r>
    </w:p>
    <w:p w:rsidR="00260E3F" w:rsidRPr="00EA6CA4" w:rsidRDefault="00260E3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60E3F" w:rsidRPr="00EA6CA4" w:rsidRDefault="00260E3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5.13</w:t>
      </w:r>
      <w:r w:rsidRPr="00A7338C">
        <w:rPr>
          <w:rFonts w:ascii="Calibri" w:hAnsi="Calibri" w:cs="Times New Roman"/>
          <w:sz w:val="22"/>
          <w:szCs w:val="22"/>
        </w:rPr>
        <w:tab/>
        <w:t>Zhotovitel je povinen v průběhu realizace díla odstranit odpady, které jsou výsledkem jeho činnosti.</w:t>
      </w:r>
      <w:r w:rsidRPr="009B7083">
        <w:rPr>
          <w:rFonts w:ascii="Calibri" w:hAnsi="Calibri"/>
          <w:sz w:val="22"/>
          <w:szCs w:val="22"/>
        </w:rPr>
        <w:t xml:space="preserve">Zhotovitel je povinen zajistit </w:t>
      </w:r>
      <w:r w:rsidRPr="009B7083">
        <w:rPr>
          <w:rFonts w:ascii="Calibri" w:hAnsi="Calibri" w:cs="Times New Roman"/>
          <w:sz w:val="22"/>
          <w:szCs w:val="22"/>
        </w:rPr>
        <w:t>odvoz a likvidaci odpadů vzniklých stavební činností, v souladu s ustanovením zákona č. 185/2001 Sb., o odpadech</w:t>
      </w:r>
      <w:r w:rsidRPr="008E3A35">
        <w:rPr>
          <w:rFonts w:ascii="Calibri" w:hAnsi="Calibri" w:cs="Times New Roman"/>
          <w:sz w:val="22"/>
          <w:szCs w:val="22"/>
        </w:rPr>
        <w:t xml:space="preserve"> a o změně některých dalších zákonů, ve znění pozdějších předpisů, včetně poplat</w:t>
      </w:r>
      <w:r>
        <w:rPr>
          <w:rFonts w:ascii="Calibri" w:hAnsi="Calibri" w:cs="Times New Roman"/>
          <w:sz w:val="22"/>
          <w:szCs w:val="22"/>
        </w:rPr>
        <w:t>ku za uložení odpadu na skládku.</w:t>
      </w:r>
    </w:p>
    <w:p w:rsidR="00260E3F" w:rsidRPr="00EA6CA4" w:rsidRDefault="00260E3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60E3F" w:rsidRDefault="00260E3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Pr="00EA6CA4">
        <w:rPr>
          <w:rFonts w:ascii="Calibri" w:hAnsi="Calibri" w:cs="Times New Roman"/>
          <w:sz w:val="22"/>
          <w:szCs w:val="22"/>
        </w:rPr>
        <w:t>.</w:t>
      </w:r>
      <w:r>
        <w:rPr>
          <w:rFonts w:ascii="Calibri" w:hAnsi="Calibri" w:cs="Times New Roman"/>
          <w:sz w:val="22"/>
          <w:szCs w:val="22"/>
        </w:rPr>
        <w:t>14</w:t>
      </w:r>
      <w:r w:rsidRPr="00EA6CA4">
        <w:rPr>
          <w:rFonts w:ascii="Calibri" w:hAnsi="Calibri" w:cs="Times New Roman"/>
          <w:sz w:val="22"/>
          <w:szCs w:val="22"/>
        </w:rPr>
        <w:tab/>
        <w:t xml:space="preserve">Objednatel bude na stavbě vykonávat občasný odborný dohled a v jeho průběhu zejména sledovat, zda práce zhotovitele jsou prováděny podle projektové dokumentace, podle smluvených podmínek, technických norem a jiných právních norem platných v době provádění díla. Na nedostatky zjištěné v průběhu prací je povinen zhotovitele neprodleně upozornit zápisem do stavebního deníku a stanovit mu lhůtu pro </w:t>
      </w:r>
      <w:r>
        <w:rPr>
          <w:rFonts w:ascii="Calibri" w:hAnsi="Calibri" w:cs="Times New Roman"/>
          <w:sz w:val="22"/>
          <w:szCs w:val="22"/>
        </w:rPr>
        <w:t>jejich odstranění</w:t>
      </w:r>
      <w:r w:rsidRPr="00EA6CA4">
        <w:rPr>
          <w:rFonts w:ascii="Calibri" w:hAnsi="Calibri" w:cs="Times New Roman"/>
          <w:sz w:val="22"/>
          <w:szCs w:val="22"/>
        </w:rPr>
        <w:t xml:space="preserve">. </w:t>
      </w:r>
    </w:p>
    <w:p w:rsidR="00260E3F" w:rsidRPr="00EA6CA4" w:rsidRDefault="00260E3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r w:rsidRPr="00EA6CA4">
        <w:rPr>
          <w:rFonts w:ascii="Calibri" w:hAnsi="Calibri" w:cs="Times New Roman"/>
          <w:sz w:val="22"/>
          <w:szCs w:val="22"/>
        </w:rPr>
        <w:t xml:space="preserve">Zhotovitel bere na vědomí, že pokud zvláštní právní předpisy vyžadují při provádění díla ustanovení technického dozoru, nesmí technický dozor díla provádět </w:t>
      </w:r>
      <w:r>
        <w:rPr>
          <w:rFonts w:ascii="Calibri" w:hAnsi="Calibri" w:cs="Times New Roman"/>
          <w:sz w:val="22"/>
          <w:szCs w:val="22"/>
        </w:rPr>
        <w:t>z</w:t>
      </w:r>
      <w:r w:rsidRPr="00EA6CA4">
        <w:rPr>
          <w:rFonts w:ascii="Calibri" w:hAnsi="Calibri" w:cs="Times New Roman"/>
          <w:sz w:val="22"/>
          <w:szCs w:val="22"/>
        </w:rPr>
        <w:t xml:space="preserve">hotovitel ani osoba s ním propojená.  </w:t>
      </w:r>
    </w:p>
    <w:p w:rsidR="00260E3F" w:rsidRPr="00EA6CA4" w:rsidRDefault="00260E3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60E3F" w:rsidRDefault="00260E3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Pr="00EA6CA4">
        <w:rPr>
          <w:rFonts w:ascii="Calibri" w:hAnsi="Calibri" w:cs="Times New Roman"/>
          <w:sz w:val="22"/>
          <w:szCs w:val="22"/>
        </w:rPr>
        <w:t>.1</w:t>
      </w:r>
      <w:r>
        <w:rPr>
          <w:rFonts w:ascii="Calibri" w:hAnsi="Calibri" w:cs="Times New Roman"/>
          <w:sz w:val="22"/>
          <w:szCs w:val="22"/>
        </w:rPr>
        <w:t>5</w:t>
      </w:r>
      <w:r w:rsidRPr="00EA6CA4">
        <w:rPr>
          <w:rFonts w:ascii="Calibri" w:hAnsi="Calibri" w:cs="Times New Roman"/>
          <w:sz w:val="22"/>
          <w:szCs w:val="22"/>
        </w:rPr>
        <w:tab/>
        <w:t>K přejímce díla je zhotovitel povinen o</w:t>
      </w:r>
      <w:r>
        <w:rPr>
          <w:rFonts w:ascii="Calibri" w:hAnsi="Calibri" w:cs="Times New Roman"/>
          <w:sz w:val="22"/>
          <w:szCs w:val="22"/>
        </w:rPr>
        <w:t>bjednateli předložit zejména doklady uvedené v bodě 5.3 písm. C) tohoto článku smlouvy.</w:t>
      </w:r>
      <w:r w:rsidRPr="00EA6CA4">
        <w:rPr>
          <w:rFonts w:ascii="Calibri" w:hAnsi="Calibri" w:cs="Times New Roman"/>
          <w:sz w:val="22"/>
          <w:szCs w:val="22"/>
        </w:rPr>
        <w:t xml:space="preserve"> Předložení těcht</w:t>
      </w:r>
      <w:r>
        <w:rPr>
          <w:rFonts w:ascii="Calibri" w:hAnsi="Calibri" w:cs="Times New Roman"/>
          <w:sz w:val="22"/>
          <w:szCs w:val="22"/>
        </w:rPr>
        <w:t>o dokladů je součástí povinnosti</w:t>
      </w:r>
      <w:r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Pr>
          <w:rFonts w:ascii="Calibri" w:hAnsi="Calibri" w:cs="Times New Roman"/>
          <w:sz w:val="22"/>
          <w:szCs w:val="22"/>
        </w:rPr>
        <w:t xml:space="preserve">, nedohodnou-li se </w:t>
      </w:r>
      <w:r w:rsidRPr="00EA6CA4">
        <w:rPr>
          <w:rFonts w:ascii="Calibri" w:hAnsi="Calibri" w:cs="Times New Roman"/>
          <w:sz w:val="22"/>
          <w:szCs w:val="22"/>
        </w:rPr>
        <w:t>smluvní strany jinak.</w:t>
      </w:r>
    </w:p>
    <w:p w:rsidR="00260E3F" w:rsidRPr="00EA6CA4" w:rsidRDefault="00260E3F" w:rsidP="00FC5926">
      <w:pPr>
        <w:pStyle w:val="Import2"/>
        <w:spacing w:line="228" w:lineRule="auto"/>
        <w:ind w:left="567" w:hanging="567"/>
        <w:outlineLvl w:val="0"/>
        <w:rPr>
          <w:rFonts w:ascii="Calibri" w:hAnsi="Calibri" w:cs="Times New Roman"/>
          <w:sz w:val="22"/>
          <w:szCs w:val="22"/>
        </w:rPr>
      </w:pPr>
    </w:p>
    <w:p w:rsidR="00260E3F" w:rsidRPr="00EA6CA4" w:rsidRDefault="00260E3F" w:rsidP="00FC5926">
      <w:pPr>
        <w:ind w:left="567" w:hanging="567"/>
        <w:rPr>
          <w:rFonts w:ascii="Calibri" w:hAnsi="Calibri"/>
          <w:szCs w:val="22"/>
        </w:rPr>
      </w:pPr>
      <w:r>
        <w:rPr>
          <w:rFonts w:ascii="Calibri" w:hAnsi="Calibri"/>
          <w:szCs w:val="22"/>
        </w:rPr>
        <w:t>5</w:t>
      </w:r>
      <w:r w:rsidRPr="00EA6CA4">
        <w:rPr>
          <w:rFonts w:ascii="Calibri" w:hAnsi="Calibri"/>
          <w:szCs w:val="22"/>
        </w:rPr>
        <w:t>.</w:t>
      </w:r>
      <w:r>
        <w:rPr>
          <w:rFonts w:ascii="Calibri" w:hAnsi="Calibri"/>
          <w:szCs w:val="22"/>
        </w:rPr>
        <w:t>16</w:t>
      </w:r>
      <w:r w:rsidRPr="00EA6CA4">
        <w:rPr>
          <w:rFonts w:ascii="Calibri" w:hAnsi="Calibri"/>
          <w:szCs w:val="22"/>
        </w:rPr>
        <w:tab/>
        <w:t xml:space="preserve">Povinnost zhotovitele </w:t>
      </w:r>
      <w:r>
        <w:rPr>
          <w:rFonts w:ascii="Calibri" w:hAnsi="Calibri"/>
          <w:szCs w:val="22"/>
        </w:rPr>
        <w:t>předat je splněna řádným</w:t>
      </w:r>
      <w:r w:rsidRPr="00EA6CA4">
        <w:rPr>
          <w:rFonts w:ascii="Calibri" w:hAnsi="Calibri"/>
          <w:szCs w:val="22"/>
        </w:rPr>
        <w:t xml:space="preserve"> provedením sjednaného díla, prohlášením zhotovitele v zápise o předání a převzetí, že dílo předává a prohlášením objednatele v zápise o předání a převzetí, že dílo přejímá. Objednatel je povinen převzít pouze řádně provedené dílo bez vad a nedodělků. V případě, že objednatel převezme dílo vykazující drobné vady a nedodělky, které nebrání řádnému užívání díla, je zhotovitel povinen tyto drobné vady a nedodělky odstranit nejpozději do </w:t>
      </w:r>
      <w:r>
        <w:rPr>
          <w:rFonts w:ascii="Calibri" w:hAnsi="Calibri"/>
          <w:szCs w:val="22"/>
        </w:rPr>
        <w:t>dvaceti</w:t>
      </w:r>
      <w:r w:rsidRPr="00EA6CA4">
        <w:rPr>
          <w:rFonts w:ascii="Calibri" w:hAnsi="Calibri"/>
          <w:szCs w:val="22"/>
        </w:rPr>
        <w:t xml:space="preserve"> (</w:t>
      </w:r>
      <w:r>
        <w:rPr>
          <w:rFonts w:ascii="Calibri" w:hAnsi="Calibri"/>
          <w:szCs w:val="22"/>
        </w:rPr>
        <w:t>20</w:t>
      </w:r>
      <w:r w:rsidRPr="00EA6CA4">
        <w:rPr>
          <w:rFonts w:ascii="Calibri" w:hAnsi="Calibri"/>
          <w:szCs w:val="22"/>
        </w:rPr>
        <w:t xml:space="preserve">) dnů ode dne předání a převzetí díla. V případě prodlení zhotovitele s odstraněním vad a nedodělků o více než </w:t>
      </w:r>
      <w:r>
        <w:rPr>
          <w:rFonts w:ascii="Calibri" w:hAnsi="Calibri"/>
          <w:szCs w:val="22"/>
        </w:rPr>
        <w:t>třicet</w:t>
      </w:r>
      <w:r w:rsidRPr="00EA6CA4">
        <w:rPr>
          <w:rFonts w:ascii="Calibri" w:hAnsi="Calibri"/>
          <w:szCs w:val="22"/>
        </w:rPr>
        <w:t>(</w:t>
      </w:r>
      <w:r>
        <w:rPr>
          <w:rFonts w:ascii="Calibri" w:hAnsi="Calibri"/>
          <w:szCs w:val="22"/>
        </w:rPr>
        <w:t>3</w:t>
      </w:r>
      <w:r w:rsidRPr="00EA6CA4">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 a to do třiceti (30) dnů poté, co k tomu bude objednatelem vyzván.</w:t>
      </w:r>
    </w:p>
    <w:p w:rsidR="00260E3F" w:rsidRPr="00EA6CA4" w:rsidRDefault="00260E3F" w:rsidP="00FC5926">
      <w:pPr>
        <w:ind w:left="567" w:hanging="567"/>
        <w:rPr>
          <w:rFonts w:ascii="Calibri" w:hAnsi="Calibri"/>
          <w:szCs w:val="22"/>
        </w:rPr>
      </w:pPr>
    </w:p>
    <w:p w:rsidR="00260E3F" w:rsidRPr="00EA6CA4" w:rsidRDefault="00260E3F" w:rsidP="00FC5926">
      <w:pPr>
        <w:ind w:left="567" w:hanging="567"/>
        <w:rPr>
          <w:rFonts w:ascii="Calibri" w:hAnsi="Calibri"/>
          <w:szCs w:val="22"/>
        </w:rPr>
      </w:pPr>
      <w:r>
        <w:rPr>
          <w:rFonts w:ascii="Calibri" w:hAnsi="Calibri"/>
          <w:szCs w:val="22"/>
        </w:rPr>
        <w:t>5</w:t>
      </w:r>
      <w:r w:rsidRPr="00EA6CA4">
        <w:rPr>
          <w:rFonts w:ascii="Calibri" w:hAnsi="Calibri"/>
          <w:szCs w:val="22"/>
        </w:rPr>
        <w:t>.</w:t>
      </w:r>
      <w:r>
        <w:rPr>
          <w:rFonts w:ascii="Calibri" w:hAnsi="Calibri"/>
          <w:szCs w:val="22"/>
        </w:rPr>
        <w:t>17</w:t>
      </w:r>
      <w:r w:rsidRPr="00EA6CA4">
        <w:rPr>
          <w:rFonts w:ascii="Calibri" w:hAnsi="Calibri"/>
          <w:szCs w:val="22"/>
        </w:rPr>
        <w:tab/>
        <w:t>O převzetí díla sepíší strany zápis, který obsahuje zejména zhodnocení jakosti provedených prací, soupis případných zjištěných drobných vad a nedodělků, dohodu o opatřeních a lhůtách k jejich odstranění. O odstranění drobných vad a nedodělků</w:t>
      </w:r>
      <w:r>
        <w:rPr>
          <w:rFonts w:ascii="Calibri" w:hAnsi="Calibri"/>
          <w:szCs w:val="22"/>
        </w:rPr>
        <w:t>, které nabrání řádnému užívání díla,</w:t>
      </w:r>
      <w:r w:rsidRPr="00EA6CA4">
        <w:rPr>
          <w:rFonts w:ascii="Calibri" w:hAnsi="Calibri"/>
          <w:szCs w:val="22"/>
        </w:rPr>
        <w:t xml:space="preserve"> bude smluvními stranami sepsán zápis.</w:t>
      </w:r>
    </w:p>
    <w:p w:rsidR="00260E3F" w:rsidRDefault="00260E3F" w:rsidP="00FC5926">
      <w:pPr>
        <w:ind w:left="567" w:hanging="567"/>
        <w:rPr>
          <w:rFonts w:ascii="Calibri" w:hAnsi="Calibri"/>
          <w:szCs w:val="22"/>
        </w:rPr>
      </w:pPr>
    </w:p>
    <w:p w:rsidR="00260E3F" w:rsidRPr="002B5BD8" w:rsidRDefault="00260E3F" w:rsidP="002B5BD8">
      <w:pPr>
        <w:ind w:left="567" w:hanging="567"/>
        <w:rPr>
          <w:rFonts w:ascii="Calibri" w:hAnsi="Calibri"/>
          <w:szCs w:val="22"/>
        </w:rPr>
      </w:pPr>
      <w:r>
        <w:rPr>
          <w:rFonts w:ascii="Calibri" w:hAnsi="Calibri"/>
          <w:szCs w:val="22"/>
        </w:rPr>
        <w:t>5</w:t>
      </w:r>
      <w:r w:rsidRPr="00EA6CA4">
        <w:rPr>
          <w:rFonts w:ascii="Calibri" w:hAnsi="Calibri"/>
          <w:szCs w:val="22"/>
        </w:rPr>
        <w:t>.</w:t>
      </w:r>
      <w:r>
        <w:rPr>
          <w:rFonts w:ascii="Calibri" w:hAnsi="Calibri"/>
          <w:szCs w:val="22"/>
        </w:rPr>
        <w:t>18</w:t>
      </w:r>
      <w:r w:rsidRPr="00EA6CA4">
        <w:rPr>
          <w:rFonts w:ascii="Calibri" w:hAnsi="Calibri"/>
          <w:szCs w:val="22"/>
        </w:rPr>
        <w:tab/>
        <w:t>Zhotovitel</w:t>
      </w:r>
      <w:r>
        <w:rPr>
          <w:rFonts w:ascii="Calibri" w:hAnsi="Calibri"/>
          <w:szCs w:val="22"/>
        </w:rPr>
        <w:t xml:space="preserve"> se zavazuje vyklidit staveniště</w:t>
      </w:r>
      <w:r w:rsidRPr="00EA6CA4">
        <w:rPr>
          <w:rFonts w:ascii="Calibri" w:hAnsi="Calibri"/>
          <w:szCs w:val="22"/>
        </w:rPr>
        <w:t xml:space="preserve"> do </w:t>
      </w:r>
      <w:r>
        <w:rPr>
          <w:rFonts w:ascii="Calibri" w:hAnsi="Calibri"/>
          <w:szCs w:val="22"/>
        </w:rPr>
        <w:t>dvou (2) dnů</w:t>
      </w:r>
      <w:r w:rsidRPr="00EA6CA4">
        <w:rPr>
          <w:rFonts w:ascii="Calibri" w:hAnsi="Calibri"/>
          <w:szCs w:val="22"/>
        </w:rPr>
        <w:t xml:space="preserve"> od předání a převzetí díla. Pokud k odstranění vad a nedodělků bude nezbytné použít některá ze zařízení použitých ke zhotovení díla, pak je zhotovitel po</w:t>
      </w:r>
      <w:r>
        <w:rPr>
          <w:rFonts w:ascii="Calibri" w:hAnsi="Calibri"/>
          <w:szCs w:val="22"/>
        </w:rPr>
        <w:t>vinen staveniště vyklidit do dvou (2</w:t>
      </w:r>
      <w:r w:rsidRPr="00EA6CA4">
        <w:rPr>
          <w:rFonts w:ascii="Calibri" w:hAnsi="Calibri"/>
          <w:szCs w:val="22"/>
        </w:rPr>
        <w:t xml:space="preserve">) dnů po odstranění těchto vad a nedodělků, nebude-li dohodnuto vzájemně jinak. </w:t>
      </w:r>
    </w:p>
    <w:p w:rsidR="00260E3F" w:rsidRDefault="00260E3F"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260E3F" w:rsidRPr="003F1973" w:rsidRDefault="00260E3F"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260E3F" w:rsidRPr="003F1973" w:rsidRDefault="00260E3F"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260E3F" w:rsidRPr="003F1973" w:rsidRDefault="00260E3F"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260E3F" w:rsidRPr="003F1973" w:rsidRDefault="00260E3F"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Pr="003F1973">
        <w:rPr>
          <w:rFonts w:ascii="Calibri" w:hAnsi="Calibri" w:cs="Times New Roman"/>
          <w:sz w:val="22"/>
          <w:szCs w:val="22"/>
        </w:rPr>
        <w:t>.1</w:t>
      </w:r>
      <w:r w:rsidRPr="003F1973">
        <w:rPr>
          <w:rFonts w:ascii="Calibri" w:hAnsi="Calibri" w:cs="Times New Roman"/>
          <w:sz w:val="22"/>
          <w:szCs w:val="22"/>
        </w:rPr>
        <w:tab/>
        <w:t>Zhotovitel je pov</w:t>
      </w:r>
      <w:r>
        <w:rPr>
          <w:rFonts w:ascii="Calibri" w:hAnsi="Calibri" w:cs="Times New Roman"/>
          <w:sz w:val="22"/>
          <w:szCs w:val="22"/>
        </w:rPr>
        <w:t>inen ode dne převzetí staveniště</w:t>
      </w:r>
      <w:r w:rsidRPr="003F1973">
        <w:rPr>
          <w:rFonts w:ascii="Calibri" w:hAnsi="Calibri" w:cs="Times New Roman"/>
          <w:sz w:val="22"/>
          <w:szCs w:val="22"/>
        </w:rPr>
        <w:t xml:space="preserve"> o pracích, které provádí, vést stavební deník v souladu s přílohou č. </w:t>
      </w:r>
      <w:r>
        <w:rPr>
          <w:rFonts w:ascii="Calibri" w:hAnsi="Calibri" w:cs="Times New Roman"/>
          <w:sz w:val="22"/>
          <w:szCs w:val="22"/>
        </w:rPr>
        <w:t>9</w:t>
      </w:r>
      <w:r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p>
    <w:p w:rsidR="00260E3F" w:rsidRPr="003F1973" w:rsidRDefault="00260E3F"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60E3F" w:rsidRPr="003F1973" w:rsidRDefault="00260E3F"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Pr="003F1973">
        <w:rPr>
          <w:rFonts w:ascii="Calibri" w:hAnsi="Calibri" w:cs="Times New Roman"/>
          <w:sz w:val="22"/>
          <w:szCs w:val="22"/>
        </w:rPr>
        <w:t>.2</w:t>
      </w:r>
      <w:r w:rsidRPr="003F1973">
        <w:rPr>
          <w:rFonts w:ascii="Calibri" w:hAnsi="Calibri" w:cs="Times New Roman"/>
          <w:sz w:val="22"/>
          <w:szCs w:val="22"/>
        </w:rPr>
        <w:tab/>
        <w:t>Během pracovní doby musí být deník na stavbě trvale přístupný.</w:t>
      </w:r>
    </w:p>
    <w:p w:rsidR="00260E3F" w:rsidRPr="003F1973" w:rsidRDefault="00260E3F"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60E3F" w:rsidRPr="003F1973" w:rsidRDefault="00260E3F"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Pr="003F1973">
        <w:rPr>
          <w:rFonts w:ascii="Calibri" w:hAnsi="Calibri" w:cs="Times New Roman"/>
          <w:sz w:val="22"/>
          <w:szCs w:val="22"/>
        </w:rPr>
        <w:t>.3</w:t>
      </w:r>
      <w:r w:rsidRPr="003F1973">
        <w:rPr>
          <w:rFonts w:ascii="Calibri" w:hAnsi="Calibri" w:cs="Times New Roman"/>
          <w:sz w:val="22"/>
          <w:szCs w:val="22"/>
        </w:rPr>
        <w:tab/>
        <w:t>Povinnost vést stavební deník končí odevzdáním a převzetím díla, které je bez vad a nedodělků. Touto úpravou se zavádí povinnost zhotovitele vést stavební deník, i když je již stavba převzata objednatelem, ale ještě jsou zhotovitelem odstraňovány vady a nedodělky.</w:t>
      </w:r>
    </w:p>
    <w:p w:rsidR="00260E3F" w:rsidRPr="003F1973" w:rsidRDefault="00260E3F"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60E3F" w:rsidRPr="003F1973" w:rsidRDefault="00260E3F"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Pr="003F1973">
        <w:rPr>
          <w:rFonts w:ascii="Calibri" w:hAnsi="Calibri" w:cs="Times New Roman"/>
          <w:sz w:val="22"/>
          <w:szCs w:val="22"/>
        </w:rPr>
        <w:t>.4</w:t>
      </w:r>
      <w:r w:rsidRPr="003F1973">
        <w:rPr>
          <w:rFonts w:ascii="Calibri" w:hAnsi="Calibri" w:cs="Times New Roman"/>
          <w:sz w:val="22"/>
          <w:szCs w:val="22"/>
        </w:rPr>
        <w:tab/>
        <w:t>Zápisem do stavebního deníku nejsou dotčena ustanovení této smlo</w:t>
      </w:r>
      <w:r>
        <w:rPr>
          <w:rFonts w:ascii="Calibri" w:hAnsi="Calibri" w:cs="Times New Roman"/>
          <w:sz w:val="22"/>
          <w:szCs w:val="22"/>
        </w:rPr>
        <w:t>uvy, ani jím nemohou být měněna</w:t>
      </w:r>
      <w:r w:rsidRPr="003F1973">
        <w:rPr>
          <w:rFonts w:ascii="Calibri" w:hAnsi="Calibri" w:cs="Times New Roman"/>
          <w:sz w:val="22"/>
          <w:szCs w:val="22"/>
        </w:rPr>
        <w:t xml:space="preserve"> s výjimkou uvedenou v článku IV bod 4.3 této smlouvy. </w:t>
      </w:r>
    </w:p>
    <w:p w:rsidR="00260E3F" w:rsidRPr="003F1973" w:rsidRDefault="00260E3F"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60E3F" w:rsidRPr="003F1973" w:rsidRDefault="00260E3F"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vanish/>
          <w:sz w:val="22"/>
          <w:szCs w:val="22"/>
          <w:specVanish/>
        </w:rPr>
      </w:pPr>
      <w:r>
        <w:rPr>
          <w:rFonts w:ascii="Calibri" w:hAnsi="Calibri" w:cs="Times New Roman"/>
          <w:sz w:val="22"/>
          <w:szCs w:val="22"/>
        </w:rPr>
        <w:t>6</w:t>
      </w:r>
      <w:r w:rsidRPr="003F1973">
        <w:rPr>
          <w:rFonts w:ascii="Calibri" w:hAnsi="Calibri" w:cs="Times New Roman"/>
          <w:sz w:val="22"/>
          <w:szCs w:val="22"/>
        </w:rPr>
        <w:t>.5</w:t>
      </w:r>
      <w:r w:rsidRPr="003F1973">
        <w:rPr>
          <w:rFonts w:ascii="Calibri" w:hAnsi="Calibri" w:cs="Times New Roman"/>
          <w:sz w:val="22"/>
          <w:szCs w:val="22"/>
        </w:rPr>
        <w:tab/>
        <w:t xml:space="preserve">Během realizace stavby budou oddělovány průpisy jednotlivých listů stavebního deníku zástupcem objednatele. Deník v  originále bude předán objednateli po ukončení stavby </w:t>
      </w:r>
    </w:p>
    <w:p w:rsidR="00260E3F" w:rsidRPr="003F1973" w:rsidRDefault="00260E3F"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vanish/>
          <w:sz w:val="22"/>
          <w:szCs w:val="22"/>
          <w:specVanish/>
        </w:rPr>
      </w:pPr>
      <w:r w:rsidRPr="003F1973">
        <w:rPr>
          <w:rFonts w:ascii="Calibri" w:hAnsi="Calibri" w:cs="Times New Roman"/>
          <w:bCs/>
          <w:sz w:val="22"/>
          <w:szCs w:val="22"/>
        </w:rPr>
        <w:t>(viz ustanovení § 157 zák. č. 183/2006 S</w:t>
      </w:r>
      <w:r>
        <w:rPr>
          <w:rFonts w:ascii="Calibri" w:hAnsi="Calibri" w:cs="Times New Roman"/>
          <w:bCs/>
          <w:sz w:val="22"/>
          <w:szCs w:val="22"/>
        </w:rPr>
        <w:t>b.). Kopie průpisů jednotlivých</w:t>
      </w:r>
      <w:r w:rsidRPr="003F1973">
        <w:rPr>
          <w:rFonts w:ascii="Calibri" w:hAnsi="Calibri" w:cs="Times New Roman"/>
          <w:bCs/>
          <w:sz w:val="22"/>
          <w:szCs w:val="22"/>
        </w:rPr>
        <w:t xml:space="preserve"> listů stavebního</w:t>
      </w:r>
    </w:p>
    <w:p w:rsidR="00260E3F" w:rsidRPr="003F1973" w:rsidRDefault="00260E3F"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r w:rsidRPr="003F1973">
        <w:rPr>
          <w:rFonts w:ascii="Calibri" w:hAnsi="Calibri" w:cs="Times New Roman"/>
          <w:bCs/>
          <w:sz w:val="22"/>
          <w:szCs w:val="22"/>
        </w:rPr>
        <w:t xml:space="preserve"> deníku obdrží 1x zhotovitel zpět.</w:t>
      </w:r>
    </w:p>
    <w:p w:rsidR="00260E3F" w:rsidRPr="003F1973" w:rsidRDefault="00260E3F"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260E3F" w:rsidRPr="00466ED2" w:rsidRDefault="00260E3F"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Pr="003F1973">
        <w:rPr>
          <w:rFonts w:ascii="Calibri" w:hAnsi="Calibri" w:cs="Times New Roman"/>
          <w:bCs/>
          <w:sz w:val="22"/>
          <w:szCs w:val="22"/>
        </w:rPr>
        <w:t>.6</w:t>
      </w:r>
      <w:r w:rsidRPr="003F1973">
        <w:rPr>
          <w:rFonts w:ascii="Calibri" w:hAnsi="Calibri" w:cs="Times New Roman"/>
          <w:bCs/>
          <w:sz w:val="22"/>
          <w:szCs w:val="22"/>
        </w:rPr>
        <w:tab/>
        <w:t>Do stavebního deníku je oprávněn provádět zápisy pověřený zástupce objednatele a zhotovitele, dále osoba vykonávající autorský dozor projektanta nebo výkon koordinátora BOZP.</w:t>
      </w:r>
    </w:p>
    <w:p w:rsidR="00260E3F" w:rsidRDefault="00260E3F"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260E3F" w:rsidRPr="008364F5" w:rsidRDefault="00260E3F"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260E3F" w:rsidRPr="008364F5" w:rsidRDefault="00260E3F"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 Záruka za jakost díla</w:t>
      </w:r>
    </w:p>
    <w:p w:rsidR="00260E3F" w:rsidRPr="008364F5" w:rsidRDefault="00260E3F"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260E3F" w:rsidRDefault="00260E3F"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Pr="008364F5">
        <w:rPr>
          <w:rFonts w:ascii="Calibri" w:hAnsi="Calibri" w:cs="Times New Roman"/>
          <w:sz w:val="22"/>
          <w:szCs w:val="22"/>
        </w:rPr>
        <w:t>.1</w:t>
      </w:r>
      <w:r w:rsidRPr="008364F5">
        <w:rPr>
          <w:rFonts w:ascii="Calibri" w:hAnsi="Calibri" w:cs="Times New Roman"/>
          <w:sz w:val="22"/>
          <w:szCs w:val="22"/>
        </w:rPr>
        <w:tab/>
        <w:t xml:space="preserve">Zhotovitel odpovídá za kvalitu, funkčnost a úplnost </w:t>
      </w:r>
      <w:r>
        <w:rPr>
          <w:rFonts w:ascii="Calibri" w:hAnsi="Calibri" w:cs="Times New Roman"/>
          <w:sz w:val="22"/>
          <w:szCs w:val="22"/>
        </w:rPr>
        <w:t xml:space="preserve">provedeného a objednateli předaného </w:t>
      </w:r>
      <w:r w:rsidRPr="008364F5">
        <w:rPr>
          <w:rFonts w:ascii="Calibri" w:hAnsi="Calibri" w:cs="Times New Roman"/>
          <w:sz w:val="22"/>
          <w:szCs w:val="22"/>
        </w:rPr>
        <w:t>díla</w:t>
      </w:r>
      <w:r>
        <w:rPr>
          <w:rFonts w:ascii="Calibri" w:hAnsi="Calibri" w:cs="Times New Roman"/>
          <w:sz w:val="22"/>
          <w:szCs w:val="22"/>
        </w:rPr>
        <w:t xml:space="preserve"> a </w:t>
      </w:r>
      <w:r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Pr>
          <w:rFonts w:ascii="Calibri" w:hAnsi="Calibri" w:cs="Times New Roman"/>
          <w:sz w:val="22"/>
          <w:szCs w:val="22"/>
        </w:rPr>
        <w:t>Nemá-li dílo tyto požadované vlastnosti, má vadu.</w:t>
      </w:r>
    </w:p>
    <w:p w:rsidR="00260E3F" w:rsidRDefault="00260E3F" w:rsidP="00F0468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Pr="00EA17F5">
        <w:rPr>
          <w:rFonts w:ascii="Calibri" w:hAnsi="Calibri" w:cs="Times New Roman"/>
          <w:sz w:val="22"/>
          <w:szCs w:val="22"/>
        </w:rPr>
        <w:t>2</w:t>
      </w:r>
      <w:r w:rsidRPr="00EA17F5">
        <w:rPr>
          <w:rFonts w:ascii="Calibri" w:hAnsi="Calibri" w:cs="Times New Roman"/>
          <w:sz w:val="22"/>
          <w:szCs w:val="22"/>
        </w:rPr>
        <w:tab/>
        <w:t xml:space="preserve">Zhotovitel poskytuje objednateli na dílo dle této smlouvy záruku za jakost v délce trvání </w:t>
      </w:r>
      <w:r w:rsidRPr="008A2932">
        <w:rPr>
          <w:rFonts w:ascii="Calibri" w:hAnsi="Calibri" w:cs="Times New Roman"/>
          <w:b/>
          <w:sz w:val="22"/>
          <w:szCs w:val="22"/>
        </w:rPr>
        <w:t>60 měsíců.</w:t>
      </w:r>
      <w:r>
        <w:rPr>
          <w:rFonts w:ascii="Calibri" w:hAnsi="Calibri" w:cs="Times New Roman"/>
          <w:b/>
          <w:sz w:val="22"/>
          <w:szCs w:val="22"/>
        </w:rPr>
        <w:t xml:space="preserve"> </w:t>
      </w:r>
      <w:r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260E3F" w:rsidRPr="008364F5" w:rsidRDefault="00260E3F" w:rsidP="00F0468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260E3F" w:rsidRPr="008364F5" w:rsidRDefault="00260E3F"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Pr="008364F5">
        <w:rPr>
          <w:rFonts w:ascii="Calibri" w:hAnsi="Calibri" w:cs="Times New Roman"/>
          <w:sz w:val="22"/>
          <w:szCs w:val="22"/>
        </w:rPr>
        <w:t>.3</w:t>
      </w:r>
      <w:r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260E3F" w:rsidRPr="008364F5" w:rsidRDefault="00260E3F"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60E3F" w:rsidRPr="008364F5" w:rsidRDefault="00260E3F"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Pr="008364F5">
        <w:rPr>
          <w:rFonts w:ascii="Calibri" w:hAnsi="Calibri" w:cs="Times New Roman"/>
          <w:sz w:val="22"/>
          <w:szCs w:val="22"/>
        </w:rPr>
        <w:t>.4</w:t>
      </w:r>
      <w:r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260E3F" w:rsidRPr="008364F5" w:rsidRDefault="00260E3F"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60E3F" w:rsidRPr="008364F5" w:rsidRDefault="00260E3F"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Pr="008364F5">
        <w:rPr>
          <w:rFonts w:ascii="Calibri" w:hAnsi="Calibri" w:cs="Times New Roman"/>
          <w:sz w:val="22"/>
          <w:szCs w:val="22"/>
        </w:rPr>
        <w:t>.</w:t>
      </w:r>
      <w:r>
        <w:rPr>
          <w:rFonts w:ascii="Calibri" w:hAnsi="Calibri" w:cs="Times New Roman"/>
          <w:sz w:val="22"/>
          <w:szCs w:val="22"/>
        </w:rPr>
        <w:t>5</w:t>
      </w:r>
      <w:r>
        <w:rPr>
          <w:rFonts w:ascii="Calibri" w:hAnsi="Calibri" w:cs="Times New Roman"/>
          <w:sz w:val="22"/>
          <w:szCs w:val="22"/>
        </w:rPr>
        <w:tab/>
        <w:t>Jestliže se v záruční době</w:t>
      </w:r>
      <w:r w:rsidRPr="008364F5">
        <w:rPr>
          <w:rFonts w:ascii="Calibri" w:hAnsi="Calibri" w:cs="Times New Roman"/>
          <w:sz w:val="22"/>
          <w:szCs w:val="22"/>
        </w:rPr>
        <w:t xml:space="preserve"> vyskytnou na díle vady, je objednatel povinen tyto u zhotovitel</w:t>
      </w:r>
      <w:r>
        <w:rPr>
          <w:rFonts w:ascii="Calibri" w:hAnsi="Calibri" w:cs="Times New Roman"/>
          <w:sz w:val="22"/>
          <w:szCs w:val="22"/>
        </w:rPr>
        <w:t>e písemně reklamovat, a to bez zbytečného odkladu</w:t>
      </w:r>
      <w:r w:rsidRPr="008364F5">
        <w:rPr>
          <w:rFonts w:ascii="Calibri" w:hAnsi="Calibri" w:cs="Times New Roman"/>
          <w:sz w:val="22"/>
          <w:szCs w:val="22"/>
        </w:rPr>
        <w:t xml:space="preserve"> po jejich zjištění, nejpozději však do </w:t>
      </w:r>
      <w:r>
        <w:rPr>
          <w:rFonts w:ascii="Calibri" w:hAnsi="Calibri" w:cs="Times New Roman"/>
          <w:sz w:val="22"/>
          <w:szCs w:val="22"/>
        </w:rPr>
        <w:t>pěti let od předání díla</w:t>
      </w:r>
      <w:r w:rsidRPr="008364F5">
        <w:rPr>
          <w:rFonts w:ascii="Calibri" w:hAnsi="Calibri" w:cs="Times New Roman"/>
          <w:sz w:val="22"/>
          <w:szCs w:val="22"/>
        </w:rPr>
        <w:t>.</w:t>
      </w:r>
      <w:r>
        <w:rPr>
          <w:rFonts w:ascii="Calibri" w:hAnsi="Calibri" w:cs="Times New Roman"/>
          <w:sz w:val="22"/>
          <w:szCs w:val="22"/>
        </w:rPr>
        <w:t xml:space="preserve">Představují-li vady díla </w:t>
      </w:r>
      <w:r w:rsidRPr="00186717">
        <w:rPr>
          <w:rFonts w:ascii="Calibri" w:hAnsi="Calibri" w:cs="Times New Roman"/>
          <w:sz w:val="22"/>
          <w:szCs w:val="22"/>
        </w:rPr>
        <w:t>podstatné porušení smlouvy, má objednatel právo (i) na odstranění vady opravou věci (ii) na přiměřenou slevu z ceny díla (iii) na odstoupení od smlouvy. Představují-li vady díla nepodstatné porušení smlouvy má objednatel práv</w:t>
      </w:r>
      <w:r>
        <w:rPr>
          <w:rFonts w:ascii="Calibri" w:hAnsi="Calibri" w:cs="Times New Roman"/>
          <w:sz w:val="22"/>
          <w:szCs w:val="22"/>
        </w:rPr>
        <w:t>a jako pod body (i) a (ii) dle předešlé věty. Objednatel oznámí zhotoviteli, jakou variantu si pro vyřešení jeho reklamace vybral, a to při oznámení vady nebo bez zbytečného odkladu po oznámení vady.</w:t>
      </w:r>
    </w:p>
    <w:p w:rsidR="00260E3F" w:rsidRPr="008364F5" w:rsidRDefault="00260E3F"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60E3F" w:rsidRDefault="00260E3F" w:rsidP="008364F5">
      <w:pPr>
        <w:ind w:left="567" w:hanging="567"/>
        <w:rPr>
          <w:rFonts w:ascii="Calibri" w:hAnsi="Calibri"/>
          <w:szCs w:val="22"/>
        </w:rPr>
      </w:pPr>
      <w:r>
        <w:rPr>
          <w:rFonts w:ascii="Calibri" w:hAnsi="Calibri"/>
          <w:szCs w:val="22"/>
        </w:rPr>
        <w:t>7</w:t>
      </w:r>
      <w:r w:rsidRPr="008364F5">
        <w:rPr>
          <w:rFonts w:ascii="Calibri" w:hAnsi="Calibri"/>
          <w:szCs w:val="22"/>
        </w:rPr>
        <w:t>.6</w:t>
      </w:r>
      <w:r w:rsidRPr="008364F5">
        <w:rPr>
          <w:rFonts w:ascii="Calibri" w:hAnsi="Calibri"/>
          <w:szCs w:val="22"/>
        </w:rPr>
        <w:tab/>
      </w:r>
      <w:r>
        <w:rPr>
          <w:rFonts w:ascii="Calibri" w:hAnsi="Calibri"/>
          <w:szCs w:val="22"/>
        </w:rPr>
        <w:t>V případě, že objednatel zvolí pro vyřízení reklamace odstranění vady, zavazuje se z</w:t>
      </w:r>
      <w:r w:rsidRPr="008364F5">
        <w:rPr>
          <w:rFonts w:ascii="Calibri" w:hAnsi="Calibri"/>
          <w:szCs w:val="22"/>
        </w:rPr>
        <w:t xml:space="preserve">hotovitel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260E3F" w:rsidRPr="008364F5" w:rsidRDefault="00260E3F"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 a to do třiceti (30) dnů poté, co k tomu bude objednatelem vyzván.</w:t>
      </w:r>
    </w:p>
    <w:p w:rsidR="00260E3F" w:rsidRPr="008364F5" w:rsidRDefault="00260E3F"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260E3F" w:rsidRPr="003C5FE2" w:rsidRDefault="00260E3F"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Pr="008364F5">
        <w:rPr>
          <w:rFonts w:ascii="Calibri" w:hAnsi="Calibri" w:cs="Times New Roman"/>
          <w:sz w:val="22"/>
          <w:szCs w:val="22"/>
        </w:rPr>
        <w:t>.7</w:t>
      </w:r>
      <w:r w:rsidRPr="008364F5">
        <w:rPr>
          <w:rFonts w:ascii="Calibri" w:hAnsi="Calibri" w:cs="Times New Roman"/>
          <w:sz w:val="22"/>
          <w:szCs w:val="22"/>
        </w:rPr>
        <w:tab/>
        <w:t>Pro možnost řádného a včasného odstranění případných vad je objednatel povinen umožnit pracovníkům zhotovitele přístup do prostoru předaného díla. Pověřený zástupce objednatele po ukončení prací písemně potvrdí, že odstraněné vady od zhotovitele přejímá.</w:t>
      </w:r>
    </w:p>
    <w:p w:rsidR="00260E3F" w:rsidRDefault="00260E3F"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260E3F" w:rsidRPr="003F1973" w:rsidRDefault="00260E3F"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260E3F" w:rsidRPr="003F1973" w:rsidRDefault="00260E3F"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260E3F" w:rsidRPr="003F1973" w:rsidRDefault="00260E3F"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60E3F" w:rsidRPr="003F1973" w:rsidRDefault="00260E3F" w:rsidP="00282B4D">
      <w:pPr>
        <w:numPr>
          <w:ilvl w:val="0"/>
          <w:numId w:val="1"/>
        </w:numPr>
        <w:tabs>
          <w:tab w:val="left" w:pos="2977"/>
          <w:tab w:val="left" w:pos="4395"/>
          <w:tab w:val="right" w:pos="8789"/>
        </w:tabs>
        <w:spacing w:after="240"/>
        <w:rPr>
          <w:rFonts w:ascii="Calibri" w:hAnsi="Calibri"/>
          <w:i/>
          <w:color w:val="FF0000"/>
          <w:szCs w:val="22"/>
        </w:rPr>
      </w:pPr>
      <w:r w:rsidRPr="003F1973">
        <w:rPr>
          <w:rFonts w:ascii="Calibri" w:hAnsi="Calibri"/>
          <w:szCs w:val="22"/>
        </w:rPr>
        <w:t>Smluvní strany se dohodly, že objednatel je povinen zaplatit zhotoviteli cenu za dílo</w:t>
      </w:r>
      <w:r w:rsidRPr="003F1973">
        <w:rPr>
          <w:rFonts w:ascii="Calibri" w:hAnsi="Calibri" w:cs="Arial"/>
          <w:bCs/>
          <w:iCs/>
          <w:szCs w:val="22"/>
        </w:rPr>
        <w:t xml:space="preserve">vždy </w:t>
      </w:r>
      <w:r w:rsidRPr="003F1973">
        <w:rPr>
          <w:rFonts w:ascii="Calibri" w:hAnsi="Calibri" w:cs="Arial"/>
          <w:iCs/>
          <w:szCs w:val="22"/>
        </w:rPr>
        <w:t>1x měsíčně (k poslednímu dni v </w:t>
      </w:r>
      <w:r w:rsidRPr="006F02AA">
        <w:rPr>
          <w:rFonts w:ascii="Calibri" w:hAnsi="Calibri" w:cs="Arial"/>
          <w:iCs/>
          <w:szCs w:val="22"/>
        </w:rPr>
        <w:t>měsíci), a to na základě dílčího daňového dokladu –</w:t>
      </w:r>
      <w:r w:rsidRPr="003F1973">
        <w:rPr>
          <w:rFonts w:ascii="Calibri" w:hAnsi="Calibri" w:cs="Arial"/>
          <w:iCs/>
          <w:szCs w:val="22"/>
        </w:rPr>
        <w:t xml:space="preserve"> faktury</w:t>
      </w:r>
      <w:r w:rsidRPr="003F1973">
        <w:rPr>
          <w:rFonts w:ascii="Calibri" w:hAnsi="Calibri" w:cs="Arial"/>
          <w:i/>
          <w:iCs/>
          <w:color w:val="FF0000"/>
          <w:szCs w:val="22"/>
        </w:rPr>
        <w:t>.</w:t>
      </w:r>
      <w:r w:rsidRPr="003F1973">
        <w:rPr>
          <w:rFonts w:ascii="Calibri" w:hAnsi="Calibri"/>
          <w:szCs w:val="22"/>
        </w:rPr>
        <w:t>V souladu s ust. § 21 zákona č. 235/2004 Sb., o dani z přidané hodnoty, v</w:t>
      </w:r>
      <w:r>
        <w:rPr>
          <w:rFonts w:ascii="Calibri" w:hAnsi="Calibri"/>
          <w:szCs w:val="22"/>
        </w:rPr>
        <w:t>e znění pozdějších předpisů</w:t>
      </w:r>
      <w:r w:rsidRPr="003F1973">
        <w:rPr>
          <w:rFonts w:ascii="Calibri" w:hAnsi="Calibri"/>
          <w:szCs w:val="22"/>
        </w:rPr>
        <w:t>, sjednávají smluvní strany dílčí plnění. Dílčí plnění se považuje za samostatné zdanitelné plnění uskutečněné první</w:t>
      </w:r>
      <w:r w:rsidRPr="003F1973">
        <w:rPr>
          <w:rFonts w:ascii="Calibri" w:hAnsi="Calibri"/>
          <w:iCs/>
          <w:szCs w:val="22"/>
        </w:rPr>
        <w:t xml:space="preserve"> pracovní den následujícího měsíce</w:t>
      </w:r>
      <w:r w:rsidRPr="003F1973">
        <w:rPr>
          <w:rFonts w:ascii="Calibri" w:hAnsi="Calibri"/>
          <w:szCs w:val="22"/>
        </w:rPr>
        <w:t xml:space="preserve">. Zhotovitel vystaví za </w:t>
      </w:r>
      <w:r w:rsidRPr="003F1973">
        <w:rPr>
          <w:rFonts w:ascii="Calibri" w:hAnsi="Calibri"/>
          <w:iCs/>
          <w:szCs w:val="22"/>
        </w:rPr>
        <w:t xml:space="preserve">měsíční </w:t>
      </w:r>
      <w:r>
        <w:rPr>
          <w:rFonts w:ascii="Calibri" w:hAnsi="Calibri"/>
          <w:szCs w:val="22"/>
        </w:rPr>
        <w:t>zdanitelné plnění fakturu, jejíž</w:t>
      </w:r>
      <w:r w:rsidRPr="003F1973">
        <w:rPr>
          <w:rFonts w:ascii="Calibri" w:hAnsi="Calibri"/>
          <w:szCs w:val="22"/>
        </w:rPr>
        <w:t xml:space="preserve"> nedílnou součástí bude soupis provedených prací v souladu s harmonogramem výstavby díla a v souladu s oceněním položek v položkovém rozpočtu a zjišťovací protokol podepsaný zhotovitelem a odsouhlasený zástupcem objednatele.</w:t>
      </w:r>
    </w:p>
    <w:p w:rsidR="00260E3F" w:rsidRDefault="00260E3F" w:rsidP="00282B4D">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Cs/>
          <w:sz w:val="22"/>
          <w:szCs w:val="22"/>
        </w:rPr>
      </w:pPr>
      <w:r w:rsidRPr="003F1973">
        <w:rPr>
          <w:rFonts w:ascii="Calibri" w:hAnsi="Calibr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na stavbě zašle zhotovitel daňový doklad objednateli. </w:t>
      </w:r>
    </w:p>
    <w:p w:rsidR="00260E3F" w:rsidRPr="003F1973" w:rsidRDefault="00260E3F" w:rsidP="00D05D4A">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bCs/>
          <w:sz w:val="22"/>
          <w:szCs w:val="22"/>
        </w:rPr>
      </w:pPr>
    </w:p>
    <w:p w:rsidR="00260E3F" w:rsidRPr="003F1973" w:rsidRDefault="00260E3F"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Smluvní strany se dále dohod</w:t>
      </w:r>
      <w:r>
        <w:rPr>
          <w:rFonts w:ascii="Calibri" w:hAnsi="Calibri" w:cs="Times New Roman"/>
          <w:sz w:val="22"/>
          <w:szCs w:val="22"/>
        </w:rPr>
        <w:t>ly, že objednatel uhradí všechny</w:t>
      </w:r>
      <w:r w:rsidRPr="003F1973">
        <w:rPr>
          <w:rFonts w:ascii="Calibri" w:hAnsi="Calibri" w:cs="Times New Roman"/>
          <w:sz w:val="22"/>
          <w:szCs w:val="22"/>
        </w:rPr>
        <w:t xml:space="preserve"> faktu</w:t>
      </w:r>
      <w:r>
        <w:rPr>
          <w:rFonts w:ascii="Calibri" w:hAnsi="Calibri" w:cs="Times New Roman"/>
          <w:sz w:val="22"/>
          <w:szCs w:val="22"/>
        </w:rPr>
        <w:t>ry vystavené</w:t>
      </w:r>
      <w:r w:rsidRPr="003F1973">
        <w:rPr>
          <w:rFonts w:ascii="Calibri" w:hAnsi="Calibri" w:cs="Times New Roman"/>
          <w:sz w:val="22"/>
          <w:szCs w:val="22"/>
        </w:rPr>
        <w:t xml:space="preserve"> zhoto</w:t>
      </w:r>
      <w:r>
        <w:rPr>
          <w:rFonts w:ascii="Calibri" w:hAnsi="Calibri" w:cs="Times New Roman"/>
          <w:sz w:val="22"/>
          <w:szCs w:val="22"/>
        </w:rPr>
        <w:t>vitelem pouze do výše 90 % a 10 % z vystavených</w:t>
      </w:r>
      <w:r w:rsidRPr="003F1973">
        <w:rPr>
          <w:rFonts w:ascii="Calibri" w:hAnsi="Calibri" w:cs="Times New Roman"/>
          <w:sz w:val="22"/>
          <w:szCs w:val="22"/>
        </w:rPr>
        <w:t xml:space="preserve"> faktur bude použito jako tzv. zádržné.</w:t>
      </w:r>
    </w:p>
    <w:p w:rsidR="00260E3F" w:rsidRDefault="00260E3F"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60E3F" w:rsidRPr="003F1973" w:rsidRDefault="00260E3F"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color w:val="FF00FF"/>
          <w:sz w:val="22"/>
          <w:szCs w:val="22"/>
        </w:rPr>
      </w:pPr>
      <w:r w:rsidRPr="003F1973">
        <w:rPr>
          <w:rFonts w:ascii="Calibri" w:hAnsi="Calibri" w:cs="Times New Roman"/>
          <w:sz w:val="22"/>
          <w:szCs w:val="22"/>
        </w:rPr>
        <w:t xml:space="preserve">Smluvní strany se dohodly, že objednatel je oprávněn jednostranně započítat své pohledávky na zaplacení smluvních pokut dle této smlouvy proti pohledávce zhotovitele na zaplacení ceny za dílo dle této smlouvy, a to i v případě, že započítávané pohledávky nejsou v okamžiku započtení splatné. </w:t>
      </w:r>
    </w:p>
    <w:p w:rsidR="00260E3F" w:rsidRPr="003F1973" w:rsidRDefault="00260E3F"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color w:val="FF00FF"/>
          <w:sz w:val="22"/>
          <w:szCs w:val="22"/>
        </w:rPr>
      </w:pPr>
    </w:p>
    <w:p w:rsidR="00260E3F" w:rsidRPr="003F1973" w:rsidRDefault="00260E3F"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č. 235/2004 Sb., o dani z přidané hodnoty, ve znění pozdějších předpisů, vždy však zejména:</w:t>
      </w:r>
    </w:p>
    <w:p w:rsidR="00260E3F" w:rsidRPr="003F1973" w:rsidRDefault="00260E3F"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60E3F" w:rsidRPr="003F1973" w:rsidRDefault="00260E3F"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p>
    <w:p w:rsidR="00260E3F" w:rsidRPr="003F1973" w:rsidRDefault="00260E3F"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p>
    <w:p w:rsidR="00260E3F" w:rsidRPr="003F1973" w:rsidRDefault="00260E3F"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260E3F" w:rsidRPr="003F1973" w:rsidRDefault="00260E3F"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260E3F" w:rsidRPr="003F1973" w:rsidRDefault="00260E3F"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260E3F" w:rsidRPr="003F1973" w:rsidRDefault="00260E3F"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260E3F" w:rsidRPr="003F1973" w:rsidRDefault="00260E3F"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260E3F" w:rsidRPr="003F1973" w:rsidRDefault="00260E3F"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260E3F" w:rsidRDefault="00260E3F"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260E3F" w:rsidRDefault="00260E3F" w:rsidP="00D05D4A">
      <w:pPr>
        <w:pStyle w:val="Import6"/>
        <w:widowControl w:val="0"/>
        <w:numPr>
          <w:ilvl w:val="0"/>
          <w:numId w:val="6"/>
        </w:numPr>
        <w:tabs>
          <w:tab w:val="clear" w:pos="720"/>
          <w:tab w:val="clear" w:pos="1131"/>
          <w:tab w:val="left" w:pos="1134"/>
        </w:tabs>
        <w:spacing w:line="228" w:lineRule="auto"/>
        <w:ind w:left="1134" w:hanging="567"/>
        <w:jc w:val="left"/>
        <w:rPr>
          <w:rFonts w:ascii="Calibri" w:hAnsi="Calibri" w:cs="Times New Roman"/>
          <w:sz w:val="22"/>
          <w:szCs w:val="22"/>
        </w:rPr>
      </w:pPr>
      <w:r w:rsidRPr="003F1973">
        <w:rPr>
          <w:rFonts w:ascii="Calibri" w:hAnsi="Calibri" w:cs="Times New Roman"/>
          <w:snapToGrid w:val="0"/>
          <w:sz w:val="22"/>
          <w:szCs w:val="22"/>
        </w:rPr>
        <w:t>označení textem „Uvedené plnění nebude používáno k ekono</w:t>
      </w:r>
      <w:r>
        <w:rPr>
          <w:rFonts w:ascii="Calibri" w:hAnsi="Calibri" w:cs="Times New Roman"/>
          <w:snapToGrid w:val="0"/>
          <w:sz w:val="22"/>
          <w:szCs w:val="22"/>
        </w:rPr>
        <w:t xml:space="preserve">mické činnosti – není aplikován </w:t>
      </w:r>
      <w:r w:rsidRPr="003F1973">
        <w:rPr>
          <w:rFonts w:ascii="Calibri" w:hAnsi="Calibri" w:cs="Times New Roman"/>
          <w:snapToGrid w:val="0"/>
          <w:sz w:val="22"/>
          <w:szCs w:val="22"/>
        </w:rPr>
        <w:t>režim přenesené daňové povinnosti dle § 92a zákona o DPH</w:t>
      </w:r>
    </w:p>
    <w:p w:rsidR="00260E3F" w:rsidRPr="003F1973" w:rsidRDefault="00260E3F"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60E3F" w:rsidRPr="003F1973" w:rsidRDefault="00260E3F"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t xml:space="preserve">K dílčí </w:t>
      </w:r>
      <w:r w:rsidRPr="003F1973">
        <w:rPr>
          <w:rFonts w:ascii="Calibri" w:hAnsi="Calibri" w:cs="Times New Roman"/>
          <w:sz w:val="22"/>
          <w:szCs w:val="22"/>
        </w:rPr>
        <w:t xml:space="preserve">faktuře je zhotovitel povinen přiložit objednatelem odsouhlasený soupis provedených prací a dodávek, ke kterým se </w:t>
      </w:r>
      <w:r>
        <w:rPr>
          <w:rFonts w:ascii="Calibri" w:hAnsi="Calibri" w:cs="Times New Roman"/>
          <w:sz w:val="22"/>
          <w:szCs w:val="22"/>
        </w:rPr>
        <w:t>faktura vztahuje, k poslední dílčí faktuře je zhotovitel povinen přiložit</w:t>
      </w:r>
      <w:r w:rsidRPr="003F1973">
        <w:rPr>
          <w:rFonts w:ascii="Calibri" w:hAnsi="Calibri" w:cs="Times New Roman"/>
          <w:sz w:val="22"/>
          <w:szCs w:val="22"/>
        </w:rPr>
        <w:t xml:space="preserve"> zápis o ukončení a převzetí díla. Fakturu, která nemá požadované náležitosti, a nejsou k ní připojeny stanovené doklady, 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260E3F" w:rsidRPr="003F1973" w:rsidRDefault="00260E3F"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60E3F" w:rsidRDefault="00260E3F"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8.6</w:t>
      </w:r>
      <w:r>
        <w:rPr>
          <w:rFonts w:ascii="Calibri" w:hAnsi="Calibri" w:cs="Times New Roman"/>
          <w:sz w:val="22"/>
          <w:szCs w:val="22"/>
        </w:rPr>
        <w:tab/>
        <w:t>Splatnost</w:t>
      </w:r>
      <w:r w:rsidRPr="003F1973">
        <w:rPr>
          <w:rFonts w:ascii="Calibri" w:hAnsi="Calibri" w:cs="Times New Roman"/>
          <w:sz w:val="22"/>
          <w:szCs w:val="22"/>
        </w:rPr>
        <w:t xml:space="preserve"> faktur</w:t>
      </w:r>
      <w:r>
        <w:rPr>
          <w:rFonts w:ascii="Calibri" w:hAnsi="Calibri" w:cs="Times New Roman"/>
          <w:sz w:val="22"/>
          <w:szCs w:val="22"/>
        </w:rPr>
        <w:t xml:space="preserve">y </w:t>
      </w:r>
      <w:r w:rsidRPr="003F1973">
        <w:rPr>
          <w:rFonts w:ascii="Calibri" w:hAnsi="Calibri" w:cs="Times New Roman"/>
          <w:sz w:val="22"/>
          <w:szCs w:val="22"/>
        </w:rPr>
        <w:t xml:space="preserve">je dohodnuta do třiceti (30) kalendářních dnů od vystavení faktury. Faktura bude doručena objednateli do 5 kalendářních dnů od vystavení. </w:t>
      </w:r>
    </w:p>
    <w:p w:rsidR="00260E3F" w:rsidRPr="003F1973" w:rsidRDefault="00260E3F"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60E3F" w:rsidRPr="006F48ED" w:rsidRDefault="00260E3F"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highlight w:val="yellow"/>
        </w:rPr>
      </w:pPr>
      <w:r w:rsidRPr="003F1973">
        <w:rPr>
          <w:rFonts w:ascii="Calibri" w:hAnsi="Calibri" w:cs="Times New Roman"/>
          <w:sz w:val="22"/>
          <w:szCs w:val="22"/>
        </w:rPr>
        <w:t>8.7</w:t>
      </w:r>
      <w:r w:rsidRPr="003F1973">
        <w:rPr>
          <w:rFonts w:ascii="Calibri" w:hAnsi="Calibri" w:cs="Times New Roman"/>
          <w:sz w:val="22"/>
          <w:szCs w:val="22"/>
        </w:rPr>
        <w:tab/>
      </w:r>
      <w:r w:rsidRPr="006F02AA">
        <w:rPr>
          <w:rFonts w:ascii="Calibri" w:hAnsi="Calibri" w:cs="Times New Roman"/>
          <w:sz w:val="22"/>
          <w:szCs w:val="22"/>
        </w:rPr>
        <w:t>Objednatel uhradí zhotoviteli zádržné, tj. 10 % ze zhotovitelem vystavené faktury následovně:</w:t>
      </w:r>
    </w:p>
    <w:p w:rsidR="00260E3F" w:rsidRPr="006F02AA" w:rsidRDefault="00260E3F"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60E3F" w:rsidRPr="006F02AA" w:rsidRDefault="00260E3F"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6F02AA">
        <w:rPr>
          <w:rFonts w:ascii="Calibri" w:hAnsi="Calibri" w:cs="Times New Roman"/>
          <w:sz w:val="22"/>
          <w:szCs w:val="22"/>
        </w:rPr>
        <w:t xml:space="preserve">5 % zádržného uhradí objednatel zhotoviteli po předání řádně provedeného díla, a to ve lhůtě splatnosti poslední dílčí faktury; v případě, že objednatel převezme dílo vykazující drobné vady a nedodělky, které nebrání užívání díla, uhradí objednatel zhotovitel tuto část zádržného až poté, co budou tyto drobné vady a nedodělky odstraněny, a to do třiceti (30) dnů ode dne odstranění všech drobných vad a nedodělků, </w:t>
      </w:r>
    </w:p>
    <w:p w:rsidR="00260E3F" w:rsidRPr="003F1973" w:rsidRDefault="00260E3F"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260E3F" w:rsidRPr="003F1973" w:rsidRDefault="00260E3F"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5 % zádržného uhradí objednatel zhotoviteli do třiceti (30) dnů ode dne uplynutí záruční doby díla.</w:t>
      </w:r>
    </w:p>
    <w:p w:rsidR="00260E3F" w:rsidRPr="003F1973" w:rsidRDefault="00260E3F"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260E3F" w:rsidRDefault="00260E3F"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3F1973">
        <w:rPr>
          <w:rFonts w:ascii="Calibri" w:hAnsi="Calibri" w:cs="Times New Roman"/>
          <w:sz w:val="22"/>
          <w:szCs w:val="22"/>
        </w:rPr>
        <w:t>Ujednání dle tohoto odstavce této smlouvy platí v případě, že zádržné nebylo objednatelem před jeho uhrazením zhotoviteli, oprávněně čerpáno. Proti pohledávce zhotovitele na zaplacení zádržného je objednatel oprávněn jednostranně započítat náklady na odstranění drobných vad a nedodělků a náklady na odstranění vad díla v případě, že tyto nebudou řádně a včas odstraněny zhotovitelem, jakož i smluvní pokutu za prodlení zhotovitele s odstraněním drobných vad a nedodělků a s odstraněním vad díla, a to i v případě, že tyto pohledávky objednatele nebudou ke dni započtení splatné.</w:t>
      </w:r>
    </w:p>
    <w:p w:rsidR="00260E3F" w:rsidRDefault="00260E3F" w:rsidP="00BC300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260E3F" w:rsidRPr="00B82D0E" w:rsidRDefault="00260E3F"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sidRPr="00B82D0E">
        <w:rPr>
          <w:rFonts w:ascii="Calibri" w:hAnsi="Calibri" w:cs="Times New Roman"/>
          <w:sz w:val="22"/>
          <w:szCs w:val="22"/>
        </w:rPr>
        <w:t>8.8</w:t>
      </w:r>
      <w:r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260E3F" w:rsidRPr="00B82D0E" w:rsidRDefault="00260E3F"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260E3F" w:rsidRDefault="00260E3F"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r>
        <w:rPr>
          <w:rFonts w:ascii="Calibri" w:hAnsi="Calibri" w:cs="Times New Roman"/>
          <w:sz w:val="22"/>
          <w:szCs w:val="22"/>
        </w:rPr>
        <w:t>8.9</w:t>
      </w:r>
      <w:r>
        <w:rPr>
          <w:rFonts w:ascii="Calibri" w:hAnsi="Calibri" w:cs="Times New Roman"/>
          <w:sz w:val="22"/>
          <w:szCs w:val="22"/>
        </w:rPr>
        <w:tab/>
        <w:t>Pokud se stane zhotovitel</w:t>
      </w:r>
      <w:r w:rsidRPr="00B82D0E">
        <w:rPr>
          <w:rFonts w:ascii="Calibri" w:hAnsi="Calibri" w:cs="Times New Roman"/>
          <w:sz w:val="22"/>
          <w:szCs w:val="22"/>
        </w:rPr>
        <w:t xml:space="preserve"> nespolehlivým plátcem daně dle § 106a zákona č. 235/2004 Sb., o dani z přidané hodnoty, ve znění p</w:t>
      </w:r>
      <w:r>
        <w:rPr>
          <w:rFonts w:ascii="Calibri" w:hAnsi="Calibri" w:cs="Times New Roman"/>
          <w:sz w:val="22"/>
          <w:szCs w:val="22"/>
        </w:rPr>
        <w:t>ozdějších předpisů, je objednatel oprávněn uhradit zhotoviteli</w:t>
      </w:r>
      <w:r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dani z přidané hodnoty. Zaplacení částky ve výši daně</w:t>
      </w:r>
      <w:r>
        <w:rPr>
          <w:rFonts w:ascii="Calibri" w:hAnsi="Calibri" w:cs="Times New Roman"/>
          <w:sz w:val="22"/>
          <w:szCs w:val="22"/>
        </w:rPr>
        <w:t xml:space="preserve"> na účet správce daně zhotovitele</w:t>
      </w:r>
      <w:r w:rsidRPr="00B82D0E">
        <w:rPr>
          <w:rFonts w:ascii="Calibri" w:hAnsi="Calibri" w:cs="Times New Roman"/>
          <w:sz w:val="22"/>
          <w:szCs w:val="22"/>
        </w:rPr>
        <w:t xml:space="preserve"> a z</w:t>
      </w:r>
      <w:r>
        <w:rPr>
          <w:rFonts w:ascii="Calibri" w:hAnsi="Calibri" w:cs="Times New Roman"/>
          <w:sz w:val="22"/>
          <w:szCs w:val="22"/>
        </w:rPr>
        <w:t>aplacení ceny bez DPH zhotoviteli</w:t>
      </w:r>
      <w:r w:rsidRPr="00B82D0E">
        <w:rPr>
          <w:rFonts w:ascii="Calibri" w:hAnsi="Calibri" w:cs="Times New Roman"/>
          <w:sz w:val="22"/>
          <w:szCs w:val="22"/>
        </w:rPr>
        <w:t xml:space="preserve"> bude považová</w:t>
      </w:r>
      <w:r>
        <w:rPr>
          <w:rFonts w:ascii="Calibri" w:hAnsi="Calibri" w:cs="Times New Roman"/>
          <w:sz w:val="22"/>
          <w:szCs w:val="22"/>
        </w:rPr>
        <w:t>no za splnění závazku objednatele</w:t>
      </w:r>
      <w:r w:rsidRPr="00B82D0E">
        <w:rPr>
          <w:rFonts w:ascii="Calibri" w:hAnsi="Calibri" w:cs="Times New Roman"/>
          <w:sz w:val="22"/>
          <w:szCs w:val="22"/>
        </w:rPr>
        <w:t xml:space="preserve"> uhradit sjednanou cenu.</w:t>
      </w:r>
    </w:p>
    <w:p w:rsidR="00260E3F" w:rsidRDefault="00260E3F"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Times New Roman" w:hAnsi="Times New Roman" w:cs="Times New Roman"/>
          <w:sz w:val="22"/>
          <w:szCs w:val="22"/>
        </w:rPr>
      </w:pPr>
    </w:p>
    <w:p w:rsidR="00260E3F" w:rsidRPr="003F1973" w:rsidRDefault="00260E3F"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260E3F" w:rsidRPr="003F1973" w:rsidRDefault="00260E3F"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260E3F" w:rsidRPr="003F1973" w:rsidRDefault="00260E3F"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60E3F" w:rsidRPr="003F1973" w:rsidRDefault="00260E3F" w:rsidP="003F1973">
      <w:pPr>
        <w:pStyle w:val="Import1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 smluvních stran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 strana, která svůj závazek porušila, je povinna zaplatit druhé smluvní straně smluvní pokutu, a to takto:</w:t>
      </w:r>
    </w:p>
    <w:p w:rsidR="00260E3F" w:rsidRPr="003F1973" w:rsidRDefault="00260E3F" w:rsidP="003F1973">
      <w:pPr>
        <w:pStyle w:val="Import0"/>
        <w:spacing w:line="228" w:lineRule="auto"/>
        <w:ind w:left="567" w:hanging="567"/>
        <w:rPr>
          <w:rFonts w:ascii="Calibri" w:hAnsi="Calibri"/>
          <w:sz w:val="22"/>
          <w:szCs w:val="22"/>
        </w:rPr>
      </w:pPr>
    </w:p>
    <w:p w:rsidR="00260E3F" w:rsidRPr="003F1973" w:rsidRDefault="00260E3F"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Calibri" w:hAnsi="Calibri" w:cs="Times New Roman"/>
          <w:sz w:val="22"/>
          <w:szCs w:val="22"/>
        </w:rPr>
      </w:pPr>
      <w:r w:rsidRPr="003F1973">
        <w:rPr>
          <w:rFonts w:ascii="Calibri" w:hAnsi="Calibri" w:cs="Times New Roman"/>
          <w:sz w:val="22"/>
          <w:szCs w:val="22"/>
        </w:rPr>
        <w:t>Zhotovitel je povinen zaplatit objednateli smluvní pokutu v následujících případech a v následující výši:</w:t>
      </w:r>
    </w:p>
    <w:p w:rsidR="00260E3F" w:rsidRPr="003F1973" w:rsidRDefault="00260E3F"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60E3F" w:rsidRPr="003F1973" w:rsidRDefault="00260E3F"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díla v termínu dle článku IV bod 4.1.1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 dílo včetně DPH</w:t>
      </w:r>
      <w:r>
        <w:rPr>
          <w:rFonts w:ascii="Calibri" w:hAnsi="Calibri" w:cs="Times New Roman"/>
          <w:sz w:val="22"/>
          <w:szCs w:val="22"/>
        </w:rPr>
        <w:t>,</w:t>
      </w:r>
    </w:p>
    <w:p w:rsidR="00260E3F" w:rsidRPr="003F1973" w:rsidRDefault="00260E3F"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ise o ukončení a převzetí díla 5 0</w:t>
      </w:r>
      <w:r w:rsidRPr="003F1973">
        <w:rPr>
          <w:rFonts w:ascii="Calibri" w:hAnsi="Calibri" w:cs="Times New Roman"/>
          <w:sz w:val="22"/>
          <w:szCs w:val="22"/>
        </w:rPr>
        <w:t>00,00 Kč</w:t>
      </w:r>
      <w:r>
        <w:rPr>
          <w:rFonts w:ascii="Calibri" w:hAnsi="Calibri" w:cs="Times New Roman"/>
          <w:sz w:val="22"/>
          <w:szCs w:val="22"/>
        </w:rPr>
        <w:t>,</w:t>
      </w:r>
    </w:p>
    <w:p w:rsidR="00260E3F" w:rsidRPr="003F1973" w:rsidRDefault="00260E3F"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Pr>
          <w:rFonts w:ascii="Calibri" w:hAnsi="Calibri" w:cs="Times New Roman"/>
          <w:sz w:val="22"/>
          <w:szCs w:val="22"/>
        </w:rPr>
        <w:t>5 000</w:t>
      </w:r>
      <w:r w:rsidRPr="003F1973">
        <w:rPr>
          <w:rFonts w:ascii="Calibri" w:hAnsi="Calibri" w:cs="Times New Roman"/>
          <w:sz w:val="22"/>
          <w:szCs w:val="22"/>
        </w:rPr>
        <w:t>,00 Kč; o odstranění vad bude smluvními stranami sepsán zápis</w:t>
      </w:r>
      <w:r>
        <w:rPr>
          <w:rFonts w:ascii="Calibri" w:hAnsi="Calibri" w:cs="Times New Roman"/>
          <w:sz w:val="22"/>
          <w:szCs w:val="22"/>
        </w:rPr>
        <w:t>,</w:t>
      </w:r>
    </w:p>
    <w:p w:rsidR="00260E3F" w:rsidRPr="003F1973" w:rsidRDefault="00260E3F"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Pr>
          <w:rFonts w:ascii="Calibri" w:hAnsi="Calibri" w:cs="Times New Roman"/>
          <w:sz w:val="22"/>
          <w:szCs w:val="22"/>
        </w:rPr>
        <w:t>5 0</w:t>
      </w:r>
      <w:r w:rsidRPr="003F1973">
        <w:rPr>
          <w:rFonts w:ascii="Calibri" w:hAnsi="Calibri" w:cs="Times New Roman"/>
          <w:sz w:val="22"/>
          <w:szCs w:val="22"/>
        </w:rPr>
        <w:t>00,00 Kč</w:t>
      </w:r>
      <w:r>
        <w:rPr>
          <w:rFonts w:ascii="Calibri" w:hAnsi="Calibri" w:cs="Times New Roman"/>
          <w:sz w:val="22"/>
          <w:szCs w:val="22"/>
        </w:rPr>
        <w:t>,</w:t>
      </w:r>
    </w:p>
    <w:p w:rsidR="00260E3F" w:rsidRPr="003F1973" w:rsidRDefault="00260E3F"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případ a započ</w:t>
      </w:r>
      <w:r>
        <w:rPr>
          <w:rFonts w:ascii="Calibri" w:hAnsi="Calibri" w:cs="Times New Roman"/>
          <w:sz w:val="22"/>
          <w:szCs w:val="22"/>
        </w:rPr>
        <w:t>atý den prodlení s odstraněním nedostatku dle článku V bod 5.14</w:t>
      </w:r>
      <w:r w:rsidRPr="003F1973">
        <w:rPr>
          <w:rFonts w:ascii="Calibri" w:hAnsi="Calibri" w:cs="Times New Roman"/>
          <w:sz w:val="22"/>
          <w:szCs w:val="22"/>
        </w:rPr>
        <w:t xml:space="preserve"> této smlouvy</w:t>
      </w:r>
      <w:r>
        <w:rPr>
          <w:rFonts w:ascii="Calibri" w:hAnsi="Calibri" w:cs="Times New Roman"/>
          <w:sz w:val="22"/>
          <w:szCs w:val="22"/>
        </w:rPr>
        <w:t xml:space="preserve"> zapsaný do stavebního deníku </w:t>
      </w:r>
      <w:r w:rsidRPr="003F1973">
        <w:rPr>
          <w:rFonts w:ascii="Calibri" w:hAnsi="Calibri" w:cs="Times New Roman"/>
          <w:sz w:val="22"/>
          <w:szCs w:val="22"/>
        </w:rPr>
        <w:t xml:space="preserve">zástupcem objednatele 5.000,00 Kč. </w:t>
      </w:r>
    </w:p>
    <w:p w:rsidR="00260E3F" w:rsidRPr="003F1973" w:rsidRDefault="00260E3F" w:rsidP="003F1973">
      <w:pPr>
        <w:pStyle w:val="Import0"/>
        <w:spacing w:line="228" w:lineRule="auto"/>
        <w:ind w:left="567" w:hanging="567"/>
        <w:rPr>
          <w:rFonts w:ascii="Calibri" w:hAnsi="Calibri"/>
          <w:sz w:val="22"/>
          <w:szCs w:val="22"/>
        </w:rPr>
      </w:pPr>
    </w:p>
    <w:p w:rsidR="00260E3F" w:rsidRPr="003F1973" w:rsidRDefault="00260E3F"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Calibri" w:hAnsi="Calibri" w:cs="Times New Roman"/>
          <w:sz w:val="22"/>
          <w:szCs w:val="22"/>
        </w:rPr>
      </w:pPr>
      <w:r>
        <w:rPr>
          <w:rFonts w:ascii="Calibri" w:hAnsi="Calibri" w:cs="Times New Roman"/>
          <w:sz w:val="22"/>
          <w:szCs w:val="22"/>
        </w:rPr>
        <w:t>O</w:t>
      </w:r>
      <w:r w:rsidRPr="003F1973">
        <w:rPr>
          <w:rFonts w:ascii="Calibri" w:hAnsi="Calibri" w:cs="Times New Roman"/>
          <w:sz w:val="22"/>
          <w:szCs w:val="22"/>
        </w:rPr>
        <w:t>bjednatel je povinen zaplatit zhotoviteli smluvní pokutu v následujících případech a v následující výši:</w:t>
      </w:r>
    </w:p>
    <w:p w:rsidR="00260E3F" w:rsidRPr="003F1973" w:rsidRDefault="00260E3F"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260E3F" w:rsidRDefault="00260E3F" w:rsidP="007110E0">
      <w:pPr>
        <w:pStyle w:val="Import2"/>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0,</w:t>
      </w:r>
      <w:r>
        <w:rPr>
          <w:rFonts w:ascii="Calibri" w:hAnsi="Calibri" w:cs="Times New Roman"/>
          <w:sz w:val="22"/>
          <w:szCs w:val="22"/>
        </w:rPr>
        <w:t>4</w:t>
      </w:r>
      <w:r w:rsidRPr="003F1973">
        <w:rPr>
          <w:rFonts w:ascii="Calibri" w:hAnsi="Calibri" w:cs="Times New Roman"/>
          <w:sz w:val="22"/>
          <w:szCs w:val="22"/>
        </w:rPr>
        <w:t xml:space="preserve"> % z dlužné částky za každý den prodlení s úhradou faktur.</w:t>
      </w:r>
    </w:p>
    <w:p w:rsidR="00260E3F" w:rsidRPr="00532EE5" w:rsidRDefault="00260E3F" w:rsidP="00A95D7F">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Calibri" w:hAnsi="Calibri" w:cs="Times New Roman"/>
          <w:sz w:val="22"/>
          <w:szCs w:val="22"/>
        </w:rPr>
      </w:pPr>
    </w:p>
    <w:p w:rsidR="00260E3F" w:rsidRDefault="00260E3F"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Smluvní strany se dohodly na smluvní pokutě, kterou je povinen zaplatit zhotovitel objednateli v případě jeho prodlení se zahájením prací vyznačených a potvrzených oběma stranami ve stavebním </w:t>
      </w:r>
    </w:p>
    <w:p w:rsidR="00260E3F" w:rsidRDefault="00260E3F" w:rsidP="00A30266">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260E3F" w:rsidRPr="003F1973" w:rsidRDefault="00260E3F" w:rsidP="00A30266">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r w:rsidRPr="003F1973">
        <w:rPr>
          <w:rFonts w:ascii="Calibri" w:hAnsi="Calibri" w:cs="Times New Roman"/>
          <w:sz w:val="22"/>
          <w:szCs w:val="22"/>
        </w:rPr>
        <w:t>deníku, které vyžadují přítomnost či součinnost třetích osob, a to ve výši 1.000,00 Kč za každý i započatý den prodlení.</w:t>
      </w:r>
    </w:p>
    <w:p w:rsidR="00260E3F" w:rsidRPr="003F1973" w:rsidRDefault="00260E3F"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60E3F" w:rsidRPr="003F1973" w:rsidRDefault="00260E3F"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Smluvní strany se dohodly na smluvní pokutě, kterou je povinen zaplatit zhotovitel objednateli v případě, že nepřevezme staveniště a nezahájí provádění </w:t>
      </w:r>
      <w:r>
        <w:rPr>
          <w:rFonts w:ascii="Calibri" w:hAnsi="Calibri" w:cs="Times New Roman"/>
          <w:sz w:val="22"/>
          <w:szCs w:val="22"/>
        </w:rPr>
        <w:t>díla v termínu</w:t>
      </w:r>
      <w:r w:rsidRPr="00C21A3C">
        <w:rPr>
          <w:rFonts w:ascii="Calibri" w:hAnsi="Calibri" w:cs="Times New Roman"/>
          <w:sz w:val="22"/>
          <w:szCs w:val="22"/>
        </w:rPr>
        <w:t xml:space="preserve"> sjednaném v této smlouvě</w:t>
      </w:r>
      <w:r>
        <w:rPr>
          <w:rFonts w:ascii="Calibri" w:hAnsi="Calibri" w:cs="Times New Roman"/>
          <w:sz w:val="22"/>
          <w:szCs w:val="22"/>
        </w:rPr>
        <w:t xml:space="preserve"> v článku IV bod 4.1.2</w:t>
      </w:r>
      <w:r w:rsidRPr="00C21A3C">
        <w:rPr>
          <w:rFonts w:ascii="Calibri" w:hAnsi="Calibri" w:cs="Times New Roman"/>
          <w:sz w:val="22"/>
          <w:szCs w:val="22"/>
        </w:rPr>
        <w:t>.</w:t>
      </w:r>
      <w:r w:rsidRPr="003F1973">
        <w:rPr>
          <w:rFonts w:ascii="Calibri" w:hAnsi="Calibri" w:cs="Times New Roman"/>
          <w:sz w:val="22"/>
          <w:szCs w:val="22"/>
        </w:rPr>
        <w:t xml:space="preserve"> Smluvní pokuta v tomto případě činí jednorázově </w:t>
      </w:r>
      <w:r>
        <w:rPr>
          <w:rFonts w:ascii="Calibri" w:hAnsi="Calibri" w:cs="Times New Roman"/>
          <w:sz w:val="22"/>
          <w:szCs w:val="22"/>
        </w:rPr>
        <w:t>100</w:t>
      </w:r>
      <w:r w:rsidRPr="003F1973">
        <w:rPr>
          <w:rFonts w:ascii="Calibri" w:hAnsi="Calibri" w:cs="Times New Roman"/>
          <w:sz w:val="22"/>
          <w:szCs w:val="22"/>
        </w:rPr>
        <w:t>.000,00 Kč.</w:t>
      </w:r>
    </w:p>
    <w:p w:rsidR="00260E3F" w:rsidRPr="003F1973" w:rsidRDefault="00260E3F"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60E3F" w:rsidRDefault="00260E3F"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Strana, které byla smluvní pokuta vyúčtována, je povinna do čtrnácti (14) dnů od doručení tuto zaplatit. </w:t>
      </w:r>
    </w:p>
    <w:p w:rsidR="00260E3F" w:rsidRPr="003F1973" w:rsidRDefault="00260E3F"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260E3F" w:rsidRPr="003F1973" w:rsidRDefault="00260E3F"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vedle smluvní pokuty požadovat i náhradu škody bez ohledu na sjednanou a případně též uhrazenou smluvní pokutu.</w:t>
      </w:r>
    </w:p>
    <w:p w:rsidR="00260E3F" w:rsidRPr="003F1973" w:rsidRDefault="00260E3F"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260E3F" w:rsidRPr="003F1973" w:rsidRDefault="00260E3F"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Obj</w:t>
      </w:r>
      <w:r>
        <w:rPr>
          <w:rFonts w:ascii="Calibri" w:hAnsi="Calibri" w:cs="Times New Roman"/>
          <w:sz w:val="22"/>
          <w:szCs w:val="22"/>
        </w:rPr>
        <w:t>ednatel je oprávněn</w:t>
      </w:r>
      <w:r w:rsidRPr="003F1973">
        <w:rPr>
          <w:rFonts w:ascii="Calibri" w:hAnsi="Calibri" w:cs="Times New Roman"/>
          <w:sz w:val="22"/>
          <w:szCs w:val="22"/>
        </w:rPr>
        <w:t xml:space="preserve"> od této smlouvy odstoupit:</w:t>
      </w:r>
    </w:p>
    <w:p w:rsidR="00260E3F" w:rsidRPr="003F1973" w:rsidRDefault="00260E3F"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260E3F" w:rsidRPr="003F1973" w:rsidRDefault="00260E3F"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Pr="003F1973">
        <w:rPr>
          <w:rFonts w:ascii="Calibri" w:hAnsi="Calibri" w:cs="Times New Roman"/>
          <w:sz w:val="22"/>
          <w:szCs w:val="22"/>
        </w:rPr>
        <w:t xml:space="preserve"> dle článku IV bod 4.1 této smlouvy o více než třicet (30) dní,</w:t>
      </w:r>
    </w:p>
    <w:p w:rsidR="00260E3F" w:rsidRPr="003F1973" w:rsidRDefault="00260E3F"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260E3F" w:rsidRPr="003F1973" w:rsidRDefault="00260E3F"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důvodů nedostatku financí, např. proto, že neplní své finanční závazky vůči svým subdodavatelům či dodavatelům materiálu.</w:t>
      </w:r>
    </w:p>
    <w:p w:rsidR="00260E3F" w:rsidRPr="003F1973" w:rsidRDefault="00260E3F"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567" w:hanging="567"/>
        <w:rPr>
          <w:rFonts w:ascii="Calibri" w:hAnsi="Calibri" w:cs="Times New Roman"/>
          <w:sz w:val="22"/>
          <w:szCs w:val="22"/>
        </w:rPr>
      </w:pPr>
    </w:p>
    <w:p w:rsidR="00260E3F" w:rsidRDefault="00260E3F" w:rsidP="00D0778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firstLine="0"/>
        <w:rPr>
          <w:rFonts w:ascii="Calibri" w:hAnsi="Calibri" w:cs="Arial"/>
          <w:b/>
          <w:bCs/>
          <w:sz w:val="22"/>
          <w:szCs w:val="22"/>
        </w:rPr>
      </w:pPr>
      <w:r w:rsidRPr="003F1973">
        <w:rPr>
          <w:rFonts w:ascii="Calibri" w:hAnsi="Calibri" w:cs="Times New Roman"/>
          <w:sz w:val="22"/>
          <w:szCs w:val="22"/>
        </w:rPr>
        <w:t>Odstoupí-li objednatel od smlouvy z těchto důvodů,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Pr="00C21A3C">
        <w:rPr>
          <w:rFonts w:ascii="Calibri" w:hAnsi="Calibri" w:cs="Times New Roman"/>
          <w:sz w:val="22"/>
          <w:szCs w:val="22"/>
        </w:rPr>
        <w:t>.</w:t>
      </w:r>
    </w:p>
    <w:p w:rsidR="00260E3F" w:rsidRPr="003F1973" w:rsidRDefault="00260E3F"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ab/>
      </w:r>
      <w:r w:rsidRPr="003F1973">
        <w:rPr>
          <w:rFonts w:ascii="Calibri" w:hAnsi="Calibri" w:cs="Times New Roman"/>
          <w:sz w:val="22"/>
          <w:szCs w:val="22"/>
        </w:rPr>
        <w:t xml:space="preserve">Odstoupení musí být písemné a musí být doručeno zhotoviteli. Účinky odstoupení nastávají dnem jeho doručení zhotoviteli, s výjimkou trvalé platnosti ustanovení níže zmíněných. </w:t>
      </w:r>
    </w:p>
    <w:p w:rsidR="00260E3F" w:rsidRPr="003F1973" w:rsidRDefault="00260E3F"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260E3F" w:rsidRDefault="00260E3F" w:rsidP="0018671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ab/>
      </w:r>
      <w:r w:rsidRPr="00C21A3C">
        <w:rPr>
          <w:rFonts w:ascii="Calibri" w:hAnsi="Calibri" w:cs="Times New Roman"/>
          <w:sz w:val="22"/>
          <w:szCs w:val="22"/>
        </w:rPr>
        <w:t>Obě stra</w:t>
      </w:r>
      <w:r>
        <w:rPr>
          <w:rFonts w:ascii="Calibri" w:hAnsi="Calibri" w:cs="Times New Roman"/>
          <w:sz w:val="22"/>
          <w:szCs w:val="22"/>
        </w:rPr>
        <w:t xml:space="preserve">ny se dohodly, že objednatel je v případě odstoupení </w:t>
      </w:r>
      <w:r w:rsidRPr="00C21A3C">
        <w:rPr>
          <w:rFonts w:ascii="Calibri" w:hAnsi="Calibri" w:cs="Times New Roman"/>
          <w:sz w:val="22"/>
          <w:szCs w:val="22"/>
        </w:rPr>
        <w:t>oprávněn nedoko</w:t>
      </w:r>
      <w:r>
        <w:rPr>
          <w:rFonts w:ascii="Calibri" w:hAnsi="Calibri" w:cs="Times New Roman"/>
          <w:sz w:val="22"/>
          <w:szCs w:val="22"/>
        </w:rPr>
        <w:t>nčené dílo jednostranně převzít, k čemuž mu zhotovitel poskytne dostatečnou součinnost,</w:t>
      </w:r>
      <w:r w:rsidRPr="00C21A3C">
        <w:rPr>
          <w:rFonts w:ascii="Calibri" w:hAnsi="Calibri" w:cs="Times New Roman"/>
          <w:sz w:val="22"/>
          <w:szCs w:val="22"/>
        </w:rPr>
        <w:t xml:space="preserve"> přičemž nadále zůstávají v jeho prospěch zachována v platnosti ustanovení této smlouvy týkající se záruky na dokončenou část díla, lhůty pro odstranění reklamovaných vad a smluvní pokuta za jejich nedodržení.</w:t>
      </w:r>
    </w:p>
    <w:p w:rsidR="00260E3F" w:rsidRDefault="00260E3F"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260E3F" w:rsidRPr="003F1973" w:rsidRDefault="00260E3F"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260E3F" w:rsidRPr="003F1973" w:rsidRDefault="00260E3F"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260E3F" w:rsidRPr="003F1973" w:rsidRDefault="00260E3F"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60E3F" w:rsidRDefault="00260E3F" w:rsidP="002916FD">
      <w:pPr>
        <w:pStyle w:val="Import11"/>
        <w:widowControl w:val="0"/>
        <w:numPr>
          <w:ilvl w:val="1"/>
          <w:numId w:val="4"/>
        </w:numPr>
        <w:tabs>
          <w:tab w:val="clear" w:pos="0"/>
          <w:tab w:val="clear" w:pos="162"/>
          <w:tab w:val="clear" w:pos="567"/>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Pr>
          <w:rFonts w:ascii="Calibri" w:hAnsi="Calibri" w:cs="Times New Roman"/>
          <w:sz w:val="22"/>
          <w:szCs w:val="22"/>
        </w:rPr>
        <w:t xml:space="preserve">ou součástí díla, je zhotovitel. </w:t>
      </w:r>
    </w:p>
    <w:p w:rsidR="00260E3F" w:rsidRPr="002916FD" w:rsidRDefault="00260E3F"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260E3F" w:rsidRDefault="00260E3F"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hanging="720"/>
        <w:rPr>
          <w:rFonts w:ascii="Calibri" w:hAnsi="Calibri" w:cs="Times New Roman"/>
          <w:sz w:val="22"/>
          <w:szCs w:val="22"/>
        </w:rPr>
      </w:pPr>
    </w:p>
    <w:p w:rsidR="00260E3F" w:rsidRPr="002916FD" w:rsidRDefault="00260E3F"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Nebezpečí škody na díle přechází na objednatele protokolárním předáním a převzetím díla.</w:t>
      </w:r>
    </w:p>
    <w:p w:rsidR="00260E3F" w:rsidRDefault="00260E3F"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hanging="720"/>
        <w:rPr>
          <w:rFonts w:ascii="Calibri" w:hAnsi="Calibri" w:cs="Times New Roman"/>
          <w:sz w:val="22"/>
          <w:szCs w:val="22"/>
        </w:rPr>
      </w:pPr>
    </w:p>
    <w:p w:rsidR="00260E3F" w:rsidRDefault="00260E3F" w:rsidP="00107159">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260E3F" w:rsidRPr="003F1973" w:rsidRDefault="00260E3F" w:rsidP="0037773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260E3F" w:rsidRPr="003F1973" w:rsidRDefault="00260E3F" w:rsidP="00107159">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Za škody vzniklé provozem objednatele v již předaném stavebním díle zhotovitel neodpovídá, pokud to nevyplývá z převzatého závazku zhotovitele o záruce.</w:t>
      </w:r>
    </w:p>
    <w:p w:rsidR="00260E3F" w:rsidRPr="003F1973" w:rsidRDefault="00260E3F" w:rsidP="003F1973">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60E3F" w:rsidRPr="000D2A01" w:rsidRDefault="00260E3F" w:rsidP="00107159">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3F1973">
        <w:rPr>
          <w:rFonts w:ascii="Calibri" w:hAnsi="Calibri" w:cs="Times New Roman"/>
          <w:sz w:val="22"/>
          <w:szCs w:val="22"/>
        </w:rPr>
        <w:t>Zhotovitel je povinen být po celou dobu provádění díla dle této smlouvy pojištěn pro případ škody způsobené třetí osobě při výkonu své podnikatelské činnosti, a to s limit</w:t>
      </w:r>
      <w:r>
        <w:rPr>
          <w:rFonts w:ascii="Calibri" w:hAnsi="Calibri" w:cs="Times New Roman"/>
          <w:sz w:val="22"/>
          <w:szCs w:val="22"/>
        </w:rPr>
        <w:t>em pojistného plnění v minimální výši 5.00</w:t>
      </w:r>
      <w:r w:rsidRPr="003F1973">
        <w:rPr>
          <w:rFonts w:ascii="Calibri" w:hAnsi="Calibri" w:cs="Times New Roman"/>
          <w:sz w:val="22"/>
          <w:szCs w:val="22"/>
        </w:rPr>
        <w:t xml:space="preserve">0.000,00 Kč. Doklad o tomto pojištění je zhotovitel povinen objednateli předložit kdykoliv, kdy o to bude objednatelem požádán. V případě, že zhotovitel poruší povinnost být pojištěn v souladu s tímto ujednáním této smlouvy a nápravu nesjedná ani do sedmi dnů ode dne, kdy k tomu byl objednatelem vyzván, je zhotovitel povinen zaplatit objednateli smluvní pokutu ve výši 10 % z ceny za dílo včetně DPH a objednatel je současně oprávněn od této smlouvy odstoupit. </w:t>
      </w:r>
    </w:p>
    <w:p w:rsidR="00260E3F" w:rsidRDefault="00260E3F" w:rsidP="000D2A01">
      <w:pPr>
        <w:pStyle w:val="ListParagraph"/>
        <w:rPr>
          <w:sz w:val="22"/>
          <w:szCs w:val="22"/>
        </w:rPr>
      </w:pPr>
    </w:p>
    <w:p w:rsidR="00260E3F" w:rsidRPr="000D2A01" w:rsidRDefault="00260E3F" w:rsidP="00A950AB">
      <w:pPr>
        <w:pStyle w:val="Import7"/>
        <w:widowControl w:val="0"/>
        <w:numPr>
          <w:ilvl w:val="1"/>
          <w:numId w:val="2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Za</w:t>
      </w:r>
      <w:r>
        <w:rPr>
          <w:rFonts w:ascii="Calibri" w:hAnsi="Calibri" w:cs="Times New Roman"/>
          <w:sz w:val="22"/>
          <w:szCs w:val="22"/>
        </w:rPr>
        <w:t xml:space="preserve"> účelem</w:t>
      </w:r>
      <w:r w:rsidRPr="003F1973">
        <w:rPr>
          <w:rFonts w:ascii="Calibri" w:hAnsi="Calibri" w:cs="Times New Roman"/>
          <w:sz w:val="22"/>
          <w:szCs w:val="22"/>
        </w:rPr>
        <w:t xml:space="preserve"> doručení všech písemností týkajících se této smlo</w:t>
      </w:r>
      <w:r>
        <w:rPr>
          <w:rFonts w:ascii="Calibri" w:hAnsi="Calibri" w:cs="Times New Roman"/>
          <w:sz w:val="22"/>
          <w:szCs w:val="22"/>
        </w:rPr>
        <w:t xml:space="preserve">uvy si smluvní strany sjednaly </w:t>
      </w:r>
    </w:p>
    <w:p w:rsidR="00260E3F" w:rsidRPr="003F1973" w:rsidRDefault="00260E3F" w:rsidP="000D2A01">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r>
        <w:rPr>
          <w:rFonts w:ascii="Calibri" w:hAnsi="Calibri" w:cs="Times New Roman"/>
          <w:sz w:val="22"/>
          <w:szCs w:val="22"/>
        </w:rPr>
        <w:t>nevyvratitelnou právní domněnku, dle které se za den doručení</w:t>
      </w:r>
      <w:r w:rsidRPr="003F1973">
        <w:rPr>
          <w:rFonts w:ascii="Calibri" w:hAnsi="Calibri" w:cs="Times New Roman"/>
          <w:sz w:val="22"/>
          <w:szCs w:val="22"/>
        </w:rPr>
        <w:t xml:space="preserve"> považuje také třetí den uložení zásilky na poště adresáta, v jejímž obvodu se adresa v této smlouvě uvedená nachází,</w:t>
      </w:r>
      <w:r>
        <w:rPr>
          <w:rFonts w:ascii="Calibri" w:hAnsi="Calibri" w:cs="Times New Roman"/>
          <w:sz w:val="22"/>
          <w:szCs w:val="22"/>
        </w:rPr>
        <w:t xml:space="preserve"> a to</w:t>
      </w:r>
      <w:r w:rsidRPr="003F1973">
        <w:rPr>
          <w:rFonts w:ascii="Calibri" w:hAnsi="Calibri" w:cs="Times New Roman"/>
          <w:sz w:val="22"/>
          <w:szCs w:val="22"/>
        </w:rPr>
        <w:t xml:space="preserve"> v případě, že nebude zásilka přímo doručena adresátovi.</w:t>
      </w:r>
    </w:p>
    <w:p w:rsidR="00260E3F" w:rsidRDefault="00260E3F" w:rsidP="00A950AB">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Times New Roman" w:hAnsi="Times New Roman" w:cs="Times New Roman"/>
          <w:sz w:val="22"/>
          <w:szCs w:val="22"/>
        </w:rPr>
      </w:pPr>
    </w:p>
    <w:p w:rsidR="00260E3F" w:rsidRPr="003F1973" w:rsidRDefault="00260E3F"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260E3F" w:rsidRPr="003F1973" w:rsidRDefault="00260E3F"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260E3F" w:rsidRPr="003F1973" w:rsidRDefault="00260E3F"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60E3F" w:rsidRPr="003F1973" w:rsidRDefault="00260E3F"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Tato smlouva může být měněna, doplňována nebo 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p>
    <w:p w:rsidR="00260E3F" w:rsidRPr="003F1973" w:rsidRDefault="00260E3F"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260E3F" w:rsidRPr="003F1973" w:rsidRDefault="00260E3F"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Bez předchozího písemného souhlasu objednatele není zhotovitel oprávněn postoupit své pohledávky za objednatelem třetí osobě. </w:t>
      </w:r>
    </w:p>
    <w:p w:rsidR="00260E3F" w:rsidRPr="003F1973" w:rsidRDefault="00260E3F"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260E3F" w:rsidRDefault="00260E3F"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w:t>
      </w:r>
      <w:r>
        <w:rPr>
          <w:rFonts w:ascii="Calibri" w:hAnsi="Calibri" w:cs="Times New Roman"/>
          <w:sz w:val="22"/>
          <w:szCs w:val="22"/>
        </w:rPr>
        <w:t>e znění pozdějších předpisů. Zhotovitel zároveň bere na vědomí, že tato smlouva včetně jejich příloh bude zveřejněna na webových stránkách objednatele.</w:t>
      </w:r>
    </w:p>
    <w:p w:rsidR="00260E3F" w:rsidRDefault="00260E3F" w:rsidP="00B651AE">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260E3F" w:rsidRDefault="00260E3F" w:rsidP="0024368F">
      <w:pPr>
        <w:pStyle w:val="BlockText"/>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260E3F" w:rsidRPr="0024368F" w:rsidRDefault="00260E3F" w:rsidP="0024368F">
      <w:pPr>
        <w:pStyle w:val="BlockText"/>
        <w:spacing w:before="0"/>
        <w:ind w:left="567" w:right="-2"/>
        <w:jc w:val="both"/>
        <w:rPr>
          <w:rFonts w:ascii="Calibri" w:hAnsi="Calibri"/>
          <w:sz w:val="22"/>
          <w:szCs w:val="22"/>
        </w:rPr>
      </w:pPr>
    </w:p>
    <w:p w:rsidR="00260E3F" w:rsidRPr="003F1973" w:rsidRDefault="00260E3F"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260E3F" w:rsidRPr="003F1973" w:rsidRDefault="00260E3F"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260E3F" w:rsidRDefault="00260E3F"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260E3F" w:rsidRPr="003F1973" w:rsidRDefault="00260E3F"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260E3F" w:rsidRDefault="00260E3F"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11.7</w:t>
      </w:r>
      <w:r>
        <w:rPr>
          <w:rFonts w:ascii="Calibri" w:hAnsi="Calibri" w:cs="Times New Roman"/>
          <w:sz w:val="22"/>
          <w:szCs w:val="22"/>
        </w:rPr>
        <w:tab/>
      </w:r>
      <w:r w:rsidRPr="003F1973">
        <w:rPr>
          <w:rFonts w:ascii="Calibri" w:hAnsi="Calibri" w:cs="Times New Roman"/>
          <w:sz w:val="22"/>
          <w:szCs w:val="22"/>
        </w:rPr>
        <w:t>Na důkaz pravé, svobodné a shodné vůle obou účastníků připojují oprávnění zástupci obou účastníků své vlastnoruční podpisy.</w:t>
      </w:r>
    </w:p>
    <w:p w:rsidR="00260E3F" w:rsidRPr="003F1973" w:rsidRDefault="00260E3F"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260E3F" w:rsidRDefault="00260E3F"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11.8</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Pr="007110E0">
        <w:rPr>
          <w:rFonts w:ascii="Calibri" w:hAnsi="Calibri" w:cs="Times New Roman"/>
          <w:b/>
          <w:sz w:val="22"/>
          <w:szCs w:val="22"/>
        </w:rPr>
        <w:t>„</w:t>
      </w:r>
      <w:r>
        <w:rPr>
          <w:rFonts w:ascii="Calibri" w:hAnsi="Calibri" w:cs="Times New Roman"/>
          <w:b/>
          <w:sz w:val="22"/>
          <w:szCs w:val="22"/>
        </w:rPr>
        <w:t>Rekonstrukce chodníků a trolej. zastávek ul. Hornopolní – I. etapa – II.</w:t>
      </w:r>
      <w:r w:rsidRPr="007110E0">
        <w:rPr>
          <w:rFonts w:ascii="Calibri" w:hAnsi="Calibri" w:cs="Times New Roman"/>
          <w:b/>
          <w:sz w:val="22"/>
          <w:szCs w:val="22"/>
        </w:rPr>
        <w:t>“</w:t>
      </w:r>
      <w:r w:rsidRPr="00C7060D">
        <w:rPr>
          <w:rFonts w:ascii="Calibri" w:hAnsi="Calibri" w:cs="Times New Roman"/>
          <w:sz w:val="22"/>
          <w:szCs w:val="22"/>
        </w:rPr>
        <w:t>,</w:t>
      </w:r>
      <w:r w:rsidRPr="003F1973">
        <w:rPr>
          <w:rFonts w:ascii="Calibri" w:hAnsi="Calibri" w:cs="Times New Roman"/>
          <w:sz w:val="22"/>
          <w:szCs w:val="22"/>
        </w:rPr>
        <w:t xml:space="preserve"> v němž byl zhotovitel objednatelem vybrán. Zadávací podmínky</w:t>
      </w:r>
      <w:r>
        <w:rPr>
          <w:rFonts w:ascii="Calibri" w:hAnsi="Calibri" w:cs="Times New Roman"/>
          <w:sz w:val="22"/>
          <w:szCs w:val="22"/>
        </w:rPr>
        <w:t xml:space="preserve"> dle zadávací dokumentace ke shora uvedenému zadávacímu řízení</w:t>
      </w:r>
      <w:r w:rsidRPr="003F1973">
        <w:rPr>
          <w:rFonts w:ascii="Calibri" w:hAnsi="Calibri" w:cs="Times New Roman"/>
          <w:sz w:val="22"/>
          <w:szCs w:val="22"/>
        </w:rPr>
        <w:t>, jakož i další podmínky zadávacího řízení vyhlášeného objednatelem jsou součástí povinností zhotovitele dle</w:t>
      </w:r>
      <w:r>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smluvní strany berou na vědomí.</w:t>
      </w:r>
    </w:p>
    <w:p w:rsidR="00260E3F" w:rsidRDefault="00260E3F"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60E3F" w:rsidRDefault="00260E3F"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11.9</w:t>
      </w:r>
      <w:r>
        <w:rPr>
          <w:rFonts w:ascii="Calibri" w:hAnsi="Calibri" w:cs="Times New Roman"/>
          <w:sz w:val="22"/>
          <w:szCs w:val="22"/>
        </w:rPr>
        <w:tab/>
      </w:r>
      <w:r>
        <w:rPr>
          <w:rFonts w:ascii="Calibri" w:hAnsi="Calibri" w:cs="Calibri"/>
          <w:sz w:val="22"/>
          <w:szCs w:val="22"/>
        </w:rPr>
        <w:t>S ohledem na skutečnost, že plnění této smlouvy je podmíněno schválením zaplacení ceny díla z finančních prostředků z rozpočtu statutárního města Ostravy, městského obvodu Moravská Ostrava a Přívoz pro rok 2015, sjednávají smluvní strany v souladu s § 548 zákona č. 89/2012 Sb., občanský zákoník, odkládací podmínku nabytí účinnosti této smlouvy. Tato smlouva nabude účinnosti dnem schválení finančních prostředků na realizaci této smlouvy v plné výši v rozpočtu statutárního města Ostravy, městského obvodu Moravská Ostrava a Přívoz pro rok 2015. O této skutečnosti je objednatel povinen informovat zhotovitele bezodkladně. Za objednatele je oprávněn toto oznámení vyhotovit a svým podpisem potvrdit vedoucí odboru investic a místního hospodářství.</w:t>
      </w:r>
    </w:p>
    <w:p w:rsidR="00260E3F" w:rsidRDefault="00260E3F"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60E3F" w:rsidRPr="00F51595" w:rsidRDefault="00260E3F"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11.10</w:t>
      </w:r>
      <w:r>
        <w:rPr>
          <w:rFonts w:ascii="Calibri" w:hAnsi="Calibri" w:cs="Times New Roman"/>
          <w:sz w:val="22"/>
          <w:szCs w:val="22"/>
        </w:rPr>
        <w:tab/>
        <w:t>O uzavření této smlouvy rozhodla Rada městského obvodu Moravská Ostrava a Přívoz svým usnesením č. ………………………... ze dne ………………… Stejným usnesením byl k podpisu této smlouvy zmocněn Dalibor Mouka, místostarosta.</w:t>
      </w:r>
    </w:p>
    <w:p w:rsidR="00260E3F" w:rsidRDefault="00260E3F" w:rsidP="00186717">
      <w:pPr>
        <w:ind w:left="0" w:firstLine="0"/>
      </w:pPr>
    </w:p>
    <w:p w:rsidR="00260E3F" w:rsidRDefault="00260E3F" w:rsidP="00186717">
      <w:pPr>
        <w:ind w:left="0" w:firstLine="0"/>
      </w:pPr>
    </w:p>
    <w:p w:rsidR="00260E3F" w:rsidRPr="00186717" w:rsidRDefault="00260E3F" w:rsidP="00186717">
      <w:pPr>
        <w:rPr>
          <w:rFonts w:ascii="Calibri" w:hAnsi="Calibri"/>
          <w:szCs w:val="22"/>
        </w:rPr>
      </w:pPr>
      <w:r w:rsidRPr="008E58A9">
        <w:rPr>
          <w:rFonts w:ascii="Calibri" w:hAnsi="Calibri" w:cs="Arial"/>
          <w:b/>
          <w:szCs w:val="22"/>
        </w:rPr>
        <w:t>Příloha</w:t>
      </w:r>
      <w:r>
        <w:rPr>
          <w:rFonts w:ascii="Calibri" w:hAnsi="Calibri"/>
          <w:szCs w:val="22"/>
        </w:rPr>
        <w:t xml:space="preserve">: </w:t>
      </w:r>
      <w:r>
        <w:rPr>
          <w:rFonts w:ascii="Calibri" w:hAnsi="Calibri" w:cs="Arial"/>
          <w:b/>
          <w:szCs w:val="22"/>
        </w:rPr>
        <w:t>Položkový rozpočet</w:t>
      </w:r>
    </w:p>
    <w:p w:rsidR="00260E3F" w:rsidRDefault="00260E3F" w:rsidP="008E58A9">
      <w:pPr>
        <w:ind w:left="0" w:firstLine="0"/>
        <w:rPr>
          <w:rFonts w:ascii="Calibri" w:hAnsi="Calibri" w:cs="Arial"/>
          <w:b/>
          <w:szCs w:val="22"/>
        </w:rPr>
      </w:pPr>
    </w:p>
    <w:p w:rsidR="00260E3F" w:rsidRPr="008E58A9" w:rsidRDefault="00260E3F" w:rsidP="008E58A9">
      <w:pPr>
        <w:ind w:left="0" w:firstLine="0"/>
        <w:rPr>
          <w:rFonts w:ascii="Calibri" w:hAnsi="Calibri" w:cs="Arial"/>
          <w:b/>
          <w:szCs w:val="22"/>
        </w:rPr>
      </w:pPr>
    </w:p>
    <w:p w:rsidR="00260E3F" w:rsidRPr="00186717" w:rsidRDefault="00260E3F" w:rsidP="00186717">
      <w:pPr>
        <w:rPr>
          <w:rFonts w:ascii="Calibri" w:hAnsi="Calibri" w:cs="Arial"/>
          <w:b/>
          <w:szCs w:val="22"/>
        </w:rPr>
      </w:pPr>
      <w:r>
        <w:rPr>
          <w:rFonts w:ascii="Calibri" w:hAnsi="Calibri" w:cs="Arial"/>
          <w:b/>
          <w:szCs w:val="22"/>
        </w:rPr>
        <w:t>Za objednatele</w:t>
      </w:r>
      <w:r w:rsidRPr="008E58A9">
        <w:rPr>
          <w:rFonts w:ascii="Calibri" w:hAnsi="Calibri" w:cs="Arial"/>
          <w:b/>
          <w:szCs w:val="22"/>
        </w:rPr>
        <w:tab/>
      </w:r>
    </w:p>
    <w:p w:rsidR="00260E3F" w:rsidRDefault="00260E3F" w:rsidP="008E58A9">
      <w:pPr>
        <w:ind w:left="0" w:firstLine="0"/>
        <w:outlineLvl w:val="0"/>
        <w:rPr>
          <w:rFonts w:ascii="Calibri" w:hAnsi="Calibri"/>
          <w:szCs w:val="22"/>
        </w:rPr>
      </w:pPr>
    </w:p>
    <w:p w:rsidR="00260E3F" w:rsidRDefault="00260E3F" w:rsidP="008E58A9">
      <w:pPr>
        <w:ind w:left="0" w:firstLine="0"/>
        <w:outlineLvl w:val="0"/>
        <w:rPr>
          <w:rFonts w:ascii="Calibri" w:hAnsi="Calibri"/>
          <w:szCs w:val="22"/>
        </w:rPr>
      </w:pPr>
    </w:p>
    <w:p w:rsidR="00260E3F" w:rsidRPr="008E58A9" w:rsidRDefault="00260E3F" w:rsidP="008E58A9">
      <w:pPr>
        <w:ind w:left="0" w:firstLine="0"/>
        <w:outlineLvl w:val="0"/>
        <w:rPr>
          <w:rFonts w:ascii="Calibri" w:hAnsi="Calibri"/>
          <w:szCs w:val="22"/>
        </w:rPr>
      </w:pPr>
      <w:r>
        <w:rPr>
          <w:rFonts w:ascii="Calibri" w:hAnsi="Calibri"/>
          <w:szCs w:val="22"/>
        </w:rPr>
        <w:t>V ……………………….. dne ………………………</w:t>
      </w:r>
      <w:r w:rsidRPr="008E58A9">
        <w:rPr>
          <w:rFonts w:ascii="Calibri" w:hAnsi="Calibri"/>
          <w:szCs w:val="22"/>
        </w:rPr>
        <w:t xml:space="preserve">: </w:t>
      </w:r>
      <w:r w:rsidRPr="008E58A9">
        <w:rPr>
          <w:rFonts w:ascii="Calibri" w:hAnsi="Calibri"/>
          <w:szCs w:val="22"/>
        </w:rPr>
        <w:tab/>
      </w:r>
      <w:r w:rsidRPr="008E58A9">
        <w:rPr>
          <w:rFonts w:ascii="Calibri" w:hAnsi="Calibri"/>
          <w:szCs w:val="22"/>
        </w:rPr>
        <w:tab/>
      </w:r>
    </w:p>
    <w:p w:rsidR="00260E3F" w:rsidRPr="008E58A9" w:rsidRDefault="00260E3F" w:rsidP="00BB4B6F">
      <w:pPr>
        <w:rPr>
          <w:rFonts w:ascii="Calibri" w:hAnsi="Calibri"/>
          <w:szCs w:val="22"/>
        </w:rPr>
      </w:pPr>
      <w:r>
        <w:rPr>
          <w:rFonts w:ascii="Calibri" w:hAnsi="Calibri"/>
          <w:szCs w:val="22"/>
        </w:rPr>
        <w:tab/>
      </w:r>
      <w:r w:rsidRPr="008E58A9">
        <w:rPr>
          <w:rFonts w:ascii="Calibri" w:hAnsi="Calibri"/>
          <w:szCs w:val="22"/>
        </w:rPr>
        <w:tab/>
      </w:r>
    </w:p>
    <w:p w:rsidR="00260E3F" w:rsidRDefault="00260E3F" w:rsidP="009D5821">
      <w:pPr>
        <w:ind w:left="0" w:firstLine="0"/>
        <w:outlineLvl w:val="0"/>
        <w:rPr>
          <w:rFonts w:ascii="Calibri" w:hAnsi="Calibri"/>
          <w:szCs w:val="22"/>
        </w:rPr>
      </w:pPr>
    </w:p>
    <w:p w:rsidR="00260E3F" w:rsidRDefault="00260E3F" w:rsidP="009D5821">
      <w:pPr>
        <w:ind w:left="0" w:firstLine="0"/>
        <w:outlineLvl w:val="0"/>
        <w:rPr>
          <w:rFonts w:ascii="Calibri" w:hAnsi="Calibri"/>
          <w:szCs w:val="22"/>
        </w:rPr>
      </w:pPr>
    </w:p>
    <w:p w:rsidR="00260E3F" w:rsidRPr="008E58A9" w:rsidRDefault="00260E3F" w:rsidP="00103D31">
      <w:pPr>
        <w:outlineLvl w:val="0"/>
        <w:rPr>
          <w:rFonts w:ascii="Calibri" w:hAnsi="Calibri"/>
          <w:szCs w:val="22"/>
        </w:rPr>
      </w:pPr>
      <w:r w:rsidRPr="008E58A9">
        <w:rPr>
          <w:rFonts w:ascii="Calibri" w:hAnsi="Calibri"/>
          <w:szCs w:val="22"/>
        </w:rPr>
        <w:t>_____________________________</w:t>
      </w:r>
    </w:p>
    <w:p w:rsidR="00260E3F" w:rsidRPr="008E58A9" w:rsidRDefault="00260E3F" w:rsidP="00BB4B6F">
      <w:pPr>
        <w:rPr>
          <w:rFonts w:ascii="Calibri" w:hAnsi="Calibri" w:cs="Arial"/>
          <w:b/>
          <w:szCs w:val="22"/>
        </w:rPr>
      </w:pPr>
      <w:r w:rsidRPr="008E58A9">
        <w:rPr>
          <w:rFonts w:ascii="Calibri" w:hAnsi="Calibri" w:cs="Arial"/>
          <w:b/>
          <w:szCs w:val="22"/>
        </w:rPr>
        <w:t>Dalibor Mouka</w:t>
      </w:r>
      <w:r w:rsidRPr="008E58A9">
        <w:rPr>
          <w:rFonts w:ascii="Calibri" w:hAnsi="Calibri" w:cs="Arial"/>
          <w:b/>
          <w:szCs w:val="22"/>
        </w:rPr>
        <w:tab/>
      </w:r>
      <w:r w:rsidRPr="008E58A9">
        <w:rPr>
          <w:rFonts w:ascii="Calibri" w:hAnsi="Calibri" w:cs="Arial"/>
          <w:b/>
          <w:szCs w:val="22"/>
        </w:rPr>
        <w:tab/>
      </w:r>
    </w:p>
    <w:p w:rsidR="00260E3F" w:rsidRPr="008E58A9" w:rsidRDefault="00260E3F" w:rsidP="00BB4B6F">
      <w:pPr>
        <w:rPr>
          <w:rFonts w:ascii="Calibri" w:hAnsi="Calibri" w:cs="Arial"/>
          <w:b/>
          <w:szCs w:val="22"/>
        </w:rPr>
      </w:pPr>
      <w:r w:rsidRPr="008E58A9">
        <w:rPr>
          <w:rFonts w:ascii="Calibri" w:hAnsi="Calibri"/>
          <w:szCs w:val="22"/>
        </w:rPr>
        <w:t>místostarosta</w:t>
      </w:r>
      <w:r w:rsidRPr="008E58A9">
        <w:rPr>
          <w:rFonts w:ascii="Calibri" w:hAnsi="Calibri"/>
          <w:szCs w:val="22"/>
        </w:rPr>
        <w:tab/>
      </w:r>
    </w:p>
    <w:p w:rsidR="00260E3F" w:rsidRDefault="00260E3F" w:rsidP="009D5821">
      <w:pPr>
        <w:ind w:left="0" w:firstLine="0"/>
        <w:rPr>
          <w:rFonts w:ascii="Calibri" w:hAnsi="Calibri" w:cs="Arial"/>
          <w:b/>
          <w:szCs w:val="22"/>
        </w:rPr>
      </w:pPr>
    </w:p>
    <w:p w:rsidR="00260E3F" w:rsidRDefault="00260E3F" w:rsidP="009D5821">
      <w:pPr>
        <w:ind w:left="0" w:firstLine="0"/>
        <w:rPr>
          <w:rFonts w:ascii="Calibri" w:hAnsi="Calibri" w:cs="Arial"/>
          <w:b/>
          <w:szCs w:val="22"/>
        </w:rPr>
      </w:pPr>
    </w:p>
    <w:p w:rsidR="00260E3F" w:rsidRPr="008E58A9" w:rsidRDefault="00260E3F" w:rsidP="00BB4B6F">
      <w:pPr>
        <w:rPr>
          <w:rFonts w:ascii="Calibri" w:hAnsi="Calibri" w:cs="Arial"/>
          <w:b/>
          <w:szCs w:val="22"/>
        </w:rPr>
      </w:pPr>
      <w:r w:rsidRPr="008E58A9">
        <w:rPr>
          <w:rFonts w:ascii="Calibri" w:hAnsi="Calibri" w:cs="Arial"/>
          <w:b/>
          <w:szCs w:val="22"/>
        </w:rPr>
        <w:t xml:space="preserve">Za </w:t>
      </w:r>
      <w:r>
        <w:rPr>
          <w:rFonts w:ascii="Calibri" w:hAnsi="Calibri" w:cs="Arial"/>
          <w:b/>
          <w:szCs w:val="22"/>
        </w:rPr>
        <w:t>zhotovitele</w:t>
      </w:r>
    </w:p>
    <w:p w:rsidR="00260E3F" w:rsidRDefault="00260E3F" w:rsidP="00532EE5">
      <w:pPr>
        <w:ind w:left="0" w:firstLine="0"/>
        <w:rPr>
          <w:rFonts w:ascii="Calibri" w:hAnsi="Calibri"/>
          <w:szCs w:val="22"/>
        </w:rPr>
      </w:pPr>
    </w:p>
    <w:p w:rsidR="00260E3F" w:rsidRDefault="00260E3F" w:rsidP="00532EE5">
      <w:pPr>
        <w:ind w:left="0" w:firstLine="0"/>
        <w:rPr>
          <w:rFonts w:ascii="Calibri" w:hAnsi="Calibri"/>
          <w:szCs w:val="22"/>
        </w:rPr>
      </w:pPr>
    </w:p>
    <w:p w:rsidR="00260E3F" w:rsidRPr="008E58A9" w:rsidRDefault="00260E3F" w:rsidP="00532EE5">
      <w:pPr>
        <w:ind w:left="0" w:firstLine="0"/>
        <w:rPr>
          <w:rFonts w:ascii="Calibri" w:hAnsi="Calibri"/>
          <w:szCs w:val="22"/>
        </w:rPr>
      </w:pPr>
      <w:r>
        <w:rPr>
          <w:rFonts w:ascii="Calibri" w:hAnsi="Calibri"/>
          <w:szCs w:val="22"/>
        </w:rPr>
        <w:t>V………………………… dne ………………………</w:t>
      </w:r>
      <w:r w:rsidRPr="008E58A9">
        <w:rPr>
          <w:rFonts w:ascii="Calibri" w:hAnsi="Calibri"/>
          <w:szCs w:val="22"/>
        </w:rPr>
        <w:t xml:space="preserve">: </w:t>
      </w:r>
      <w:r w:rsidRPr="008E58A9">
        <w:rPr>
          <w:rFonts w:ascii="Calibri" w:hAnsi="Calibri"/>
          <w:szCs w:val="22"/>
        </w:rPr>
        <w:tab/>
      </w:r>
      <w:r w:rsidRPr="008E58A9">
        <w:rPr>
          <w:rFonts w:ascii="Calibri" w:hAnsi="Calibri"/>
          <w:szCs w:val="22"/>
        </w:rPr>
        <w:tab/>
      </w:r>
    </w:p>
    <w:p w:rsidR="00260E3F" w:rsidRDefault="00260E3F" w:rsidP="00532EE5">
      <w:pPr>
        <w:ind w:left="0" w:firstLine="0"/>
        <w:outlineLvl w:val="0"/>
        <w:rPr>
          <w:rFonts w:ascii="Calibri" w:hAnsi="Calibri"/>
          <w:szCs w:val="22"/>
        </w:rPr>
      </w:pPr>
    </w:p>
    <w:p w:rsidR="00260E3F" w:rsidRPr="008E58A9" w:rsidRDefault="00260E3F" w:rsidP="00532EE5">
      <w:pPr>
        <w:ind w:left="0" w:firstLine="0"/>
        <w:outlineLvl w:val="0"/>
        <w:rPr>
          <w:rFonts w:ascii="Calibri" w:hAnsi="Calibri"/>
          <w:szCs w:val="22"/>
        </w:rPr>
      </w:pPr>
    </w:p>
    <w:p w:rsidR="00260E3F" w:rsidRDefault="00260E3F" w:rsidP="00E8375C">
      <w:pPr>
        <w:rPr>
          <w:rFonts w:ascii="Calibri" w:hAnsi="Calibri"/>
          <w:szCs w:val="22"/>
        </w:rPr>
      </w:pPr>
      <w:r w:rsidRPr="008E58A9">
        <w:rPr>
          <w:rFonts w:ascii="Calibri" w:hAnsi="Calibri"/>
          <w:szCs w:val="22"/>
        </w:rPr>
        <w:t>_____________________________</w:t>
      </w:r>
    </w:p>
    <w:p w:rsidR="00260E3F" w:rsidRDefault="00260E3F" w:rsidP="00E8375C">
      <w:pPr>
        <w:rPr>
          <w:rFonts w:ascii="Calibri" w:hAnsi="Calibri"/>
          <w:b/>
          <w:szCs w:val="22"/>
        </w:rPr>
      </w:pPr>
      <w:r>
        <w:rPr>
          <w:rFonts w:ascii="Calibri" w:hAnsi="Calibri"/>
          <w:b/>
          <w:szCs w:val="22"/>
        </w:rPr>
        <w:t>Jméno</w:t>
      </w:r>
    </w:p>
    <w:p w:rsidR="00260E3F" w:rsidRDefault="00260E3F" w:rsidP="00E8375C">
      <w:pPr>
        <w:rPr>
          <w:rFonts w:ascii="Calibri" w:hAnsi="Calibri"/>
          <w:b/>
          <w:szCs w:val="22"/>
        </w:rPr>
      </w:pPr>
      <w:r>
        <w:rPr>
          <w:rFonts w:ascii="Calibri" w:hAnsi="Calibri"/>
          <w:b/>
          <w:szCs w:val="22"/>
        </w:rPr>
        <w:t>funkce</w:t>
      </w:r>
    </w:p>
    <w:p w:rsidR="00260E3F" w:rsidRPr="004D65EC" w:rsidRDefault="00260E3F" w:rsidP="00E8375C">
      <w:pPr>
        <w:rPr>
          <w:rFonts w:ascii="Calibri" w:hAnsi="Calibri"/>
          <w:szCs w:val="22"/>
        </w:rPr>
      </w:pPr>
      <w:r w:rsidRPr="004D65EC">
        <w:rPr>
          <w:rFonts w:ascii="Calibri" w:hAnsi="Calibri"/>
          <w:szCs w:val="22"/>
        </w:rPr>
        <w:tab/>
      </w:r>
      <w:r w:rsidRPr="004D65EC">
        <w:rPr>
          <w:rFonts w:ascii="Calibri" w:hAnsi="Calibri"/>
          <w:szCs w:val="22"/>
        </w:rPr>
        <w:tab/>
      </w:r>
    </w:p>
    <w:sectPr w:rsidR="00260E3F" w:rsidRPr="004D65EC" w:rsidSect="001A7C29">
      <w:headerReference w:type="even" r:id="rId7"/>
      <w:headerReference w:type="default" r:id="rId8"/>
      <w:footerReference w:type="default" r:id="rId9"/>
      <w:headerReference w:type="first" r:id="rId10"/>
      <w:footerReference w:type="first" r:id="rId11"/>
      <w:pgSz w:w="11906" w:h="16838" w:code="9"/>
      <w:pgMar w:top="1797" w:right="1106" w:bottom="1797" w:left="1077" w:header="709" w:footer="128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E3F" w:rsidRDefault="00260E3F">
      <w:r>
        <w:separator/>
      </w:r>
    </w:p>
    <w:p w:rsidR="00260E3F" w:rsidRDefault="00260E3F"/>
    <w:p w:rsidR="00260E3F" w:rsidRDefault="00260E3F" w:rsidP="003A4FAD"/>
    <w:p w:rsidR="00260E3F" w:rsidRDefault="00260E3F"/>
    <w:p w:rsidR="00260E3F" w:rsidRDefault="00260E3F"/>
    <w:p w:rsidR="00260E3F" w:rsidRDefault="00260E3F" w:rsidP="00911049"/>
    <w:p w:rsidR="00260E3F" w:rsidRDefault="00260E3F" w:rsidP="00911049"/>
    <w:p w:rsidR="00260E3F" w:rsidRDefault="00260E3F" w:rsidP="00911049"/>
    <w:p w:rsidR="00260E3F" w:rsidRDefault="00260E3F" w:rsidP="00911049"/>
    <w:p w:rsidR="00260E3F" w:rsidRDefault="00260E3F" w:rsidP="00911049"/>
    <w:p w:rsidR="00260E3F" w:rsidRDefault="00260E3F" w:rsidP="00911049"/>
    <w:p w:rsidR="00260E3F" w:rsidRDefault="00260E3F" w:rsidP="00911049"/>
    <w:p w:rsidR="00260E3F" w:rsidRDefault="00260E3F" w:rsidP="00911049"/>
    <w:p w:rsidR="00260E3F" w:rsidRDefault="00260E3F" w:rsidP="00911049"/>
    <w:p w:rsidR="00260E3F" w:rsidRDefault="00260E3F" w:rsidP="00911049"/>
    <w:p w:rsidR="00260E3F" w:rsidRDefault="00260E3F" w:rsidP="00911049"/>
    <w:p w:rsidR="00260E3F" w:rsidRDefault="00260E3F"/>
    <w:p w:rsidR="00260E3F" w:rsidRDefault="00260E3F"/>
    <w:p w:rsidR="00260E3F" w:rsidRDefault="00260E3F"/>
    <w:p w:rsidR="00260E3F" w:rsidRDefault="00260E3F" w:rsidP="00F75207"/>
    <w:p w:rsidR="00260E3F" w:rsidRDefault="00260E3F" w:rsidP="00F75207"/>
    <w:p w:rsidR="00260E3F" w:rsidRDefault="00260E3F"/>
    <w:p w:rsidR="00260E3F" w:rsidRDefault="00260E3F"/>
    <w:p w:rsidR="00260E3F" w:rsidRDefault="00260E3F"/>
    <w:p w:rsidR="00260E3F" w:rsidRDefault="00260E3F" w:rsidP="008A2932"/>
    <w:p w:rsidR="00260E3F" w:rsidRDefault="00260E3F"/>
    <w:p w:rsidR="00260E3F" w:rsidRDefault="00260E3F" w:rsidP="00341130"/>
    <w:p w:rsidR="00260E3F" w:rsidRDefault="00260E3F"/>
    <w:p w:rsidR="00260E3F" w:rsidRDefault="00260E3F" w:rsidP="004D65EC"/>
    <w:p w:rsidR="00260E3F" w:rsidRDefault="00260E3F"/>
    <w:p w:rsidR="00260E3F" w:rsidRDefault="00260E3F" w:rsidP="00F0468D"/>
    <w:p w:rsidR="00260E3F" w:rsidRDefault="00260E3F" w:rsidP="00F0468D"/>
    <w:p w:rsidR="00260E3F" w:rsidRDefault="00260E3F" w:rsidP="00F0468D"/>
    <w:p w:rsidR="00260E3F" w:rsidRDefault="00260E3F" w:rsidP="00F24506"/>
    <w:p w:rsidR="00260E3F" w:rsidRDefault="00260E3F" w:rsidP="00F24506"/>
    <w:p w:rsidR="00260E3F" w:rsidRDefault="00260E3F" w:rsidP="00F24506"/>
    <w:p w:rsidR="00260E3F" w:rsidRDefault="00260E3F" w:rsidP="00F24506"/>
    <w:p w:rsidR="00260E3F" w:rsidRDefault="00260E3F" w:rsidP="00F24506"/>
    <w:p w:rsidR="00260E3F" w:rsidRDefault="00260E3F"/>
    <w:p w:rsidR="00260E3F" w:rsidRDefault="00260E3F" w:rsidP="004122E1"/>
  </w:endnote>
  <w:endnote w:type="continuationSeparator" w:id="1">
    <w:p w:rsidR="00260E3F" w:rsidRDefault="00260E3F">
      <w:r>
        <w:continuationSeparator/>
      </w:r>
    </w:p>
    <w:p w:rsidR="00260E3F" w:rsidRDefault="00260E3F"/>
    <w:p w:rsidR="00260E3F" w:rsidRDefault="00260E3F" w:rsidP="003A4FAD"/>
    <w:p w:rsidR="00260E3F" w:rsidRDefault="00260E3F"/>
    <w:p w:rsidR="00260E3F" w:rsidRDefault="00260E3F"/>
    <w:p w:rsidR="00260E3F" w:rsidRDefault="00260E3F" w:rsidP="00911049"/>
    <w:p w:rsidR="00260E3F" w:rsidRDefault="00260E3F" w:rsidP="00911049"/>
    <w:p w:rsidR="00260E3F" w:rsidRDefault="00260E3F" w:rsidP="00911049"/>
    <w:p w:rsidR="00260E3F" w:rsidRDefault="00260E3F" w:rsidP="00911049"/>
    <w:p w:rsidR="00260E3F" w:rsidRDefault="00260E3F" w:rsidP="00911049"/>
    <w:p w:rsidR="00260E3F" w:rsidRDefault="00260E3F" w:rsidP="00911049"/>
    <w:p w:rsidR="00260E3F" w:rsidRDefault="00260E3F" w:rsidP="00911049"/>
    <w:p w:rsidR="00260E3F" w:rsidRDefault="00260E3F" w:rsidP="00911049"/>
    <w:p w:rsidR="00260E3F" w:rsidRDefault="00260E3F" w:rsidP="00911049"/>
    <w:p w:rsidR="00260E3F" w:rsidRDefault="00260E3F" w:rsidP="00911049"/>
    <w:p w:rsidR="00260E3F" w:rsidRDefault="00260E3F" w:rsidP="00911049"/>
    <w:p w:rsidR="00260E3F" w:rsidRDefault="00260E3F"/>
    <w:p w:rsidR="00260E3F" w:rsidRDefault="00260E3F"/>
    <w:p w:rsidR="00260E3F" w:rsidRDefault="00260E3F"/>
    <w:p w:rsidR="00260E3F" w:rsidRDefault="00260E3F" w:rsidP="00F75207"/>
    <w:p w:rsidR="00260E3F" w:rsidRDefault="00260E3F" w:rsidP="00F75207"/>
    <w:p w:rsidR="00260E3F" w:rsidRDefault="00260E3F"/>
    <w:p w:rsidR="00260E3F" w:rsidRDefault="00260E3F"/>
    <w:p w:rsidR="00260E3F" w:rsidRDefault="00260E3F"/>
    <w:p w:rsidR="00260E3F" w:rsidRDefault="00260E3F" w:rsidP="008A2932"/>
    <w:p w:rsidR="00260E3F" w:rsidRDefault="00260E3F"/>
    <w:p w:rsidR="00260E3F" w:rsidRDefault="00260E3F" w:rsidP="00341130"/>
    <w:p w:rsidR="00260E3F" w:rsidRDefault="00260E3F"/>
    <w:p w:rsidR="00260E3F" w:rsidRDefault="00260E3F" w:rsidP="004D65EC"/>
    <w:p w:rsidR="00260E3F" w:rsidRDefault="00260E3F"/>
    <w:p w:rsidR="00260E3F" w:rsidRDefault="00260E3F" w:rsidP="00F0468D"/>
    <w:p w:rsidR="00260E3F" w:rsidRDefault="00260E3F" w:rsidP="00F0468D"/>
    <w:p w:rsidR="00260E3F" w:rsidRDefault="00260E3F" w:rsidP="00F0468D"/>
    <w:p w:rsidR="00260E3F" w:rsidRDefault="00260E3F" w:rsidP="00F24506"/>
    <w:p w:rsidR="00260E3F" w:rsidRDefault="00260E3F" w:rsidP="00F24506"/>
    <w:p w:rsidR="00260E3F" w:rsidRDefault="00260E3F" w:rsidP="00F24506"/>
    <w:p w:rsidR="00260E3F" w:rsidRDefault="00260E3F" w:rsidP="00F24506"/>
    <w:p w:rsidR="00260E3F" w:rsidRDefault="00260E3F" w:rsidP="00F24506"/>
    <w:p w:rsidR="00260E3F" w:rsidRDefault="00260E3F"/>
    <w:p w:rsidR="00260E3F" w:rsidRDefault="00260E3F" w:rsidP="004122E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E3F" w:rsidRDefault="00260E3F" w:rsidP="00BB4B6F">
    <w:pPr>
      <w:pStyle w:val="Footer"/>
      <w:tabs>
        <w:tab w:val="clear" w:pos="4536"/>
        <w:tab w:val="clear" w:pos="9072"/>
        <w:tab w:val="left" w:pos="1418"/>
        <w:tab w:val="center" w:pos="14220"/>
      </w:tabs>
      <w:spacing w:line="240" w:lineRule="exact"/>
      <w:rPr>
        <w:rStyle w:val="PageNumber"/>
        <w:rFonts w:cs="Arial"/>
        <w:b w:val="0"/>
        <w:kern w:val="24"/>
      </w:rPr>
    </w:pPr>
  </w:p>
  <w:p w:rsidR="00260E3F" w:rsidRPr="00F0468D" w:rsidRDefault="00260E3F" w:rsidP="005D061E">
    <w:pPr>
      <w:pStyle w:val="Footer"/>
      <w:tabs>
        <w:tab w:val="clear" w:pos="4536"/>
        <w:tab w:val="clear" w:pos="9072"/>
        <w:tab w:val="left" w:pos="1418"/>
        <w:tab w:val="center" w:pos="14220"/>
      </w:tabs>
      <w:spacing w:line="240" w:lineRule="exact"/>
      <w:ind w:left="-567"/>
      <w:rPr>
        <w:kern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alt="Mor_Ost_Privoz_lg_rgb" style="position:absolute;left:0;text-align:left;margin-left:346.65pt;margin-top:-6.25pt;width:150.75pt;height:43.5pt;z-index:-251656192;visibility:visible" wrapcoords="752 0 -107 1490 -107 21228 9242 21228 9242 17876 15475 17876 20525 15269 20418 11917 21600 6703 21600 0 752 0">
          <v:imagedata r:id="rId1" o:title=""/>
          <w10:wrap type="tight"/>
        </v:shape>
      </w:pict>
    </w:r>
    <w:r w:rsidRPr="005E4F1F">
      <w:rPr>
        <w:rStyle w:val="PageNumber"/>
        <w:rFonts w:cs="Arial"/>
        <w:b w:val="0"/>
        <w:kern w:val="24"/>
      </w:rPr>
      <w:fldChar w:fldCharType="begin"/>
    </w:r>
    <w:r w:rsidRPr="005E4F1F">
      <w:rPr>
        <w:rStyle w:val="PageNumber"/>
        <w:rFonts w:cs="Arial"/>
        <w:b w:val="0"/>
        <w:kern w:val="24"/>
      </w:rPr>
      <w:instrText xml:space="preserve"> PAGE </w:instrText>
    </w:r>
    <w:r w:rsidRPr="005E4F1F">
      <w:rPr>
        <w:rStyle w:val="PageNumber"/>
        <w:rFonts w:cs="Arial"/>
        <w:b w:val="0"/>
        <w:kern w:val="24"/>
      </w:rPr>
      <w:fldChar w:fldCharType="separate"/>
    </w:r>
    <w:r>
      <w:rPr>
        <w:rStyle w:val="PageNumber"/>
        <w:rFonts w:cs="Arial"/>
        <w:b w:val="0"/>
        <w:noProof/>
        <w:kern w:val="24"/>
      </w:rPr>
      <w:t>3</w:t>
    </w:r>
    <w:r w:rsidRPr="005E4F1F">
      <w:rPr>
        <w:rStyle w:val="PageNumber"/>
        <w:rFonts w:cs="Arial"/>
        <w:b w:val="0"/>
        <w:kern w:val="24"/>
      </w:rPr>
      <w:fldChar w:fldCharType="end"/>
    </w:r>
    <w:r w:rsidRPr="005E4F1F">
      <w:rPr>
        <w:rStyle w:val="PageNumber"/>
        <w:rFonts w:cs="Arial"/>
        <w:b w:val="0"/>
        <w:kern w:val="24"/>
      </w:rPr>
      <w:t>/</w:t>
    </w:r>
    <w:r w:rsidRPr="005E4F1F">
      <w:rPr>
        <w:rStyle w:val="PageNumber"/>
        <w:rFonts w:cs="Arial"/>
        <w:b w:val="0"/>
        <w:kern w:val="24"/>
      </w:rPr>
      <w:fldChar w:fldCharType="begin"/>
    </w:r>
    <w:r w:rsidRPr="005E4F1F">
      <w:rPr>
        <w:rStyle w:val="PageNumber"/>
        <w:rFonts w:cs="Arial"/>
        <w:b w:val="0"/>
        <w:kern w:val="24"/>
      </w:rPr>
      <w:instrText xml:space="preserve"> NUMPAGES </w:instrText>
    </w:r>
    <w:r w:rsidRPr="005E4F1F">
      <w:rPr>
        <w:rStyle w:val="PageNumber"/>
        <w:rFonts w:cs="Arial"/>
        <w:b w:val="0"/>
        <w:kern w:val="24"/>
      </w:rPr>
      <w:fldChar w:fldCharType="separate"/>
    </w:r>
    <w:r>
      <w:rPr>
        <w:rStyle w:val="PageNumber"/>
        <w:rFonts w:cs="Arial"/>
        <w:b w:val="0"/>
        <w:noProof/>
        <w:kern w:val="24"/>
      </w:rPr>
      <w:t>15</w:t>
    </w:r>
    <w:r w:rsidRPr="005E4F1F">
      <w:rPr>
        <w:rStyle w:val="PageNumber"/>
        <w:rFonts w:cs="Arial"/>
        <w:b w:val="0"/>
        <w:kern w:val="24"/>
      </w:rPr>
      <w:fldChar w:fldCharType="end"/>
    </w:r>
    <w:r>
      <w:rPr>
        <w:rStyle w:val="PageNumber"/>
        <w:rFonts w:cs="Arial"/>
        <w:b w:val="0"/>
        <w:kern w:val="24"/>
      </w:rPr>
      <w:t xml:space="preserve">    </w:t>
    </w:r>
    <w:r w:rsidRPr="00FD39A0">
      <w:rPr>
        <w:rStyle w:val="PageNumber"/>
        <w:rFonts w:cs="Arial"/>
        <w:b w:val="0"/>
        <w:kern w:val="24"/>
        <w:sz w:val="16"/>
        <w:szCs w:val="16"/>
      </w:rPr>
      <w:t xml:space="preserve">Smlouva o dílo – </w:t>
    </w:r>
    <w:r w:rsidRPr="00B91B47">
      <w:rPr>
        <w:rStyle w:val="PageNumber"/>
        <w:rFonts w:ascii="Calibri" w:hAnsi="Calibri" w:cs="Arial"/>
        <w:kern w:val="24"/>
        <w:sz w:val="18"/>
        <w:szCs w:val="18"/>
      </w:rPr>
      <w:t>„</w:t>
    </w:r>
    <w:r>
      <w:rPr>
        <w:rStyle w:val="PageNumber"/>
        <w:rFonts w:ascii="Calibri" w:hAnsi="Calibri" w:cs="Arial"/>
        <w:kern w:val="24"/>
        <w:sz w:val="18"/>
        <w:szCs w:val="18"/>
      </w:rPr>
      <w:t>Rekonstrukce chodníků a trolej. zastávek ul. Hornopolní – I. etapa – II.</w:t>
    </w:r>
    <w:r w:rsidRPr="00B91B47">
      <w:rPr>
        <w:rFonts w:ascii="Calibri" w:hAnsi="Calibri" w:cs="Calibri"/>
        <w:sz w:val="18"/>
        <w:szCs w:val="18"/>
      </w:rPr>
      <w:t>“</w:t>
    </w:r>
  </w:p>
  <w:p w:rsidR="00260E3F" w:rsidRDefault="00260E3F" w:rsidP="0098784F">
    <w:pPr>
      <w:ind w:left="0" w:firstLine="0"/>
    </w:pPr>
  </w:p>
  <w:p w:rsidR="00260E3F" w:rsidRDefault="00260E3F"/>
  <w:p w:rsidR="00260E3F" w:rsidRDefault="00260E3F" w:rsidP="004122E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E3F" w:rsidRDefault="00260E3F" w:rsidP="005041AE">
    <w:pPr>
      <w:pStyle w:val="Footer"/>
      <w:tabs>
        <w:tab w:val="clear" w:pos="4536"/>
        <w:tab w:val="clear" w:pos="9072"/>
        <w:tab w:val="left" w:pos="540"/>
        <w:tab w:val="left" w:pos="1418"/>
        <w:tab w:val="left" w:pos="1980"/>
        <w:tab w:val="left" w:pos="7620"/>
      </w:tabs>
      <w:spacing w:line="240" w:lineRule="exact"/>
      <w:ind w:hanging="540"/>
      <w:rPr>
        <w:rStyle w:val="PageNumber"/>
        <w:rFonts w:cs="Arial"/>
        <w:b w:val="0"/>
        <w:kern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50" type="#_x0000_t75" alt="Mor_Ost_Privoz_lg_rgb" style="position:absolute;margin-left:353.4pt;margin-top:3.35pt;width:2in;height:52.5pt;z-index:-251654144;visibility:visible" wrapcoords="788 0 112 1234 -112 2777 -112 7097 6300 9874 10800 9874 -112 11417 -112 21291 9225 21291 8888 19749 10125 19749 20700 15429 20925 12034 19800 11417 10800 9874 21600 7714 21600 0 788 0">
          <v:imagedata r:id="rId1" o:title=""/>
          <w10:wrap type="tight"/>
        </v:shape>
      </w:pict>
    </w:r>
  </w:p>
  <w:p w:rsidR="00260E3F" w:rsidRDefault="00260E3F" w:rsidP="005041AE">
    <w:pPr>
      <w:pStyle w:val="Footer"/>
      <w:tabs>
        <w:tab w:val="clear" w:pos="4536"/>
        <w:tab w:val="clear" w:pos="9072"/>
        <w:tab w:val="left" w:pos="540"/>
        <w:tab w:val="left" w:pos="1418"/>
        <w:tab w:val="left" w:pos="1980"/>
        <w:tab w:val="left" w:pos="7620"/>
      </w:tabs>
      <w:spacing w:line="240" w:lineRule="exact"/>
      <w:ind w:hanging="540"/>
      <w:rPr>
        <w:rStyle w:val="PageNumber"/>
        <w:rFonts w:cs="Arial"/>
        <w:b w:val="0"/>
        <w:kern w:val="24"/>
      </w:rPr>
    </w:pPr>
  </w:p>
  <w:p w:rsidR="00260E3F" w:rsidRPr="0098784F" w:rsidRDefault="00260E3F" w:rsidP="0098784F">
    <w:pPr>
      <w:pStyle w:val="Footer"/>
      <w:tabs>
        <w:tab w:val="clear" w:pos="4536"/>
        <w:tab w:val="clear" w:pos="9072"/>
        <w:tab w:val="left" w:pos="540"/>
        <w:tab w:val="left" w:pos="1418"/>
        <w:tab w:val="left" w:pos="1980"/>
        <w:tab w:val="left" w:pos="7620"/>
      </w:tabs>
      <w:spacing w:line="240" w:lineRule="exact"/>
      <w:ind w:hanging="540"/>
      <w:rPr>
        <w:rFonts w:ascii="Calibri" w:hAnsi="Calibri" w:cs="Calibri"/>
        <w:b/>
        <w:sz w:val="18"/>
        <w:szCs w:val="18"/>
      </w:rPr>
    </w:pPr>
    <w:r w:rsidRPr="005E4F1F">
      <w:rPr>
        <w:rStyle w:val="PageNumber"/>
        <w:rFonts w:cs="Arial"/>
        <w:b w:val="0"/>
        <w:kern w:val="24"/>
      </w:rPr>
      <w:fldChar w:fldCharType="begin"/>
    </w:r>
    <w:r w:rsidRPr="005E4F1F">
      <w:rPr>
        <w:rStyle w:val="PageNumber"/>
        <w:rFonts w:cs="Arial"/>
        <w:b w:val="0"/>
        <w:kern w:val="24"/>
      </w:rPr>
      <w:instrText xml:space="preserve"> PAGE </w:instrText>
    </w:r>
    <w:r w:rsidRPr="005E4F1F">
      <w:rPr>
        <w:rStyle w:val="PageNumber"/>
        <w:rFonts w:cs="Arial"/>
        <w:b w:val="0"/>
        <w:kern w:val="24"/>
      </w:rPr>
      <w:fldChar w:fldCharType="separate"/>
    </w:r>
    <w:r>
      <w:rPr>
        <w:rStyle w:val="PageNumber"/>
        <w:rFonts w:cs="Arial"/>
        <w:b w:val="0"/>
        <w:noProof/>
        <w:kern w:val="24"/>
      </w:rPr>
      <w:t>1</w:t>
    </w:r>
    <w:r w:rsidRPr="005E4F1F">
      <w:rPr>
        <w:rStyle w:val="PageNumber"/>
        <w:rFonts w:cs="Arial"/>
        <w:b w:val="0"/>
        <w:kern w:val="24"/>
      </w:rPr>
      <w:fldChar w:fldCharType="end"/>
    </w:r>
    <w:r w:rsidRPr="005E4F1F">
      <w:rPr>
        <w:rStyle w:val="PageNumber"/>
        <w:rFonts w:cs="Arial"/>
        <w:b w:val="0"/>
        <w:kern w:val="24"/>
      </w:rPr>
      <w:t>/</w:t>
    </w:r>
    <w:r w:rsidRPr="005E4F1F">
      <w:rPr>
        <w:rStyle w:val="PageNumber"/>
        <w:rFonts w:cs="Arial"/>
        <w:b w:val="0"/>
        <w:kern w:val="24"/>
      </w:rPr>
      <w:fldChar w:fldCharType="begin"/>
    </w:r>
    <w:r w:rsidRPr="005E4F1F">
      <w:rPr>
        <w:rStyle w:val="PageNumber"/>
        <w:rFonts w:cs="Arial"/>
        <w:b w:val="0"/>
        <w:kern w:val="24"/>
      </w:rPr>
      <w:instrText xml:space="preserve"> NUMPAGES </w:instrText>
    </w:r>
    <w:r w:rsidRPr="005E4F1F">
      <w:rPr>
        <w:rStyle w:val="PageNumber"/>
        <w:rFonts w:cs="Arial"/>
        <w:b w:val="0"/>
        <w:kern w:val="24"/>
      </w:rPr>
      <w:fldChar w:fldCharType="separate"/>
    </w:r>
    <w:r>
      <w:rPr>
        <w:rStyle w:val="PageNumber"/>
        <w:rFonts w:cs="Arial"/>
        <w:b w:val="0"/>
        <w:noProof/>
        <w:kern w:val="24"/>
      </w:rPr>
      <w:t>15</w:t>
    </w:r>
    <w:r w:rsidRPr="005E4F1F">
      <w:rPr>
        <w:rStyle w:val="PageNumber"/>
        <w:rFonts w:cs="Arial"/>
        <w:b w:val="0"/>
        <w:kern w:val="24"/>
      </w:rPr>
      <w:fldChar w:fldCharType="end"/>
    </w:r>
    <w:r>
      <w:rPr>
        <w:rStyle w:val="PageNumber"/>
        <w:rFonts w:cs="Arial"/>
        <w:b w:val="0"/>
        <w:kern w:val="24"/>
      </w:rPr>
      <w:t xml:space="preserve">   </w:t>
    </w:r>
    <w:r>
      <w:rPr>
        <w:rStyle w:val="PageNumber"/>
        <w:rFonts w:cs="Arial"/>
        <w:b w:val="0"/>
        <w:kern w:val="24"/>
        <w:sz w:val="16"/>
        <w:szCs w:val="16"/>
      </w:rPr>
      <w:t xml:space="preserve">Smlouva o dílo– </w:t>
    </w:r>
    <w:r w:rsidRPr="00B91B47">
      <w:rPr>
        <w:rStyle w:val="PageNumber"/>
        <w:rFonts w:ascii="Calibri" w:hAnsi="Calibri" w:cs="Arial"/>
        <w:kern w:val="24"/>
        <w:sz w:val="18"/>
        <w:szCs w:val="18"/>
      </w:rPr>
      <w:t>„</w:t>
    </w:r>
    <w:r>
      <w:rPr>
        <w:rStyle w:val="PageNumber"/>
        <w:rFonts w:ascii="Calibri" w:hAnsi="Calibri" w:cs="Arial"/>
        <w:kern w:val="24"/>
        <w:sz w:val="18"/>
        <w:szCs w:val="18"/>
      </w:rPr>
      <w:t>Rekonstrukce chodníků a trolej. zastávek ul. Hornopolní – I. etapa – II.</w:t>
    </w:r>
    <w:r w:rsidRPr="00B91B47">
      <w:rPr>
        <w:rFonts w:ascii="Calibri" w:hAnsi="Calibri" w:cs="Calibri"/>
        <w:sz w:val="18"/>
        <w:szCs w:val="18"/>
      </w:rPr>
      <w:t>“</w:t>
    </w:r>
  </w:p>
  <w:p w:rsidR="00260E3F" w:rsidRDefault="00260E3F"/>
  <w:p w:rsidR="00260E3F" w:rsidRDefault="00260E3F" w:rsidP="004122E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E3F" w:rsidRDefault="00260E3F">
      <w:r>
        <w:separator/>
      </w:r>
    </w:p>
    <w:p w:rsidR="00260E3F" w:rsidRDefault="00260E3F"/>
    <w:p w:rsidR="00260E3F" w:rsidRDefault="00260E3F" w:rsidP="003A4FAD"/>
    <w:p w:rsidR="00260E3F" w:rsidRDefault="00260E3F"/>
    <w:p w:rsidR="00260E3F" w:rsidRDefault="00260E3F"/>
    <w:p w:rsidR="00260E3F" w:rsidRDefault="00260E3F" w:rsidP="00911049"/>
    <w:p w:rsidR="00260E3F" w:rsidRDefault="00260E3F" w:rsidP="00911049"/>
    <w:p w:rsidR="00260E3F" w:rsidRDefault="00260E3F" w:rsidP="00911049"/>
    <w:p w:rsidR="00260E3F" w:rsidRDefault="00260E3F" w:rsidP="00911049"/>
    <w:p w:rsidR="00260E3F" w:rsidRDefault="00260E3F" w:rsidP="00911049"/>
    <w:p w:rsidR="00260E3F" w:rsidRDefault="00260E3F" w:rsidP="00911049"/>
    <w:p w:rsidR="00260E3F" w:rsidRDefault="00260E3F" w:rsidP="00911049"/>
    <w:p w:rsidR="00260E3F" w:rsidRDefault="00260E3F" w:rsidP="00911049"/>
    <w:p w:rsidR="00260E3F" w:rsidRDefault="00260E3F" w:rsidP="00911049"/>
    <w:p w:rsidR="00260E3F" w:rsidRDefault="00260E3F" w:rsidP="00911049"/>
    <w:p w:rsidR="00260E3F" w:rsidRDefault="00260E3F" w:rsidP="00911049"/>
    <w:p w:rsidR="00260E3F" w:rsidRDefault="00260E3F"/>
    <w:p w:rsidR="00260E3F" w:rsidRDefault="00260E3F"/>
    <w:p w:rsidR="00260E3F" w:rsidRDefault="00260E3F"/>
    <w:p w:rsidR="00260E3F" w:rsidRDefault="00260E3F" w:rsidP="00F75207"/>
    <w:p w:rsidR="00260E3F" w:rsidRDefault="00260E3F" w:rsidP="00F75207"/>
    <w:p w:rsidR="00260E3F" w:rsidRDefault="00260E3F"/>
    <w:p w:rsidR="00260E3F" w:rsidRDefault="00260E3F"/>
    <w:p w:rsidR="00260E3F" w:rsidRDefault="00260E3F"/>
    <w:p w:rsidR="00260E3F" w:rsidRDefault="00260E3F" w:rsidP="008A2932"/>
    <w:p w:rsidR="00260E3F" w:rsidRDefault="00260E3F"/>
    <w:p w:rsidR="00260E3F" w:rsidRDefault="00260E3F" w:rsidP="00341130"/>
    <w:p w:rsidR="00260E3F" w:rsidRDefault="00260E3F"/>
    <w:p w:rsidR="00260E3F" w:rsidRDefault="00260E3F" w:rsidP="004D65EC"/>
    <w:p w:rsidR="00260E3F" w:rsidRDefault="00260E3F"/>
    <w:p w:rsidR="00260E3F" w:rsidRDefault="00260E3F" w:rsidP="00F0468D"/>
    <w:p w:rsidR="00260E3F" w:rsidRDefault="00260E3F" w:rsidP="00F0468D"/>
    <w:p w:rsidR="00260E3F" w:rsidRDefault="00260E3F" w:rsidP="00F0468D"/>
    <w:p w:rsidR="00260E3F" w:rsidRDefault="00260E3F" w:rsidP="00F24506"/>
    <w:p w:rsidR="00260E3F" w:rsidRDefault="00260E3F" w:rsidP="00F24506"/>
    <w:p w:rsidR="00260E3F" w:rsidRDefault="00260E3F" w:rsidP="00F24506"/>
    <w:p w:rsidR="00260E3F" w:rsidRDefault="00260E3F" w:rsidP="00F24506"/>
    <w:p w:rsidR="00260E3F" w:rsidRDefault="00260E3F" w:rsidP="00F24506"/>
    <w:p w:rsidR="00260E3F" w:rsidRDefault="00260E3F"/>
    <w:p w:rsidR="00260E3F" w:rsidRDefault="00260E3F" w:rsidP="004122E1"/>
  </w:footnote>
  <w:footnote w:type="continuationSeparator" w:id="1">
    <w:p w:rsidR="00260E3F" w:rsidRDefault="00260E3F">
      <w:r>
        <w:continuationSeparator/>
      </w:r>
    </w:p>
    <w:p w:rsidR="00260E3F" w:rsidRDefault="00260E3F"/>
    <w:p w:rsidR="00260E3F" w:rsidRDefault="00260E3F" w:rsidP="003A4FAD"/>
    <w:p w:rsidR="00260E3F" w:rsidRDefault="00260E3F"/>
    <w:p w:rsidR="00260E3F" w:rsidRDefault="00260E3F"/>
    <w:p w:rsidR="00260E3F" w:rsidRDefault="00260E3F" w:rsidP="00911049"/>
    <w:p w:rsidR="00260E3F" w:rsidRDefault="00260E3F" w:rsidP="00911049"/>
    <w:p w:rsidR="00260E3F" w:rsidRDefault="00260E3F" w:rsidP="00911049"/>
    <w:p w:rsidR="00260E3F" w:rsidRDefault="00260E3F" w:rsidP="00911049"/>
    <w:p w:rsidR="00260E3F" w:rsidRDefault="00260E3F" w:rsidP="00911049"/>
    <w:p w:rsidR="00260E3F" w:rsidRDefault="00260E3F" w:rsidP="00911049"/>
    <w:p w:rsidR="00260E3F" w:rsidRDefault="00260E3F" w:rsidP="00911049"/>
    <w:p w:rsidR="00260E3F" w:rsidRDefault="00260E3F" w:rsidP="00911049"/>
    <w:p w:rsidR="00260E3F" w:rsidRDefault="00260E3F" w:rsidP="00911049"/>
    <w:p w:rsidR="00260E3F" w:rsidRDefault="00260E3F" w:rsidP="00911049"/>
    <w:p w:rsidR="00260E3F" w:rsidRDefault="00260E3F" w:rsidP="00911049"/>
    <w:p w:rsidR="00260E3F" w:rsidRDefault="00260E3F"/>
    <w:p w:rsidR="00260E3F" w:rsidRDefault="00260E3F"/>
    <w:p w:rsidR="00260E3F" w:rsidRDefault="00260E3F"/>
    <w:p w:rsidR="00260E3F" w:rsidRDefault="00260E3F" w:rsidP="00F75207"/>
    <w:p w:rsidR="00260E3F" w:rsidRDefault="00260E3F" w:rsidP="00F75207"/>
    <w:p w:rsidR="00260E3F" w:rsidRDefault="00260E3F"/>
    <w:p w:rsidR="00260E3F" w:rsidRDefault="00260E3F"/>
    <w:p w:rsidR="00260E3F" w:rsidRDefault="00260E3F"/>
    <w:p w:rsidR="00260E3F" w:rsidRDefault="00260E3F" w:rsidP="008A2932"/>
    <w:p w:rsidR="00260E3F" w:rsidRDefault="00260E3F"/>
    <w:p w:rsidR="00260E3F" w:rsidRDefault="00260E3F" w:rsidP="00341130"/>
    <w:p w:rsidR="00260E3F" w:rsidRDefault="00260E3F"/>
    <w:p w:rsidR="00260E3F" w:rsidRDefault="00260E3F" w:rsidP="004D65EC"/>
    <w:p w:rsidR="00260E3F" w:rsidRDefault="00260E3F"/>
    <w:p w:rsidR="00260E3F" w:rsidRDefault="00260E3F" w:rsidP="00F0468D"/>
    <w:p w:rsidR="00260E3F" w:rsidRDefault="00260E3F" w:rsidP="00F0468D"/>
    <w:p w:rsidR="00260E3F" w:rsidRDefault="00260E3F" w:rsidP="00F0468D"/>
    <w:p w:rsidR="00260E3F" w:rsidRDefault="00260E3F" w:rsidP="00F24506"/>
    <w:p w:rsidR="00260E3F" w:rsidRDefault="00260E3F" w:rsidP="00F24506"/>
    <w:p w:rsidR="00260E3F" w:rsidRDefault="00260E3F" w:rsidP="00F24506"/>
    <w:p w:rsidR="00260E3F" w:rsidRDefault="00260E3F" w:rsidP="00F24506"/>
    <w:p w:rsidR="00260E3F" w:rsidRDefault="00260E3F" w:rsidP="00F24506"/>
    <w:p w:rsidR="00260E3F" w:rsidRDefault="00260E3F"/>
    <w:p w:rsidR="00260E3F" w:rsidRDefault="00260E3F" w:rsidP="004122E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E3F" w:rsidRDefault="00260E3F" w:rsidP="00BB4B6F"/>
  <w:p w:rsidR="00260E3F" w:rsidRDefault="00260E3F" w:rsidP="00BB4B6F"/>
  <w:p w:rsidR="00260E3F" w:rsidRDefault="00260E3F" w:rsidP="00BB4B6F"/>
  <w:p w:rsidR="00260E3F" w:rsidRDefault="00260E3F" w:rsidP="00BB4B6F"/>
  <w:p w:rsidR="00260E3F" w:rsidRDefault="00260E3F" w:rsidP="00BB4B6F"/>
  <w:p w:rsidR="00260E3F" w:rsidRDefault="00260E3F" w:rsidP="00BB4B6F"/>
  <w:p w:rsidR="00260E3F" w:rsidRDefault="00260E3F" w:rsidP="00BB4B6F"/>
  <w:p w:rsidR="00260E3F" w:rsidRDefault="00260E3F" w:rsidP="00BB4B6F"/>
  <w:p w:rsidR="00260E3F" w:rsidRDefault="00260E3F" w:rsidP="00BB4B6F"/>
  <w:p w:rsidR="00260E3F" w:rsidRDefault="00260E3F" w:rsidP="00BB4B6F"/>
  <w:p w:rsidR="00260E3F" w:rsidRDefault="00260E3F" w:rsidP="00BB4B6F"/>
  <w:p w:rsidR="00260E3F" w:rsidRDefault="00260E3F" w:rsidP="00BB4B6F"/>
  <w:p w:rsidR="00260E3F" w:rsidRDefault="00260E3F" w:rsidP="00BB4B6F"/>
  <w:p w:rsidR="00260E3F" w:rsidRDefault="00260E3F" w:rsidP="00BB4B6F"/>
  <w:p w:rsidR="00260E3F" w:rsidRDefault="00260E3F" w:rsidP="00BB4B6F"/>
  <w:p w:rsidR="00260E3F" w:rsidRDefault="00260E3F" w:rsidP="00BB4B6F"/>
  <w:p w:rsidR="00260E3F" w:rsidRDefault="00260E3F" w:rsidP="00BB4B6F"/>
  <w:p w:rsidR="00260E3F" w:rsidRDefault="00260E3F" w:rsidP="00BB4B6F"/>
  <w:p w:rsidR="00260E3F" w:rsidRDefault="00260E3F" w:rsidP="00BB4B6F"/>
  <w:p w:rsidR="00260E3F" w:rsidRDefault="00260E3F" w:rsidP="003A4FAD"/>
  <w:p w:rsidR="00260E3F" w:rsidRDefault="00260E3F" w:rsidP="003A4FAD"/>
  <w:p w:rsidR="00260E3F" w:rsidRDefault="00260E3F" w:rsidP="00103D31"/>
  <w:p w:rsidR="00260E3F" w:rsidRDefault="00260E3F" w:rsidP="00911049"/>
  <w:p w:rsidR="00260E3F" w:rsidRDefault="00260E3F" w:rsidP="00911049"/>
  <w:p w:rsidR="00260E3F" w:rsidRDefault="00260E3F" w:rsidP="00911049"/>
  <w:p w:rsidR="00260E3F" w:rsidRDefault="00260E3F" w:rsidP="00911049"/>
  <w:p w:rsidR="00260E3F" w:rsidRDefault="00260E3F" w:rsidP="00911049"/>
  <w:p w:rsidR="00260E3F" w:rsidRDefault="00260E3F" w:rsidP="00911049"/>
  <w:p w:rsidR="00260E3F" w:rsidRDefault="00260E3F" w:rsidP="00911049"/>
  <w:p w:rsidR="00260E3F" w:rsidRDefault="00260E3F" w:rsidP="00911049"/>
  <w:p w:rsidR="00260E3F" w:rsidRDefault="00260E3F" w:rsidP="00911049"/>
  <w:p w:rsidR="00260E3F" w:rsidRDefault="00260E3F" w:rsidP="00911049"/>
  <w:p w:rsidR="00260E3F" w:rsidRDefault="00260E3F" w:rsidP="00911049"/>
  <w:p w:rsidR="00260E3F" w:rsidRDefault="00260E3F" w:rsidP="00911049"/>
  <w:p w:rsidR="00260E3F" w:rsidRDefault="00260E3F" w:rsidP="00C338D6"/>
  <w:p w:rsidR="00260E3F" w:rsidRDefault="00260E3F"/>
  <w:p w:rsidR="00260E3F" w:rsidRDefault="00260E3F" w:rsidP="00F75207"/>
  <w:p w:rsidR="00260E3F" w:rsidRDefault="00260E3F" w:rsidP="00F75207"/>
  <w:p w:rsidR="00260E3F" w:rsidRDefault="00260E3F"/>
  <w:p w:rsidR="00260E3F" w:rsidRDefault="00260E3F"/>
  <w:p w:rsidR="00260E3F" w:rsidRDefault="00260E3F"/>
  <w:p w:rsidR="00260E3F" w:rsidRDefault="00260E3F" w:rsidP="008A2932"/>
  <w:p w:rsidR="00260E3F" w:rsidRDefault="00260E3F"/>
  <w:p w:rsidR="00260E3F" w:rsidRDefault="00260E3F" w:rsidP="00341130"/>
  <w:p w:rsidR="00260E3F" w:rsidRDefault="00260E3F"/>
  <w:p w:rsidR="00260E3F" w:rsidRDefault="00260E3F" w:rsidP="004D65EC"/>
  <w:p w:rsidR="00260E3F" w:rsidRDefault="00260E3F"/>
  <w:p w:rsidR="00260E3F" w:rsidRDefault="00260E3F" w:rsidP="00F0468D"/>
  <w:p w:rsidR="00260E3F" w:rsidRDefault="00260E3F" w:rsidP="00F0468D"/>
  <w:p w:rsidR="00260E3F" w:rsidRDefault="00260E3F" w:rsidP="00F0468D"/>
  <w:p w:rsidR="00260E3F" w:rsidRDefault="00260E3F" w:rsidP="00F24506"/>
  <w:p w:rsidR="00260E3F" w:rsidRDefault="00260E3F" w:rsidP="00F24506"/>
  <w:p w:rsidR="00260E3F" w:rsidRDefault="00260E3F" w:rsidP="00F24506"/>
  <w:p w:rsidR="00260E3F" w:rsidRDefault="00260E3F" w:rsidP="00F24506"/>
  <w:p w:rsidR="00260E3F" w:rsidRDefault="00260E3F" w:rsidP="00F24506"/>
  <w:p w:rsidR="00260E3F" w:rsidRDefault="00260E3F"/>
  <w:p w:rsidR="00260E3F" w:rsidRDefault="00260E3F" w:rsidP="004122E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E3F" w:rsidRDefault="00260E3F" w:rsidP="00BB4B6F">
    <w:pPr>
      <w:pStyle w:val="Header"/>
    </w:pPr>
    <w:r>
      <w:t>Statutární město Ostrava</w:t>
    </w:r>
    <w:r>
      <w:tab/>
    </w:r>
    <w:r>
      <w:tab/>
    </w:r>
    <w:r w:rsidRPr="0054037B">
      <w:rPr>
        <w:b/>
      </w:rPr>
      <w:t>Smlouva</w:t>
    </w:r>
  </w:p>
  <w:p w:rsidR="00260E3F" w:rsidRPr="0054037B" w:rsidRDefault="00260E3F" w:rsidP="00BB4B6F">
    <w:pPr>
      <w:pStyle w:val="Header"/>
      <w:rPr>
        <w:b/>
      </w:rPr>
    </w:pPr>
    <w:r>
      <w:rPr>
        <w:b/>
      </w:rPr>
      <w:t>m</w:t>
    </w:r>
    <w:r w:rsidRPr="0054037B">
      <w:rPr>
        <w:b/>
      </w:rPr>
      <w:t>ěstský obvod Moravská Ostrava a Přívoz</w:t>
    </w:r>
    <w:r>
      <w:rPr>
        <w:b/>
      </w:rPr>
      <w:tab/>
    </w:r>
    <w:r>
      <w:rPr>
        <w:b/>
      </w:rPr>
      <w:tab/>
    </w:r>
    <w:r w:rsidRPr="0054037B">
      <w:rPr>
        <w:b/>
      </w:rPr>
      <w:t>/</w:t>
    </w:r>
    <w:r>
      <w:rPr>
        <w:b/>
      </w:rPr>
      <w:t>20</w:t>
    </w:r>
    <w:r w:rsidRPr="0054037B">
      <w:rPr>
        <w:b/>
      </w:rPr>
      <w:t>1</w:t>
    </w:r>
    <w:r>
      <w:rPr>
        <w:b/>
      </w:rPr>
      <w:t>5</w:t>
    </w:r>
    <w:r w:rsidRPr="0054037B">
      <w:rPr>
        <w:b/>
      </w:rPr>
      <w:t>/OIMH</w:t>
    </w:r>
  </w:p>
  <w:p w:rsidR="00260E3F" w:rsidRDefault="00260E3F" w:rsidP="0098784F">
    <w:pPr>
      <w:pStyle w:val="Header"/>
    </w:pPr>
    <w:r>
      <w:rPr>
        <w:b/>
      </w:rPr>
      <w:t>ú</w:t>
    </w:r>
    <w:r w:rsidRPr="0054037B">
      <w:rPr>
        <w:b/>
      </w:rPr>
      <w:t>řad městského obvodu</w:t>
    </w:r>
  </w:p>
  <w:p w:rsidR="00260E3F" w:rsidRDefault="00260E3F" w:rsidP="00F2450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E3F" w:rsidRPr="00525018" w:rsidRDefault="00260E3F" w:rsidP="00525018">
    <w:pPr>
      <w:pStyle w:val="Header"/>
      <w:rPr>
        <w:rFonts w:ascii="Arial Black" w:hAnsi="Arial Black"/>
        <w:b/>
      </w:rPr>
    </w:pPr>
    <w:r w:rsidRPr="00525018">
      <w:t>Statutární město Ostrava</w:t>
    </w:r>
    <w:r w:rsidRPr="00525018">
      <w:rPr>
        <w:b/>
      </w:rPr>
      <w:tab/>
    </w:r>
    <w:r w:rsidRPr="00525018">
      <w:rPr>
        <w:rFonts w:cs="Arial"/>
        <w:b/>
        <w:color w:val="33CCCC"/>
        <w:sz w:val="28"/>
        <w:szCs w:val="28"/>
      </w:rPr>
      <w:t xml:space="preserve">Příloha č. </w:t>
    </w:r>
    <w:r>
      <w:rPr>
        <w:rFonts w:cs="Arial"/>
        <w:b/>
        <w:color w:val="33CCCC"/>
        <w:sz w:val="28"/>
        <w:szCs w:val="28"/>
      </w:rPr>
      <w:t>2</w:t>
    </w:r>
  </w:p>
  <w:p w:rsidR="00260E3F" w:rsidRPr="00525018" w:rsidRDefault="00260E3F" w:rsidP="00532EE5">
    <w:pPr>
      <w:pStyle w:val="Header"/>
      <w:rPr>
        <w:b/>
      </w:rPr>
    </w:pPr>
    <w:r w:rsidRPr="00525018">
      <w:rPr>
        <w:b/>
      </w:rPr>
      <w:t>městský obvod Moravská Ostrava a Přívoz</w:t>
    </w:r>
  </w:p>
  <w:p w:rsidR="00260E3F" w:rsidRPr="0098784F" w:rsidRDefault="00260E3F" w:rsidP="0098784F">
    <w:pPr>
      <w:pStyle w:val="Header"/>
      <w:rPr>
        <w:b/>
      </w:rPr>
    </w:pPr>
    <w:r w:rsidRPr="00525018">
      <w:rPr>
        <w:b/>
      </w:rPr>
      <w:t>úřad městského obvodu</w:t>
    </w:r>
  </w:p>
  <w:p w:rsidR="00260E3F" w:rsidRDefault="00260E3F" w:rsidP="00F24506"/>
  <w:p w:rsidR="00260E3F" w:rsidRDefault="00260E3F" w:rsidP="004122E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3">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4">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3C996DBB"/>
    <w:multiLevelType w:val="multilevel"/>
    <w:tmpl w:val="E5F69CF6"/>
    <w:lvl w:ilvl="0">
      <w:start w:val="10"/>
      <w:numFmt w:val="decimal"/>
      <w:lvlText w:val="%1"/>
      <w:lvlJc w:val="left"/>
      <w:pPr>
        <w:ind w:left="375" w:hanging="375"/>
      </w:pPr>
      <w:rPr>
        <w:rFonts w:cs="Times New Roman" w:hint="default"/>
      </w:rPr>
    </w:lvl>
    <w:lvl w:ilvl="1">
      <w:start w:val="6"/>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1">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4">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6">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7">
    <w:nsid w:val="6BE91E59"/>
    <w:multiLevelType w:val="multilevel"/>
    <w:tmpl w:val="D91CBF5A"/>
    <w:lvl w:ilvl="0">
      <w:start w:val="10"/>
      <w:numFmt w:val="decimal"/>
      <w:lvlText w:val="%1"/>
      <w:lvlJc w:val="left"/>
      <w:pPr>
        <w:ind w:left="375" w:hanging="375"/>
      </w:pPr>
      <w:rPr>
        <w:rFonts w:cs="Times New Roman" w:hint="default"/>
      </w:rPr>
    </w:lvl>
    <w:lvl w:ilvl="1">
      <w:start w:val="2"/>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nsid w:val="6D827319"/>
    <w:multiLevelType w:val="multilevel"/>
    <w:tmpl w:val="BB96F2F8"/>
    <w:lvl w:ilvl="0">
      <w:start w:val="10"/>
      <w:numFmt w:val="decimal"/>
      <w:lvlText w:val="%1"/>
      <w:lvlJc w:val="left"/>
      <w:pPr>
        <w:ind w:left="375" w:hanging="375"/>
      </w:pPr>
      <w:rPr>
        <w:rFonts w:cs="Times New Roman" w:hint="default"/>
      </w:rPr>
    </w:lvl>
    <w:lvl w:ilvl="1">
      <w:start w:val="3"/>
      <w:numFmt w:val="decimal"/>
      <w:lvlText w:val="%1.%2"/>
      <w:lvlJc w:val="left"/>
      <w:pPr>
        <w:ind w:left="375" w:hanging="375"/>
      </w:pPr>
      <w:rPr>
        <w:rFonts w:ascii="Calibri" w:hAnsi="Calibri"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nsid w:val="788963B4"/>
    <w:multiLevelType w:val="hybridMultilevel"/>
    <w:tmpl w:val="386E661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23">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19"/>
  </w:num>
  <w:num w:numId="2">
    <w:abstractNumId w:val="12"/>
  </w:num>
  <w:num w:numId="3">
    <w:abstractNumId w:val="11"/>
  </w:num>
  <w:num w:numId="4">
    <w:abstractNumId w:val="1"/>
  </w:num>
  <w:num w:numId="5">
    <w:abstractNumId w:val="9"/>
  </w:num>
  <w:num w:numId="6">
    <w:abstractNumId w:val="2"/>
  </w:num>
  <w:num w:numId="7">
    <w:abstractNumId w:val="16"/>
  </w:num>
  <w:num w:numId="8">
    <w:abstractNumId w:val="23"/>
  </w:num>
  <w:num w:numId="9">
    <w:abstractNumId w:val="14"/>
  </w:num>
  <w:num w:numId="10">
    <w:abstractNumId w:val="15"/>
  </w:num>
  <w:num w:numId="11">
    <w:abstractNumId w:val="5"/>
  </w:num>
  <w:num w:numId="12">
    <w:abstractNumId w:val="21"/>
  </w:num>
  <w:num w:numId="13">
    <w:abstractNumId w:val="4"/>
  </w:num>
  <w:num w:numId="14">
    <w:abstractNumId w:val="22"/>
  </w:num>
  <w:num w:numId="15">
    <w:abstractNumId w:val="7"/>
  </w:num>
  <w:num w:numId="16">
    <w:abstractNumId w:val="13"/>
  </w:num>
  <w:num w:numId="17">
    <w:abstractNumId w:val="10"/>
  </w:num>
  <w:num w:numId="18">
    <w:abstractNumId w:val="20"/>
  </w:num>
  <w:num w:numId="19">
    <w:abstractNumId w:val="6"/>
  </w:num>
  <w:num w:numId="20">
    <w:abstractNumId w:val="3"/>
  </w:num>
  <w:num w:numId="21">
    <w:abstractNumId w:val="8"/>
  </w:num>
  <w:num w:numId="22">
    <w:abstractNumId w:val="17"/>
  </w:num>
  <w:num w:numId="23">
    <w:abstractNumId w:val="18"/>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4B6F"/>
    <w:rsid w:val="0000125D"/>
    <w:rsid w:val="000021EF"/>
    <w:rsid w:val="000031DA"/>
    <w:rsid w:val="00010C60"/>
    <w:rsid w:val="00012345"/>
    <w:rsid w:val="0001524F"/>
    <w:rsid w:val="0003736D"/>
    <w:rsid w:val="0004006A"/>
    <w:rsid w:val="00040990"/>
    <w:rsid w:val="0004541F"/>
    <w:rsid w:val="00045D2F"/>
    <w:rsid w:val="00047368"/>
    <w:rsid w:val="00055F36"/>
    <w:rsid w:val="000657BB"/>
    <w:rsid w:val="00071B3B"/>
    <w:rsid w:val="00073931"/>
    <w:rsid w:val="00074AB9"/>
    <w:rsid w:val="0007645A"/>
    <w:rsid w:val="00090196"/>
    <w:rsid w:val="0009194B"/>
    <w:rsid w:val="000A3E0D"/>
    <w:rsid w:val="000A7A04"/>
    <w:rsid w:val="000B734E"/>
    <w:rsid w:val="000C09A7"/>
    <w:rsid w:val="000C6BC6"/>
    <w:rsid w:val="000C7C5D"/>
    <w:rsid w:val="000D11ED"/>
    <w:rsid w:val="000D2A01"/>
    <w:rsid w:val="000D369F"/>
    <w:rsid w:val="000D713D"/>
    <w:rsid w:val="000D786C"/>
    <w:rsid w:val="000E28F6"/>
    <w:rsid w:val="000E2B10"/>
    <w:rsid w:val="000F3183"/>
    <w:rsid w:val="000F6629"/>
    <w:rsid w:val="000F76CD"/>
    <w:rsid w:val="00103D31"/>
    <w:rsid w:val="00107159"/>
    <w:rsid w:val="0010724B"/>
    <w:rsid w:val="0011429C"/>
    <w:rsid w:val="001154AE"/>
    <w:rsid w:val="00115FDE"/>
    <w:rsid w:val="00116136"/>
    <w:rsid w:val="00122F65"/>
    <w:rsid w:val="00124416"/>
    <w:rsid w:val="00125A7F"/>
    <w:rsid w:val="00126C07"/>
    <w:rsid w:val="00127A0A"/>
    <w:rsid w:val="00130BF8"/>
    <w:rsid w:val="001318E5"/>
    <w:rsid w:val="00133B4B"/>
    <w:rsid w:val="0013499C"/>
    <w:rsid w:val="00135423"/>
    <w:rsid w:val="00137A9F"/>
    <w:rsid w:val="0014191B"/>
    <w:rsid w:val="00141D24"/>
    <w:rsid w:val="00145617"/>
    <w:rsid w:val="00146380"/>
    <w:rsid w:val="00146F3E"/>
    <w:rsid w:val="00154270"/>
    <w:rsid w:val="00170393"/>
    <w:rsid w:val="0017731A"/>
    <w:rsid w:val="00180E67"/>
    <w:rsid w:val="00186717"/>
    <w:rsid w:val="00190DD1"/>
    <w:rsid w:val="001918EB"/>
    <w:rsid w:val="001926EF"/>
    <w:rsid w:val="001951F4"/>
    <w:rsid w:val="00195241"/>
    <w:rsid w:val="001A7C29"/>
    <w:rsid w:val="001B2A8F"/>
    <w:rsid w:val="001B37A7"/>
    <w:rsid w:val="001C66EF"/>
    <w:rsid w:val="001C79D6"/>
    <w:rsid w:val="001D1850"/>
    <w:rsid w:val="001D4C0E"/>
    <w:rsid w:val="001D51B3"/>
    <w:rsid w:val="001D6535"/>
    <w:rsid w:val="001E12FF"/>
    <w:rsid w:val="001E3796"/>
    <w:rsid w:val="001E4469"/>
    <w:rsid w:val="001E4784"/>
    <w:rsid w:val="001E584D"/>
    <w:rsid w:val="001E65FD"/>
    <w:rsid w:val="001F1ABC"/>
    <w:rsid w:val="001F4ED0"/>
    <w:rsid w:val="001F5AE6"/>
    <w:rsid w:val="00201773"/>
    <w:rsid w:val="00203AE4"/>
    <w:rsid w:val="00204D24"/>
    <w:rsid w:val="00205041"/>
    <w:rsid w:val="00214C0F"/>
    <w:rsid w:val="002176B4"/>
    <w:rsid w:val="00217E3F"/>
    <w:rsid w:val="00223267"/>
    <w:rsid w:val="002242B5"/>
    <w:rsid w:val="00225C81"/>
    <w:rsid w:val="002331B4"/>
    <w:rsid w:val="00235E48"/>
    <w:rsid w:val="0024092D"/>
    <w:rsid w:val="0024368F"/>
    <w:rsid w:val="00244010"/>
    <w:rsid w:val="00245EA7"/>
    <w:rsid w:val="002521A4"/>
    <w:rsid w:val="002579F8"/>
    <w:rsid w:val="00257FA2"/>
    <w:rsid w:val="00260E3F"/>
    <w:rsid w:val="00264FF6"/>
    <w:rsid w:val="00272672"/>
    <w:rsid w:val="0027331A"/>
    <w:rsid w:val="002763AB"/>
    <w:rsid w:val="00281A77"/>
    <w:rsid w:val="0028222F"/>
    <w:rsid w:val="00282B4D"/>
    <w:rsid w:val="00284A4D"/>
    <w:rsid w:val="00285C1A"/>
    <w:rsid w:val="00285DD2"/>
    <w:rsid w:val="002916FD"/>
    <w:rsid w:val="0029739F"/>
    <w:rsid w:val="002A2BED"/>
    <w:rsid w:val="002A59C3"/>
    <w:rsid w:val="002B0E07"/>
    <w:rsid w:val="002B447F"/>
    <w:rsid w:val="002B5BD8"/>
    <w:rsid w:val="002B5D01"/>
    <w:rsid w:val="002B7396"/>
    <w:rsid w:val="002C5E2C"/>
    <w:rsid w:val="002D5C79"/>
    <w:rsid w:val="002D5E1B"/>
    <w:rsid w:val="002E1241"/>
    <w:rsid w:val="002E23EF"/>
    <w:rsid w:val="002E73B1"/>
    <w:rsid w:val="002E7AF7"/>
    <w:rsid w:val="002F149F"/>
    <w:rsid w:val="002F47EA"/>
    <w:rsid w:val="002F6C49"/>
    <w:rsid w:val="00314676"/>
    <w:rsid w:val="0032061D"/>
    <w:rsid w:val="0032235B"/>
    <w:rsid w:val="00322710"/>
    <w:rsid w:val="0032545E"/>
    <w:rsid w:val="00332E05"/>
    <w:rsid w:val="00341130"/>
    <w:rsid w:val="00342BC9"/>
    <w:rsid w:val="003544C2"/>
    <w:rsid w:val="00357B74"/>
    <w:rsid w:val="00365F25"/>
    <w:rsid w:val="00370E4E"/>
    <w:rsid w:val="003736E6"/>
    <w:rsid w:val="00373C15"/>
    <w:rsid w:val="003743E5"/>
    <w:rsid w:val="003766AA"/>
    <w:rsid w:val="00377681"/>
    <w:rsid w:val="0037773C"/>
    <w:rsid w:val="0039016C"/>
    <w:rsid w:val="00394942"/>
    <w:rsid w:val="00395A70"/>
    <w:rsid w:val="0039610C"/>
    <w:rsid w:val="003A4FAD"/>
    <w:rsid w:val="003B01FF"/>
    <w:rsid w:val="003B3504"/>
    <w:rsid w:val="003B707B"/>
    <w:rsid w:val="003C5FE2"/>
    <w:rsid w:val="003C7CEF"/>
    <w:rsid w:val="003D0908"/>
    <w:rsid w:val="003D2F32"/>
    <w:rsid w:val="003E00B2"/>
    <w:rsid w:val="003E3B85"/>
    <w:rsid w:val="003F1933"/>
    <w:rsid w:val="003F1973"/>
    <w:rsid w:val="003F65FA"/>
    <w:rsid w:val="003F6CF1"/>
    <w:rsid w:val="00404A39"/>
    <w:rsid w:val="00405008"/>
    <w:rsid w:val="00407C7C"/>
    <w:rsid w:val="004122E1"/>
    <w:rsid w:val="004135C1"/>
    <w:rsid w:val="00417381"/>
    <w:rsid w:val="004215C2"/>
    <w:rsid w:val="00430E95"/>
    <w:rsid w:val="00435E65"/>
    <w:rsid w:val="00436BE7"/>
    <w:rsid w:val="0044079E"/>
    <w:rsid w:val="00447A2C"/>
    <w:rsid w:val="0045059A"/>
    <w:rsid w:val="004511A2"/>
    <w:rsid w:val="004522ED"/>
    <w:rsid w:val="00453DFF"/>
    <w:rsid w:val="00454118"/>
    <w:rsid w:val="00462E0D"/>
    <w:rsid w:val="00466ED2"/>
    <w:rsid w:val="004734C4"/>
    <w:rsid w:val="00474BC8"/>
    <w:rsid w:val="0047641D"/>
    <w:rsid w:val="00476831"/>
    <w:rsid w:val="0048530F"/>
    <w:rsid w:val="00490B8D"/>
    <w:rsid w:val="0049472F"/>
    <w:rsid w:val="004A2F58"/>
    <w:rsid w:val="004A3318"/>
    <w:rsid w:val="004B68BE"/>
    <w:rsid w:val="004B7929"/>
    <w:rsid w:val="004B7BF1"/>
    <w:rsid w:val="004C0C6A"/>
    <w:rsid w:val="004C0CD4"/>
    <w:rsid w:val="004C2B74"/>
    <w:rsid w:val="004C6D7F"/>
    <w:rsid w:val="004D5B11"/>
    <w:rsid w:val="004D65EC"/>
    <w:rsid w:val="00503D8B"/>
    <w:rsid w:val="005041AE"/>
    <w:rsid w:val="0050650A"/>
    <w:rsid w:val="00510ADF"/>
    <w:rsid w:val="005125F4"/>
    <w:rsid w:val="00512F28"/>
    <w:rsid w:val="00517EEF"/>
    <w:rsid w:val="00522712"/>
    <w:rsid w:val="00524D1F"/>
    <w:rsid w:val="00525018"/>
    <w:rsid w:val="00532DB7"/>
    <w:rsid w:val="00532EE5"/>
    <w:rsid w:val="0053372F"/>
    <w:rsid w:val="0053436E"/>
    <w:rsid w:val="0054037B"/>
    <w:rsid w:val="005442F6"/>
    <w:rsid w:val="00563633"/>
    <w:rsid w:val="00565E37"/>
    <w:rsid w:val="00567280"/>
    <w:rsid w:val="00580840"/>
    <w:rsid w:val="00581921"/>
    <w:rsid w:val="00584D32"/>
    <w:rsid w:val="005863A6"/>
    <w:rsid w:val="005910DA"/>
    <w:rsid w:val="005949A1"/>
    <w:rsid w:val="005A4359"/>
    <w:rsid w:val="005A6D47"/>
    <w:rsid w:val="005A74D5"/>
    <w:rsid w:val="005B0D14"/>
    <w:rsid w:val="005B1131"/>
    <w:rsid w:val="005B369B"/>
    <w:rsid w:val="005B3B46"/>
    <w:rsid w:val="005B6CDA"/>
    <w:rsid w:val="005C7661"/>
    <w:rsid w:val="005C771A"/>
    <w:rsid w:val="005D061E"/>
    <w:rsid w:val="005D37DA"/>
    <w:rsid w:val="005E3E7C"/>
    <w:rsid w:val="005E4788"/>
    <w:rsid w:val="005E4F1F"/>
    <w:rsid w:val="005E512D"/>
    <w:rsid w:val="0060506E"/>
    <w:rsid w:val="00611A1C"/>
    <w:rsid w:val="00620060"/>
    <w:rsid w:val="00625CF8"/>
    <w:rsid w:val="00640BC8"/>
    <w:rsid w:val="006417ED"/>
    <w:rsid w:val="0064542D"/>
    <w:rsid w:val="006476FB"/>
    <w:rsid w:val="006550B4"/>
    <w:rsid w:val="00655D12"/>
    <w:rsid w:val="006600CC"/>
    <w:rsid w:val="0066708F"/>
    <w:rsid w:val="00674E25"/>
    <w:rsid w:val="00680696"/>
    <w:rsid w:val="006812B6"/>
    <w:rsid w:val="00683AD8"/>
    <w:rsid w:val="00686803"/>
    <w:rsid w:val="006917AB"/>
    <w:rsid w:val="00693E3B"/>
    <w:rsid w:val="00694FF2"/>
    <w:rsid w:val="00696B58"/>
    <w:rsid w:val="006973F1"/>
    <w:rsid w:val="00697C9A"/>
    <w:rsid w:val="006A479F"/>
    <w:rsid w:val="006A56FD"/>
    <w:rsid w:val="006B3E28"/>
    <w:rsid w:val="006C2050"/>
    <w:rsid w:val="006D64A6"/>
    <w:rsid w:val="006E27A6"/>
    <w:rsid w:val="006E71AE"/>
    <w:rsid w:val="006F02AA"/>
    <w:rsid w:val="006F3C1C"/>
    <w:rsid w:val="006F48ED"/>
    <w:rsid w:val="006F5ECA"/>
    <w:rsid w:val="006F6472"/>
    <w:rsid w:val="00700833"/>
    <w:rsid w:val="00703EC3"/>
    <w:rsid w:val="007110E0"/>
    <w:rsid w:val="00713A9D"/>
    <w:rsid w:val="00716826"/>
    <w:rsid w:val="00731E91"/>
    <w:rsid w:val="00733718"/>
    <w:rsid w:val="00733AD1"/>
    <w:rsid w:val="0073542D"/>
    <w:rsid w:val="00741C90"/>
    <w:rsid w:val="00744D38"/>
    <w:rsid w:val="00745596"/>
    <w:rsid w:val="007479E0"/>
    <w:rsid w:val="007510FF"/>
    <w:rsid w:val="00763210"/>
    <w:rsid w:val="00764C4B"/>
    <w:rsid w:val="007679E5"/>
    <w:rsid w:val="007748AA"/>
    <w:rsid w:val="007825C8"/>
    <w:rsid w:val="00784465"/>
    <w:rsid w:val="007915D6"/>
    <w:rsid w:val="00793F83"/>
    <w:rsid w:val="007A018B"/>
    <w:rsid w:val="007A1319"/>
    <w:rsid w:val="007A27E3"/>
    <w:rsid w:val="007A45E6"/>
    <w:rsid w:val="007A666E"/>
    <w:rsid w:val="007B0186"/>
    <w:rsid w:val="007D13E6"/>
    <w:rsid w:val="007D33EA"/>
    <w:rsid w:val="007D47B3"/>
    <w:rsid w:val="007E33AE"/>
    <w:rsid w:val="007E358E"/>
    <w:rsid w:val="007E782C"/>
    <w:rsid w:val="007F29FF"/>
    <w:rsid w:val="007F3B9B"/>
    <w:rsid w:val="007F3BA5"/>
    <w:rsid w:val="007F5B00"/>
    <w:rsid w:val="00810A87"/>
    <w:rsid w:val="00812A59"/>
    <w:rsid w:val="008149DB"/>
    <w:rsid w:val="00825565"/>
    <w:rsid w:val="0083496A"/>
    <w:rsid w:val="0083591F"/>
    <w:rsid w:val="008364F5"/>
    <w:rsid w:val="0084018A"/>
    <w:rsid w:val="00854345"/>
    <w:rsid w:val="008601AE"/>
    <w:rsid w:val="00862526"/>
    <w:rsid w:val="008659B1"/>
    <w:rsid w:val="00873B92"/>
    <w:rsid w:val="00874312"/>
    <w:rsid w:val="008854FB"/>
    <w:rsid w:val="0088591D"/>
    <w:rsid w:val="00887EBB"/>
    <w:rsid w:val="00895E1C"/>
    <w:rsid w:val="008961E0"/>
    <w:rsid w:val="008976F2"/>
    <w:rsid w:val="008A0166"/>
    <w:rsid w:val="008A1D33"/>
    <w:rsid w:val="008A2932"/>
    <w:rsid w:val="008A3F74"/>
    <w:rsid w:val="008A70C8"/>
    <w:rsid w:val="008B1169"/>
    <w:rsid w:val="008B6266"/>
    <w:rsid w:val="008C10FE"/>
    <w:rsid w:val="008C197D"/>
    <w:rsid w:val="008C289A"/>
    <w:rsid w:val="008C39E8"/>
    <w:rsid w:val="008C7199"/>
    <w:rsid w:val="008E2DF5"/>
    <w:rsid w:val="008E3A35"/>
    <w:rsid w:val="008E58A9"/>
    <w:rsid w:val="008E7E8A"/>
    <w:rsid w:val="008F2DDE"/>
    <w:rsid w:val="008F721C"/>
    <w:rsid w:val="00900831"/>
    <w:rsid w:val="00902B99"/>
    <w:rsid w:val="009041E7"/>
    <w:rsid w:val="00910878"/>
    <w:rsid w:val="00911049"/>
    <w:rsid w:val="00912CDF"/>
    <w:rsid w:val="00917D9F"/>
    <w:rsid w:val="0092213E"/>
    <w:rsid w:val="00930C1D"/>
    <w:rsid w:val="00943B2C"/>
    <w:rsid w:val="0094688C"/>
    <w:rsid w:val="009531C9"/>
    <w:rsid w:val="00954636"/>
    <w:rsid w:val="00954CAE"/>
    <w:rsid w:val="00955F60"/>
    <w:rsid w:val="00965246"/>
    <w:rsid w:val="00970523"/>
    <w:rsid w:val="009733E0"/>
    <w:rsid w:val="00974FC6"/>
    <w:rsid w:val="00976CB2"/>
    <w:rsid w:val="00982AEE"/>
    <w:rsid w:val="00982CCD"/>
    <w:rsid w:val="009847D2"/>
    <w:rsid w:val="0098784F"/>
    <w:rsid w:val="00992E88"/>
    <w:rsid w:val="00996A38"/>
    <w:rsid w:val="009A282C"/>
    <w:rsid w:val="009A3E9A"/>
    <w:rsid w:val="009A66DC"/>
    <w:rsid w:val="009A6D95"/>
    <w:rsid w:val="009A79DE"/>
    <w:rsid w:val="009B7083"/>
    <w:rsid w:val="009B7139"/>
    <w:rsid w:val="009B73BE"/>
    <w:rsid w:val="009C11D3"/>
    <w:rsid w:val="009C1585"/>
    <w:rsid w:val="009C209C"/>
    <w:rsid w:val="009C26D4"/>
    <w:rsid w:val="009D2F28"/>
    <w:rsid w:val="009D514B"/>
    <w:rsid w:val="009D5821"/>
    <w:rsid w:val="009D59BA"/>
    <w:rsid w:val="009D6DDB"/>
    <w:rsid w:val="009E12B4"/>
    <w:rsid w:val="009E37CA"/>
    <w:rsid w:val="009E613E"/>
    <w:rsid w:val="009F00AD"/>
    <w:rsid w:val="009F0969"/>
    <w:rsid w:val="009F2140"/>
    <w:rsid w:val="009F55DC"/>
    <w:rsid w:val="00A06292"/>
    <w:rsid w:val="00A07F1F"/>
    <w:rsid w:val="00A12121"/>
    <w:rsid w:val="00A1411A"/>
    <w:rsid w:val="00A30266"/>
    <w:rsid w:val="00A42AA4"/>
    <w:rsid w:val="00A52AA4"/>
    <w:rsid w:val="00A533BC"/>
    <w:rsid w:val="00A55139"/>
    <w:rsid w:val="00A65D50"/>
    <w:rsid w:val="00A7338C"/>
    <w:rsid w:val="00A73793"/>
    <w:rsid w:val="00A80588"/>
    <w:rsid w:val="00A87119"/>
    <w:rsid w:val="00A92576"/>
    <w:rsid w:val="00A92C11"/>
    <w:rsid w:val="00A950AB"/>
    <w:rsid w:val="00A95D7F"/>
    <w:rsid w:val="00A9670A"/>
    <w:rsid w:val="00A97D2D"/>
    <w:rsid w:val="00AA069C"/>
    <w:rsid w:val="00AA15EA"/>
    <w:rsid w:val="00AA7088"/>
    <w:rsid w:val="00AA7802"/>
    <w:rsid w:val="00AB0217"/>
    <w:rsid w:val="00AB02BF"/>
    <w:rsid w:val="00AB0D3C"/>
    <w:rsid w:val="00AB1B7E"/>
    <w:rsid w:val="00AB2848"/>
    <w:rsid w:val="00AC27C5"/>
    <w:rsid w:val="00AC6ACA"/>
    <w:rsid w:val="00AD36D8"/>
    <w:rsid w:val="00AE0E46"/>
    <w:rsid w:val="00AE190B"/>
    <w:rsid w:val="00AE317C"/>
    <w:rsid w:val="00AF773B"/>
    <w:rsid w:val="00B00F69"/>
    <w:rsid w:val="00B02C07"/>
    <w:rsid w:val="00B03856"/>
    <w:rsid w:val="00B1120E"/>
    <w:rsid w:val="00B11AE2"/>
    <w:rsid w:val="00B153D0"/>
    <w:rsid w:val="00B205DE"/>
    <w:rsid w:val="00B2374B"/>
    <w:rsid w:val="00B30912"/>
    <w:rsid w:val="00B314EF"/>
    <w:rsid w:val="00B36B16"/>
    <w:rsid w:val="00B434C6"/>
    <w:rsid w:val="00B4491D"/>
    <w:rsid w:val="00B5444C"/>
    <w:rsid w:val="00B61C00"/>
    <w:rsid w:val="00B642D4"/>
    <w:rsid w:val="00B651AE"/>
    <w:rsid w:val="00B75F8A"/>
    <w:rsid w:val="00B7605C"/>
    <w:rsid w:val="00B76CB7"/>
    <w:rsid w:val="00B8128A"/>
    <w:rsid w:val="00B82D0E"/>
    <w:rsid w:val="00B8799F"/>
    <w:rsid w:val="00B87ACE"/>
    <w:rsid w:val="00B91007"/>
    <w:rsid w:val="00B91B47"/>
    <w:rsid w:val="00B92310"/>
    <w:rsid w:val="00BA34DE"/>
    <w:rsid w:val="00BA3E67"/>
    <w:rsid w:val="00BB42D2"/>
    <w:rsid w:val="00BB4B6F"/>
    <w:rsid w:val="00BB6BC1"/>
    <w:rsid w:val="00BC3000"/>
    <w:rsid w:val="00BD6667"/>
    <w:rsid w:val="00BD6880"/>
    <w:rsid w:val="00BE06AA"/>
    <w:rsid w:val="00BE3E11"/>
    <w:rsid w:val="00BE45C7"/>
    <w:rsid w:val="00BE5D77"/>
    <w:rsid w:val="00BE657F"/>
    <w:rsid w:val="00C00B86"/>
    <w:rsid w:val="00C046A4"/>
    <w:rsid w:val="00C0570F"/>
    <w:rsid w:val="00C05F21"/>
    <w:rsid w:val="00C0660B"/>
    <w:rsid w:val="00C0770C"/>
    <w:rsid w:val="00C1211E"/>
    <w:rsid w:val="00C1342E"/>
    <w:rsid w:val="00C14923"/>
    <w:rsid w:val="00C21693"/>
    <w:rsid w:val="00C21A3C"/>
    <w:rsid w:val="00C25DA7"/>
    <w:rsid w:val="00C26C76"/>
    <w:rsid w:val="00C333AE"/>
    <w:rsid w:val="00C338D6"/>
    <w:rsid w:val="00C46DEE"/>
    <w:rsid w:val="00C471E3"/>
    <w:rsid w:val="00C50C72"/>
    <w:rsid w:val="00C558E7"/>
    <w:rsid w:val="00C55BE7"/>
    <w:rsid w:val="00C6006F"/>
    <w:rsid w:val="00C6398D"/>
    <w:rsid w:val="00C7060D"/>
    <w:rsid w:val="00C75797"/>
    <w:rsid w:val="00C76C29"/>
    <w:rsid w:val="00C80CD7"/>
    <w:rsid w:val="00C8292F"/>
    <w:rsid w:val="00C865AE"/>
    <w:rsid w:val="00C86965"/>
    <w:rsid w:val="00C8696E"/>
    <w:rsid w:val="00C87695"/>
    <w:rsid w:val="00C9578B"/>
    <w:rsid w:val="00CA797A"/>
    <w:rsid w:val="00CB0A23"/>
    <w:rsid w:val="00CB3A8B"/>
    <w:rsid w:val="00CB513F"/>
    <w:rsid w:val="00CC1A4B"/>
    <w:rsid w:val="00CC33CE"/>
    <w:rsid w:val="00CC4F99"/>
    <w:rsid w:val="00CD6B9A"/>
    <w:rsid w:val="00CD7158"/>
    <w:rsid w:val="00CE6235"/>
    <w:rsid w:val="00CF26AA"/>
    <w:rsid w:val="00D04F7D"/>
    <w:rsid w:val="00D05D4A"/>
    <w:rsid w:val="00D0762C"/>
    <w:rsid w:val="00D07788"/>
    <w:rsid w:val="00D07A1A"/>
    <w:rsid w:val="00D10C6D"/>
    <w:rsid w:val="00D12ECB"/>
    <w:rsid w:val="00D13699"/>
    <w:rsid w:val="00D162B5"/>
    <w:rsid w:val="00D17B18"/>
    <w:rsid w:val="00D22D71"/>
    <w:rsid w:val="00D275D5"/>
    <w:rsid w:val="00D33B73"/>
    <w:rsid w:val="00D34A04"/>
    <w:rsid w:val="00D378F8"/>
    <w:rsid w:val="00D4543D"/>
    <w:rsid w:val="00D464C8"/>
    <w:rsid w:val="00D51612"/>
    <w:rsid w:val="00D5231B"/>
    <w:rsid w:val="00D53AD7"/>
    <w:rsid w:val="00D57906"/>
    <w:rsid w:val="00D62CD8"/>
    <w:rsid w:val="00D716A3"/>
    <w:rsid w:val="00D72C93"/>
    <w:rsid w:val="00D77231"/>
    <w:rsid w:val="00D772D0"/>
    <w:rsid w:val="00D86D0A"/>
    <w:rsid w:val="00D90F68"/>
    <w:rsid w:val="00D970EA"/>
    <w:rsid w:val="00DA2CFA"/>
    <w:rsid w:val="00DA3B74"/>
    <w:rsid w:val="00DB7CD3"/>
    <w:rsid w:val="00DC5AFF"/>
    <w:rsid w:val="00DD102B"/>
    <w:rsid w:val="00DD265B"/>
    <w:rsid w:val="00DD5164"/>
    <w:rsid w:val="00DD52B0"/>
    <w:rsid w:val="00DD5D62"/>
    <w:rsid w:val="00DE393D"/>
    <w:rsid w:val="00DE4745"/>
    <w:rsid w:val="00DE5AB5"/>
    <w:rsid w:val="00DE61F1"/>
    <w:rsid w:val="00DF5334"/>
    <w:rsid w:val="00DF6147"/>
    <w:rsid w:val="00E01507"/>
    <w:rsid w:val="00E01C24"/>
    <w:rsid w:val="00E15500"/>
    <w:rsid w:val="00E177B8"/>
    <w:rsid w:val="00E17E5D"/>
    <w:rsid w:val="00E26501"/>
    <w:rsid w:val="00E33464"/>
    <w:rsid w:val="00E36A3D"/>
    <w:rsid w:val="00E37108"/>
    <w:rsid w:val="00E37793"/>
    <w:rsid w:val="00E403DF"/>
    <w:rsid w:val="00E414F9"/>
    <w:rsid w:val="00E4390F"/>
    <w:rsid w:val="00E44D4B"/>
    <w:rsid w:val="00E474F6"/>
    <w:rsid w:val="00E509C5"/>
    <w:rsid w:val="00E50D7F"/>
    <w:rsid w:val="00E54557"/>
    <w:rsid w:val="00E557CC"/>
    <w:rsid w:val="00E56A15"/>
    <w:rsid w:val="00E67B94"/>
    <w:rsid w:val="00E74A29"/>
    <w:rsid w:val="00E817F1"/>
    <w:rsid w:val="00E81BDF"/>
    <w:rsid w:val="00E82367"/>
    <w:rsid w:val="00E8305E"/>
    <w:rsid w:val="00E8375C"/>
    <w:rsid w:val="00E85266"/>
    <w:rsid w:val="00E94EC9"/>
    <w:rsid w:val="00E964A2"/>
    <w:rsid w:val="00EA0D2B"/>
    <w:rsid w:val="00EA17F5"/>
    <w:rsid w:val="00EA6219"/>
    <w:rsid w:val="00EA63F4"/>
    <w:rsid w:val="00EA6CA4"/>
    <w:rsid w:val="00EB210D"/>
    <w:rsid w:val="00EB5D24"/>
    <w:rsid w:val="00EC320B"/>
    <w:rsid w:val="00EC3814"/>
    <w:rsid w:val="00ED145F"/>
    <w:rsid w:val="00ED30A9"/>
    <w:rsid w:val="00ED485D"/>
    <w:rsid w:val="00EE0887"/>
    <w:rsid w:val="00EE10E8"/>
    <w:rsid w:val="00EE1C28"/>
    <w:rsid w:val="00EE2BFE"/>
    <w:rsid w:val="00EE50C9"/>
    <w:rsid w:val="00EE7426"/>
    <w:rsid w:val="00EF0E8B"/>
    <w:rsid w:val="00F03595"/>
    <w:rsid w:val="00F03E36"/>
    <w:rsid w:val="00F0468D"/>
    <w:rsid w:val="00F21511"/>
    <w:rsid w:val="00F21902"/>
    <w:rsid w:val="00F22DDF"/>
    <w:rsid w:val="00F24506"/>
    <w:rsid w:val="00F250FE"/>
    <w:rsid w:val="00F302E8"/>
    <w:rsid w:val="00F31897"/>
    <w:rsid w:val="00F365A5"/>
    <w:rsid w:val="00F36B51"/>
    <w:rsid w:val="00F378F9"/>
    <w:rsid w:val="00F43046"/>
    <w:rsid w:val="00F46D82"/>
    <w:rsid w:val="00F50AA1"/>
    <w:rsid w:val="00F51595"/>
    <w:rsid w:val="00F533AC"/>
    <w:rsid w:val="00F574E8"/>
    <w:rsid w:val="00F61930"/>
    <w:rsid w:val="00F619FD"/>
    <w:rsid w:val="00F7504B"/>
    <w:rsid w:val="00F75207"/>
    <w:rsid w:val="00F81B0A"/>
    <w:rsid w:val="00F838CE"/>
    <w:rsid w:val="00F83D4A"/>
    <w:rsid w:val="00F87054"/>
    <w:rsid w:val="00F9393C"/>
    <w:rsid w:val="00FA509A"/>
    <w:rsid w:val="00FA6412"/>
    <w:rsid w:val="00FC1A91"/>
    <w:rsid w:val="00FC46EC"/>
    <w:rsid w:val="00FC5926"/>
    <w:rsid w:val="00FD0249"/>
    <w:rsid w:val="00FD1517"/>
    <w:rsid w:val="00FD297D"/>
    <w:rsid w:val="00FD2D89"/>
    <w:rsid w:val="00FD39A0"/>
    <w:rsid w:val="00FD487B"/>
    <w:rsid w:val="00FF330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B4B6F"/>
    <w:pPr>
      <w:ind w:left="720" w:hanging="720"/>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BB4B6F"/>
    <w:rPr>
      <w:rFonts w:ascii="Arial" w:hAnsi="Arial" w:cs="Times New Roman"/>
      <w:b/>
      <w:color w:val="003C69"/>
      <w:sz w:val="20"/>
    </w:rPr>
  </w:style>
  <w:style w:type="paragraph" w:styleId="Header">
    <w:name w:val="header"/>
    <w:basedOn w:val="Normal"/>
    <w:link w:val="HeaderChar"/>
    <w:uiPriority w:val="99"/>
    <w:rsid w:val="00BB4B6F"/>
    <w:pPr>
      <w:tabs>
        <w:tab w:val="center" w:pos="4536"/>
        <w:tab w:val="right" w:pos="9072"/>
      </w:tabs>
      <w:ind w:left="0" w:firstLine="0"/>
      <w:jc w:val="left"/>
    </w:pPr>
    <w:rPr>
      <w:sz w:val="20"/>
    </w:rPr>
  </w:style>
  <w:style w:type="character" w:customStyle="1" w:styleId="HeaderChar">
    <w:name w:val="Header Char"/>
    <w:basedOn w:val="DefaultParagraphFont"/>
    <w:link w:val="Header"/>
    <w:uiPriority w:val="99"/>
    <w:semiHidden/>
    <w:locked/>
    <w:rsid w:val="00C76C29"/>
    <w:rPr>
      <w:rFonts w:cs="Times New Roman"/>
      <w:sz w:val="20"/>
    </w:rPr>
  </w:style>
  <w:style w:type="paragraph" w:styleId="Footer">
    <w:name w:val="footer"/>
    <w:basedOn w:val="Normal"/>
    <w:link w:val="FooterChar"/>
    <w:uiPriority w:val="99"/>
    <w:rsid w:val="00BB4B6F"/>
    <w:pPr>
      <w:tabs>
        <w:tab w:val="center" w:pos="4536"/>
        <w:tab w:val="right" w:pos="9072"/>
      </w:tabs>
      <w:ind w:left="0" w:firstLine="0"/>
      <w:jc w:val="left"/>
    </w:pPr>
    <w:rPr>
      <w:sz w:val="20"/>
    </w:rPr>
  </w:style>
  <w:style w:type="character" w:customStyle="1" w:styleId="FooterChar">
    <w:name w:val="Footer Char"/>
    <w:basedOn w:val="DefaultParagraphFont"/>
    <w:link w:val="Footer"/>
    <w:uiPriority w:val="99"/>
    <w:semiHidden/>
    <w:locked/>
    <w:rsid w:val="00C76C29"/>
    <w:rPr>
      <w:rFonts w:cs="Times New Roman"/>
      <w:sz w:val="20"/>
    </w:rPr>
  </w:style>
  <w:style w:type="paragraph" w:customStyle="1" w:styleId="Import0">
    <w:name w:val="Import 0"/>
    <w:basedOn w:val="Normal"/>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rPr>
  </w:style>
  <w:style w:type="paragraph" w:styleId="BodyTextIndent">
    <w:name w:val="Body Text Indent"/>
    <w:basedOn w:val="Normal"/>
    <w:link w:val="BodyTextIndentChar"/>
    <w:uiPriority w:val="99"/>
    <w:rsid w:val="00BB4B6F"/>
    <w:pPr>
      <w:spacing w:after="120"/>
      <w:ind w:left="283" w:firstLine="0"/>
      <w:jc w:val="left"/>
    </w:pPr>
    <w:rPr>
      <w:sz w:val="20"/>
    </w:rPr>
  </w:style>
  <w:style w:type="character" w:customStyle="1" w:styleId="BodyTextIndentChar">
    <w:name w:val="Body Text Indent Char"/>
    <w:basedOn w:val="DefaultParagraphFont"/>
    <w:link w:val="BodyTextIndent"/>
    <w:uiPriority w:val="99"/>
    <w:semiHidden/>
    <w:locked/>
    <w:rsid w:val="00C76C29"/>
    <w:rPr>
      <w:rFonts w:cs="Times New Roman"/>
      <w:sz w:val="20"/>
    </w:rPr>
  </w:style>
  <w:style w:type="paragraph" w:styleId="BalloonText">
    <w:name w:val="Balloon Text"/>
    <w:basedOn w:val="Normal"/>
    <w:link w:val="BalloonTextChar"/>
    <w:uiPriority w:val="99"/>
    <w:rsid w:val="00910878"/>
    <w:rPr>
      <w:rFonts w:ascii="Tahoma" w:hAnsi="Tahoma"/>
      <w:sz w:val="16"/>
      <w:szCs w:val="16"/>
    </w:rPr>
  </w:style>
  <w:style w:type="character" w:customStyle="1" w:styleId="BalloonTextChar">
    <w:name w:val="Balloon Text Char"/>
    <w:basedOn w:val="DefaultParagraphFont"/>
    <w:link w:val="BalloonText"/>
    <w:uiPriority w:val="99"/>
    <w:locked/>
    <w:rsid w:val="00910878"/>
    <w:rPr>
      <w:rFonts w:ascii="Tahoma" w:hAnsi="Tahoma" w:cs="Times New Roman"/>
      <w:snapToGrid w:val="0"/>
      <w:sz w:val="16"/>
    </w:rPr>
  </w:style>
  <w:style w:type="paragraph" w:customStyle="1" w:styleId="Styl-textJVS">
    <w:name w:val="Styl-text JVS"/>
    <w:basedOn w:val="Normal"/>
    <w:autoRedefine/>
    <w:uiPriority w:val="99"/>
    <w:rsid w:val="00F378F9"/>
    <w:pPr>
      <w:tabs>
        <w:tab w:val="left" w:pos="1440"/>
        <w:tab w:val="left" w:pos="1526"/>
      </w:tabs>
      <w:ind w:left="0" w:firstLine="0"/>
    </w:pPr>
    <w:rPr>
      <w:b/>
      <w:sz w:val="24"/>
      <w:szCs w:val="24"/>
    </w:rPr>
  </w:style>
  <w:style w:type="paragraph" w:styleId="DocumentMap">
    <w:name w:val="Document Map"/>
    <w:basedOn w:val="Normal"/>
    <w:link w:val="DocumentMapChar"/>
    <w:uiPriority w:val="99"/>
    <w:semiHidden/>
    <w:rsid w:val="00F75207"/>
    <w:pPr>
      <w:shd w:val="clear" w:color="auto" w:fill="000080"/>
    </w:pPr>
    <w:rPr>
      <w:sz w:val="2"/>
    </w:rPr>
  </w:style>
  <w:style w:type="character" w:customStyle="1" w:styleId="DocumentMapChar">
    <w:name w:val="Document Map Char"/>
    <w:basedOn w:val="DefaultParagraphFont"/>
    <w:link w:val="DocumentMap"/>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CommentReference">
    <w:name w:val="annotation reference"/>
    <w:basedOn w:val="DefaultParagraphFont"/>
    <w:uiPriority w:val="99"/>
    <w:semiHidden/>
    <w:rsid w:val="008364F5"/>
    <w:rPr>
      <w:rFonts w:cs="Times New Roman"/>
      <w:sz w:val="16"/>
    </w:rPr>
  </w:style>
  <w:style w:type="paragraph" w:styleId="ListParagraph">
    <w:name w:val="List Paragraph"/>
    <w:basedOn w:val="Normal"/>
    <w:uiPriority w:val="99"/>
    <w:qFormat/>
    <w:rsid w:val="008364F5"/>
    <w:pPr>
      <w:ind w:firstLine="0"/>
      <w:contextualSpacing/>
      <w:jc w:val="left"/>
    </w:pPr>
    <w:rPr>
      <w:sz w:val="24"/>
      <w:szCs w:val="24"/>
    </w:rPr>
  </w:style>
  <w:style w:type="paragraph" w:customStyle="1" w:styleId="BodyText21">
    <w:name w:val="Body Text 21"/>
    <w:basedOn w:val="Normal"/>
    <w:uiPriority w:val="99"/>
    <w:rsid w:val="00B153D0"/>
    <w:pPr>
      <w:widowControl w:val="0"/>
      <w:suppressAutoHyphens/>
      <w:ind w:left="0" w:firstLine="0"/>
    </w:pPr>
    <w:rPr>
      <w:lang w:eastAsia="ar-SA"/>
    </w:rPr>
  </w:style>
  <w:style w:type="character" w:styleId="Strong">
    <w:name w:val="Strong"/>
    <w:basedOn w:val="DefaultParagraphFont"/>
    <w:uiPriority w:val="99"/>
    <w:qFormat/>
    <w:locked/>
    <w:rsid w:val="00EA17F5"/>
    <w:rPr>
      <w:rFonts w:cs="Times New Roman"/>
      <w:b/>
    </w:rPr>
  </w:style>
  <w:style w:type="paragraph" w:styleId="CommentText">
    <w:name w:val="annotation text"/>
    <w:basedOn w:val="Normal"/>
    <w:link w:val="CommentTextChar"/>
    <w:uiPriority w:val="99"/>
    <w:semiHidden/>
    <w:rsid w:val="008A2932"/>
    <w:rPr>
      <w:sz w:val="20"/>
    </w:rPr>
  </w:style>
  <w:style w:type="character" w:customStyle="1" w:styleId="CommentTextChar">
    <w:name w:val="Comment Text Char"/>
    <w:basedOn w:val="DefaultParagraphFont"/>
    <w:link w:val="CommentText"/>
    <w:uiPriority w:val="99"/>
    <w:semiHidden/>
    <w:locked/>
    <w:rsid w:val="008A2932"/>
    <w:rPr>
      <w:rFonts w:cs="Times New Roman"/>
      <w:sz w:val="20"/>
    </w:rPr>
  </w:style>
  <w:style w:type="paragraph" w:styleId="CommentSubject">
    <w:name w:val="annotation subject"/>
    <w:basedOn w:val="CommentText"/>
    <w:next w:val="CommentText"/>
    <w:link w:val="CommentSubjectChar"/>
    <w:uiPriority w:val="99"/>
    <w:semiHidden/>
    <w:rsid w:val="008A2932"/>
    <w:pPr>
      <w:ind w:left="0" w:firstLine="0"/>
      <w:jc w:val="left"/>
    </w:pPr>
    <w:rPr>
      <w:b/>
      <w:bCs/>
    </w:rPr>
  </w:style>
  <w:style w:type="character" w:customStyle="1" w:styleId="CommentSubjectChar">
    <w:name w:val="Comment Subject Char"/>
    <w:basedOn w:val="CommentTextChar"/>
    <w:link w:val="CommentSubject"/>
    <w:uiPriority w:val="99"/>
    <w:semiHidden/>
    <w:locked/>
    <w:rsid w:val="008A2932"/>
    <w:rPr>
      <w:b/>
    </w:rPr>
  </w:style>
  <w:style w:type="paragraph" w:styleId="BlockText">
    <w:name w:val="Block Text"/>
    <w:basedOn w:val="Normal"/>
    <w:uiPriority w:val="99"/>
    <w:rsid w:val="00B82D0E"/>
    <w:pPr>
      <w:spacing w:before="120" w:line="240" w:lineRule="atLeast"/>
      <w:ind w:left="-567" w:right="-908" w:firstLine="0"/>
      <w:jc w:val="left"/>
    </w:pPr>
    <w:rPr>
      <w:sz w:val="24"/>
    </w:rPr>
  </w:style>
</w:styles>
</file>

<file path=word/webSettings.xml><?xml version="1.0" encoding="utf-8"?>
<w:webSettings xmlns:r="http://schemas.openxmlformats.org/officeDocument/2006/relationships" xmlns:w="http://schemas.openxmlformats.org/wordprocessingml/2006/main">
  <w:divs>
    <w:div w:id="920798430">
      <w:marLeft w:val="0"/>
      <w:marRight w:val="0"/>
      <w:marTop w:val="0"/>
      <w:marBottom w:val="0"/>
      <w:divBdr>
        <w:top w:val="none" w:sz="0" w:space="0" w:color="auto"/>
        <w:left w:val="none" w:sz="0" w:space="0" w:color="auto"/>
        <w:bottom w:val="none" w:sz="0" w:space="0" w:color="auto"/>
        <w:right w:val="none" w:sz="0" w:space="0" w:color="auto"/>
      </w:divBdr>
      <w:divsChild>
        <w:div w:id="920798428">
          <w:marLeft w:val="0"/>
          <w:marRight w:val="0"/>
          <w:marTop w:val="0"/>
          <w:marBottom w:val="0"/>
          <w:divBdr>
            <w:top w:val="none" w:sz="0" w:space="0" w:color="auto"/>
            <w:left w:val="none" w:sz="0" w:space="0" w:color="auto"/>
            <w:bottom w:val="none" w:sz="0" w:space="0" w:color="auto"/>
            <w:right w:val="none" w:sz="0" w:space="0" w:color="auto"/>
          </w:divBdr>
          <w:divsChild>
            <w:div w:id="920798429">
              <w:marLeft w:val="0"/>
              <w:marRight w:val="0"/>
              <w:marTop w:val="0"/>
              <w:marBottom w:val="0"/>
              <w:divBdr>
                <w:top w:val="none" w:sz="0" w:space="0" w:color="auto"/>
                <w:left w:val="none" w:sz="0" w:space="0" w:color="auto"/>
                <w:bottom w:val="none" w:sz="0" w:space="0" w:color="auto"/>
                <w:right w:val="none" w:sz="0" w:space="0" w:color="auto"/>
              </w:divBdr>
              <w:divsChild>
                <w:div w:id="92079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15</Pages>
  <Words>5602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"Mgr. Michal Nosek" &lt;nosek@ak-nosek.cz&gt;</dc:creator>
  <cp:keywords/>
  <dc:description/>
  <cp:lastModifiedBy>X2</cp:lastModifiedBy>
  <cp:revision>5</cp:revision>
  <cp:lastPrinted>2015-01-21T15:57:00Z</cp:lastPrinted>
  <dcterms:created xsi:type="dcterms:W3CDTF">2015-01-21T15:31:00Z</dcterms:created>
  <dcterms:modified xsi:type="dcterms:W3CDTF">2015-01-21T15:59:00Z</dcterms:modified>
</cp:coreProperties>
</file>