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5C4" w:rsidRPr="006658F8" w:rsidRDefault="00B125C4" w:rsidP="00B125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6658F8">
        <w:rPr>
          <w:rFonts w:ascii="Arial" w:hAnsi="Arial" w:cs="Arial"/>
          <w:b/>
          <w:sz w:val="28"/>
          <w:szCs w:val="28"/>
        </w:rPr>
        <w:t>Základní škola Ostrava, Gebauerova 8, PO, pracoviště Gebauerova</w:t>
      </w:r>
      <w:r w:rsidRPr="006658F8">
        <w:rPr>
          <w:rFonts w:ascii="Arial" w:hAnsi="Arial" w:cs="Arial"/>
          <w:sz w:val="28"/>
          <w:szCs w:val="28"/>
        </w:rPr>
        <w:t>:</w:t>
      </w:r>
    </w:p>
    <w:p w:rsidR="00570024" w:rsidRPr="006658F8" w:rsidRDefault="00570024" w:rsidP="00B125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70024" w:rsidRPr="006658F8" w:rsidRDefault="00570024" w:rsidP="00570024">
      <w:pPr>
        <w:spacing w:after="0"/>
        <w:jc w:val="both"/>
        <w:rPr>
          <w:rFonts w:ascii="Arial" w:hAnsi="Arial" w:cs="Arial"/>
          <w:u w:val="single"/>
        </w:rPr>
      </w:pPr>
      <w:r w:rsidRPr="006658F8">
        <w:rPr>
          <w:rFonts w:ascii="Arial" w:hAnsi="Arial" w:cs="Arial"/>
          <w:u w:val="single"/>
        </w:rPr>
        <w:t>Popis řešeného objektu</w:t>
      </w:r>
    </w:p>
    <w:p w:rsidR="00570024" w:rsidRPr="006658F8" w:rsidRDefault="00570024" w:rsidP="00570024">
      <w:p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Základní škola Ostrava, Gebauerova 8, PO se nachází na parcele č. 773/1 a 773/2 v katastrálním území Přívoz. Škola se skládá z několika vzájemně propojených </w:t>
      </w:r>
      <w:r w:rsidR="002F5032" w:rsidRPr="006658F8">
        <w:rPr>
          <w:rFonts w:ascii="Arial" w:hAnsi="Arial" w:cs="Arial"/>
        </w:rPr>
        <w:t>budov</w:t>
      </w:r>
      <w:r w:rsidRPr="006658F8">
        <w:rPr>
          <w:rFonts w:ascii="Arial" w:hAnsi="Arial" w:cs="Arial"/>
        </w:rPr>
        <w:t>. Objekt školy má tři nadzemní podlaží, půdní prostor a také je podsklepený. V letošním roce byla v objektu vyměněna okna a vstupní dveře, opravena střecha, fasáda zůstává stávající.</w:t>
      </w:r>
    </w:p>
    <w:p w:rsidR="00570024" w:rsidRPr="006658F8" w:rsidRDefault="00570024" w:rsidP="00B125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70024" w:rsidRPr="006658F8" w:rsidRDefault="00570024" w:rsidP="00570024">
      <w:pPr>
        <w:spacing w:after="0"/>
        <w:jc w:val="both"/>
        <w:rPr>
          <w:rFonts w:ascii="Arial" w:hAnsi="Arial" w:cs="Arial"/>
          <w:u w:val="single"/>
        </w:rPr>
      </w:pPr>
      <w:r w:rsidRPr="006658F8">
        <w:rPr>
          <w:rFonts w:ascii="Arial" w:hAnsi="Arial" w:cs="Arial"/>
          <w:u w:val="single"/>
        </w:rPr>
        <w:t>Popis záměru</w:t>
      </w:r>
    </w:p>
    <w:p w:rsidR="00B125C4" w:rsidRPr="006658F8" w:rsidRDefault="00B125C4" w:rsidP="00B125C4">
      <w:p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 objektu je nutné provést několik stavebních úprav zajišťující bezbariérov</w:t>
      </w:r>
      <w:r w:rsidR="00252C5E" w:rsidRPr="006658F8">
        <w:rPr>
          <w:rFonts w:ascii="Arial" w:hAnsi="Arial" w:cs="Arial"/>
        </w:rPr>
        <w:t>ý provoz. J</w:t>
      </w:r>
      <w:r w:rsidRPr="006658F8">
        <w:rPr>
          <w:rFonts w:ascii="Arial" w:hAnsi="Arial" w:cs="Arial"/>
        </w:rPr>
        <w:t xml:space="preserve">edná se především o </w:t>
      </w:r>
      <w:r w:rsidR="00570024" w:rsidRPr="006658F8">
        <w:rPr>
          <w:rFonts w:ascii="Arial" w:hAnsi="Arial" w:cs="Arial"/>
        </w:rPr>
        <w:t xml:space="preserve">bezbariérové zpřístupnění </w:t>
      </w:r>
      <w:r w:rsidRPr="006658F8">
        <w:rPr>
          <w:rFonts w:ascii="Arial" w:hAnsi="Arial" w:cs="Arial"/>
        </w:rPr>
        <w:t>podlaží</w:t>
      </w:r>
      <w:r w:rsidR="00252C5E" w:rsidRPr="006658F8">
        <w:rPr>
          <w:rFonts w:ascii="Arial" w:hAnsi="Arial" w:cs="Arial"/>
        </w:rPr>
        <w:t xml:space="preserve"> pomocí výtahu</w:t>
      </w:r>
      <w:r w:rsidRPr="006658F8">
        <w:rPr>
          <w:rFonts w:ascii="Arial" w:hAnsi="Arial" w:cs="Arial"/>
        </w:rPr>
        <w:t xml:space="preserve"> a ta</w:t>
      </w:r>
      <w:r w:rsidR="00570024" w:rsidRPr="006658F8">
        <w:rPr>
          <w:rFonts w:ascii="Arial" w:hAnsi="Arial" w:cs="Arial"/>
        </w:rPr>
        <w:t>ké úpravu stávajícího hygienického</w:t>
      </w:r>
      <w:r w:rsidR="00252C5E" w:rsidRPr="006658F8">
        <w:rPr>
          <w:rFonts w:ascii="Arial" w:hAnsi="Arial" w:cs="Arial"/>
        </w:rPr>
        <w:t xml:space="preserve"> zařízení. Stavební práce</w:t>
      </w:r>
      <w:r w:rsidRPr="006658F8">
        <w:rPr>
          <w:rFonts w:ascii="Arial" w:hAnsi="Arial" w:cs="Arial"/>
        </w:rPr>
        <w:t xml:space="preserve"> </w:t>
      </w:r>
      <w:r w:rsidR="00252C5E" w:rsidRPr="006658F8">
        <w:rPr>
          <w:rFonts w:ascii="Arial" w:hAnsi="Arial" w:cs="Arial"/>
        </w:rPr>
        <w:t>se budou týkat</w:t>
      </w:r>
      <w:r w:rsidR="00E03FCB" w:rsidRPr="006658F8">
        <w:rPr>
          <w:rFonts w:ascii="Arial" w:hAnsi="Arial" w:cs="Arial"/>
        </w:rPr>
        <w:t xml:space="preserve"> také</w:t>
      </w:r>
      <w:r w:rsidR="00252C5E" w:rsidRPr="006658F8">
        <w:rPr>
          <w:rFonts w:ascii="Arial" w:hAnsi="Arial" w:cs="Arial"/>
        </w:rPr>
        <w:t xml:space="preserve"> úprav a zařízení odborných učeben</w:t>
      </w:r>
      <w:r w:rsidR="00E03FCB" w:rsidRPr="006658F8">
        <w:rPr>
          <w:rFonts w:ascii="Arial" w:hAnsi="Arial" w:cs="Arial"/>
        </w:rPr>
        <w:t xml:space="preserve"> a souvisejících prostor</w:t>
      </w:r>
      <w:r w:rsidR="00252C5E" w:rsidRPr="006658F8">
        <w:rPr>
          <w:rFonts w:ascii="Arial" w:hAnsi="Arial" w:cs="Arial"/>
        </w:rPr>
        <w:t>.</w:t>
      </w:r>
    </w:p>
    <w:p w:rsidR="00B125C4" w:rsidRPr="006658F8" w:rsidRDefault="00B125C4" w:rsidP="00F7480A">
      <w:pPr>
        <w:spacing w:before="360" w:after="0"/>
        <w:jc w:val="both"/>
        <w:rPr>
          <w:rFonts w:ascii="Arial" w:hAnsi="Arial" w:cs="Arial"/>
          <w:u w:val="single"/>
        </w:rPr>
      </w:pPr>
      <w:bookmarkStart w:id="0" w:name="_GoBack"/>
      <w:bookmarkEnd w:id="0"/>
      <w:r w:rsidRPr="006658F8">
        <w:rPr>
          <w:rFonts w:ascii="Arial" w:hAnsi="Arial" w:cs="Arial"/>
          <w:u w:val="single"/>
        </w:rPr>
        <w:t>Požadavky na projektovou dokumentaci:</w:t>
      </w:r>
    </w:p>
    <w:p w:rsidR="00B125C4" w:rsidRPr="006658F8" w:rsidRDefault="00A85409" w:rsidP="00252C5E">
      <w:pPr>
        <w:spacing w:before="360" w:after="0"/>
        <w:jc w:val="both"/>
        <w:rPr>
          <w:rFonts w:ascii="Arial" w:hAnsi="Arial" w:cs="Arial"/>
          <w:i/>
        </w:rPr>
      </w:pPr>
      <w:r w:rsidRPr="006658F8">
        <w:rPr>
          <w:rFonts w:ascii="Arial" w:hAnsi="Arial" w:cs="Arial"/>
          <w:i/>
        </w:rPr>
        <w:t xml:space="preserve">A </w:t>
      </w:r>
      <w:r w:rsidR="00B125C4" w:rsidRPr="006658F8">
        <w:rPr>
          <w:rFonts w:ascii="Arial" w:hAnsi="Arial" w:cs="Arial"/>
          <w:i/>
        </w:rPr>
        <w:t>Bezbariérové úpravy:</w:t>
      </w:r>
    </w:p>
    <w:p w:rsidR="004D28FE" w:rsidRPr="006658F8" w:rsidRDefault="00111B14" w:rsidP="004D28FE">
      <w:pPr>
        <w:pStyle w:val="Odstavecseseznamem"/>
        <w:numPr>
          <w:ilvl w:val="0"/>
          <w:numId w:val="15"/>
        </w:numPr>
        <w:spacing w:before="240" w:after="0"/>
        <w:ind w:left="284" w:hanging="284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ú</w:t>
      </w:r>
      <w:r w:rsidR="00B125C4" w:rsidRPr="006658F8">
        <w:rPr>
          <w:rFonts w:ascii="Arial" w:hAnsi="Arial" w:cs="Arial"/>
          <w:b/>
        </w:rPr>
        <w:t>p</w:t>
      </w:r>
      <w:r w:rsidR="00F9503D" w:rsidRPr="006658F8">
        <w:rPr>
          <w:rFonts w:ascii="Arial" w:hAnsi="Arial" w:cs="Arial"/>
          <w:b/>
        </w:rPr>
        <w:t>rava hlavního vstupu do objektu</w:t>
      </w:r>
    </w:p>
    <w:p w:rsidR="004D28FE" w:rsidRPr="006658F8" w:rsidRDefault="00252C5E" w:rsidP="004D28FE">
      <w:pPr>
        <w:pStyle w:val="Odstavecseseznamem"/>
        <w:numPr>
          <w:ilvl w:val="1"/>
          <w:numId w:val="15"/>
        </w:numPr>
        <w:spacing w:before="12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Zrušení</w:t>
      </w:r>
      <w:r w:rsidR="004D28FE" w:rsidRPr="006658F8">
        <w:rPr>
          <w:rFonts w:ascii="Arial" w:hAnsi="Arial" w:cs="Arial"/>
        </w:rPr>
        <w:t xml:space="preserve"> stupňů před vchodem</w:t>
      </w:r>
      <w:r w:rsidRPr="006658F8">
        <w:rPr>
          <w:rFonts w:ascii="Arial" w:hAnsi="Arial" w:cs="Arial"/>
        </w:rPr>
        <w:t xml:space="preserve"> -</w:t>
      </w:r>
      <w:r w:rsidR="004D28FE" w:rsidRPr="006658F8">
        <w:rPr>
          <w:rFonts w:ascii="Arial" w:hAnsi="Arial" w:cs="Arial"/>
        </w:rPr>
        <w:t xml:space="preserve"> překonání výškového rozdílu </w:t>
      </w:r>
      <w:r w:rsidRPr="006658F8">
        <w:rPr>
          <w:rFonts w:ascii="Arial" w:hAnsi="Arial" w:cs="Arial"/>
        </w:rPr>
        <w:t>rampou</w:t>
      </w:r>
      <w:r w:rsidR="004D28FE" w:rsidRPr="006658F8">
        <w:rPr>
          <w:rFonts w:ascii="Arial" w:hAnsi="Arial" w:cs="Arial"/>
        </w:rPr>
        <w:t xml:space="preserve"> odpovídajícího sklonu </w:t>
      </w:r>
    </w:p>
    <w:p w:rsidR="004D28FE" w:rsidRPr="006658F8" w:rsidRDefault="004D28FE" w:rsidP="004D28FE">
      <w:pPr>
        <w:pStyle w:val="Odstavecseseznamem"/>
        <w:numPr>
          <w:ilvl w:val="1"/>
          <w:numId w:val="15"/>
        </w:numPr>
        <w:spacing w:before="12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Nové bezpečnostní dveře odpovídající požadavkům pro bezbariérové užívání</w:t>
      </w:r>
    </w:p>
    <w:p w:rsidR="00F9503D" w:rsidRPr="006658F8" w:rsidRDefault="007E6369" w:rsidP="00F7480A">
      <w:pPr>
        <w:pStyle w:val="Odstavecseseznamem"/>
        <w:numPr>
          <w:ilvl w:val="0"/>
          <w:numId w:val="15"/>
        </w:numPr>
        <w:spacing w:before="360" w:after="0"/>
        <w:ind w:left="284" w:hanging="284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z</w:t>
      </w:r>
      <w:r w:rsidR="00C228E9" w:rsidRPr="006658F8">
        <w:rPr>
          <w:rFonts w:ascii="Arial" w:hAnsi="Arial" w:cs="Arial"/>
          <w:b/>
        </w:rPr>
        <w:t>přístupnění všech podlaží školy:</w:t>
      </w:r>
    </w:p>
    <w:p w:rsidR="00921A12" w:rsidRPr="006658F8" w:rsidRDefault="00921A12" w:rsidP="004D0A26">
      <w:pPr>
        <w:pStyle w:val="Odstavecseseznamem"/>
        <w:numPr>
          <w:ilvl w:val="1"/>
          <w:numId w:val="15"/>
        </w:numPr>
        <w:spacing w:before="24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Umístění nového výtahu </w:t>
      </w:r>
      <w:r w:rsidR="00A446B1" w:rsidRPr="006658F8">
        <w:rPr>
          <w:rFonts w:ascii="Arial" w:hAnsi="Arial" w:cs="Arial"/>
        </w:rPr>
        <w:t xml:space="preserve">se samonosnou prosklenou šachtou </w:t>
      </w:r>
      <w:r w:rsidRPr="006658F8">
        <w:rPr>
          <w:rFonts w:ascii="Arial" w:hAnsi="Arial" w:cs="Arial"/>
        </w:rPr>
        <w:t xml:space="preserve">v koutě budovy </w:t>
      </w:r>
      <w:r w:rsidR="0078627A" w:rsidRPr="006658F8">
        <w:rPr>
          <w:rFonts w:ascii="Arial" w:hAnsi="Arial" w:cs="Arial"/>
        </w:rPr>
        <w:t xml:space="preserve">v jižní části dvora vedle přístavby </w:t>
      </w:r>
      <w:r w:rsidR="00143FDB" w:rsidRPr="006658F8">
        <w:rPr>
          <w:rFonts w:ascii="Arial" w:hAnsi="Arial" w:cs="Arial"/>
        </w:rPr>
        <w:t>WC</w:t>
      </w:r>
      <w:r w:rsidR="00B32232" w:rsidRPr="006658F8">
        <w:rPr>
          <w:rFonts w:ascii="Arial" w:hAnsi="Arial" w:cs="Arial"/>
        </w:rPr>
        <w:t xml:space="preserve"> (foto č. 1 a 2)</w:t>
      </w:r>
      <w:r w:rsidR="0078627A" w:rsidRPr="006658F8">
        <w:rPr>
          <w:rFonts w:ascii="Arial" w:hAnsi="Arial" w:cs="Arial"/>
        </w:rPr>
        <w:t>.</w:t>
      </w:r>
      <w:r w:rsidR="00B32232" w:rsidRPr="006658F8">
        <w:rPr>
          <w:rFonts w:ascii="Arial" w:hAnsi="Arial" w:cs="Arial"/>
        </w:rPr>
        <w:t xml:space="preserve"> Nástup bude ze dvora a bude zajíždět i </w:t>
      </w:r>
      <w:proofErr w:type="gramStart"/>
      <w:r w:rsidR="00B32232" w:rsidRPr="006658F8">
        <w:rPr>
          <w:rFonts w:ascii="Arial" w:hAnsi="Arial" w:cs="Arial"/>
        </w:rPr>
        <w:t>do 1.PP</w:t>
      </w:r>
      <w:proofErr w:type="gramEnd"/>
      <w:r w:rsidR="00B32232" w:rsidRPr="006658F8">
        <w:rPr>
          <w:rFonts w:ascii="Arial" w:hAnsi="Arial" w:cs="Arial"/>
        </w:rPr>
        <w:t>.</w:t>
      </w:r>
    </w:p>
    <w:p w:rsidR="00CA6F13" w:rsidRPr="006658F8" w:rsidRDefault="00CA6F13" w:rsidP="00B22AA9">
      <w:pPr>
        <w:pStyle w:val="Odstavecseseznamem"/>
        <w:spacing w:before="120" w:after="0"/>
        <w:ind w:left="357"/>
        <w:contextualSpacing w:val="0"/>
        <w:jc w:val="both"/>
        <w:rPr>
          <w:rFonts w:ascii="Arial" w:hAnsi="Arial" w:cs="Arial"/>
          <w:i/>
        </w:rPr>
      </w:pPr>
      <w:r w:rsidRPr="006658F8">
        <w:rPr>
          <w:rFonts w:ascii="Arial" w:hAnsi="Arial" w:cs="Arial"/>
          <w:i/>
          <w:u w:val="single"/>
        </w:rPr>
        <w:t>Pozn.:</w:t>
      </w:r>
      <w:r w:rsidRPr="006658F8">
        <w:rPr>
          <w:rFonts w:ascii="Arial" w:hAnsi="Arial" w:cs="Arial"/>
          <w:i/>
        </w:rPr>
        <w:t xml:space="preserve"> V rámci návrhu umístění výtahu je nutné prověření stability stávajících okolních konstrukcí a případné</w:t>
      </w:r>
      <w:r w:rsidR="00A75D51" w:rsidRPr="006658F8">
        <w:rPr>
          <w:rFonts w:ascii="Arial" w:hAnsi="Arial" w:cs="Arial"/>
          <w:i/>
        </w:rPr>
        <w:t xml:space="preserve"> navržení doplňujících opatření.</w:t>
      </w:r>
    </w:p>
    <w:p w:rsidR="004D0A26" w:rsidRPr="006658F8" w:rsidRDefault="00252C5E" w:rsidP="00A85409">
      <w:pPr>
        <w:pStyle w:val="Odstavecseseznamem"/>
        <w:numPr>
          <w:ilvl w:val="1"/>
          <w:numId w:val="15"/>
        </w:numPr>
        <w:spacing w:before="240"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Zřízení šikmé elektrické plošiny na schodišti u hlavního vstupu mezi </w:t>
      </w:r>
      <w:r w:rsidR="00921A12" w:rsidRPr="006658F8">
        <w:rPr>
          <w:rFonts w:ascii="Arial" w:hAnsi="Arial" w:cs="Arial"/>
        </w:rPr>
        <w:t>1</w:t>
      </w:r>
      <w:r w:rsidRPr="006658F8">
        <w:rPr>
          <w:rFonts w:ascii="Arial" w:hAnsi="Arial" w:cs="Arial"/>
        </w:rPr>
        <w:t>.PP a</w:t>
      </w:r>
      <w:r w:rsidR="00921A12" w:rsidRPr="006658F8">
        <w:rPr>
          <w:rFonts w:ascii="Arial" w:hAnsi="Arial" w:cs="Arial"/>
        </w:rPr>
        <w:t xml:space="preserve"> 1.NP</w:t>
      </w:r>
    </w:p>
    <w:p w:rsidR="00B125C4" w:rsidRPr="006658F8" w:rsidRDefault="00F9503D" w:rsidP="00B22AA9">
      <w:pPr>
        <w:pStyle w:val="Odstavecseseznamem"/>
        <w:spacing w:before="120" w:after="0"/>
        <w:ind w:left="284"/>
        <w:contextualSpacing w:val="0"/>
        <w:jc w:val="both"/>
        <w:rPr>
          <w:rFonts w:ascii="Arial" w:hAnsi="Arial" w:cs="Arial"/>
          <w:i/>
        </w:rPr>
      </w:pPr>
      <w:r w:rsidRPr="006658F8">
        <w:rPr>
          <w:rFonts w:ascii="Arial" w:hAnsi="Arial" w:cs="Arial"/>
          <w:i/>
          <w:u w:val="single"/>
        </w:rPr>
        <w:t>Pozn</w:t>
      </w:r>
      <w:r w:rsidR="00143FDB" w:rsidRPr="006658F8">
        <w:rPr>
          <w:rFonts w:ascii="Arial" w:hAnsi="Arial" w:cs="Arial"/>
          <w:i/>
          <w:u w:val="single"/>
        </w:rPr>
        <w:t>.</w:t>
      </w:r>
      <w:r w:rsidRPr="006658F8">
        <w:rPr>
          <w:rFonts w:ascii="Arial" w:hAnsi="Arial" w:cs="Arial"/>
          <w:i/>
          <w:u w:val="single"/>
        </w:rPr>
        <w:t>:</w:t>
      </w:r>
      <w:r w:rsidR="004D0A26" w:rsidRPr="006658F8">
        <w:rPr>
          <w:rFonts w:ascii="Arial" w:hAnsi="Arial" w:cs="Arial"/>
          <w:i/>
        </w:rPr>
        <w:t xml:space="preserve"> </w:t>
      </w:r>
      <w:r w:rsidR="00B125C4" w:rsidRPr="006658F8">
        <w:rPr>
          <w:rFonts w:ascii="Arial" w:hAnsi="Arial" w:cs="Arial"/>
          <w:i/>
        </w:rPr>
        <w:t>Před instalací tohoto zařízení je nutné prověření stability stávajícího zábradlí a př</w:t>
      </w:r>
      <w:r w:rsidRPr="006658F8">
        <w:rPr>
          <w:rFonts w:ascii="Arial" w:hAnsi="Arial" w:cs="Arial"/>
          <w:i/>
        </w:rPr>
        <w:t>ípadné provedení nového kotvení</w:t>
      </w:r>
    </w:p>
    <w:p w:rsidR="004D28FE" w:rsidRPr="006658F8" w:rsidRDefault="007E6369" w:rsidP="00F7480A">
      <w:pPr>
        <w:pStyle w:val="Odstavecseseznamem"/>
        <w:numPr>
          <w:ilvl w:val="0"/>
          <w:numId w:val="15"/>
        </w:numPr>
        <w:spacing w:before="360" w:after="0"/>
        <w:ind w:left="284" w:hanging="284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 xml:space="preserve">vybudování </w:t>
      </w:r>
      <w:r w:rsidR="00111B14" w:rsidRPr="006658F8">
        <w:rPr>
          <w:rFonts w:ascii="Arial" w:hAnsi="Arial" w:cs="Arial"/>
          <w:b/>
        </w:rPr>
        <w:t>b</w:t>
      </w:r>
      <w:r w:rsidR="004D0A26" w:rsidRPr="006658F8">
        <w:rPr>
          <w:rFonts w:ascii="Arial" w:hAnsi="Arial" w:cs="Arial"/>
          <w:b/>
        </w:rPr>
        <w:t>ezbariérové</w:t>
      </w:r>
      <w:r w:rsidRPr="006658F8">
        <w:rPr>
          <w:rFonts w:ascii="Arial" w:hAnsi="Arial" w:cs="Arial"/>
          <w:b/>
        </w:rPr>
        <w:t>ho</w:t>
      </w:r>
      <w:r w:rsidR="004D0A26" w:rsidRPr="006658F8">
        <w:rPr>
          <w:rFonts w:ascii="Arial" w:hAnsi="Arial" w:cs="Arial"/>
          <w:b/>
        </w:rPr>
        <w:t xml:space="preserve"> </w:t>
      </w:r>
      <w:r w:rsidR="00B125C4" w:rsidRPr="006658F8">
        <w:rPr>
          <w:rFonts w:ascii="Arial" w:hAnsi="Arial" w:cs="Arial"/>
          <w:b/>
        </w:rPr>
        <w:t>WC</w:t>
      </w:r>
      <w:r w:rsidR="00291A4C" w:rsidRPr="006658F8">
        <w:rPr>
          <w:rFonts w:ascii="Arial" w:hAnsi="Arial" w:cs="Arial"/>
          <w:b/>
        </w:rPr>
        <w:t xml:space="preserve"> </w:t>
      </w:r>
      <w:r w:rsidR="00291A4C" w:rsidRPr="006658F8">
        <w:rPr>
          <w:rFonts w:ascii="Arial" w:hAnsi="Arial" w:cs="Arial"/>
        </w:rPr>
        <w:t>(dle schématu č.1)</w:t>
      </w:r>
      <w:r w:rsidR="00B125C4" w:rsidRPr="006658F8">
        <w:rPr>
          <w:rFonts w:ascii="Arial" w:hAnsi="Arial" w:cs="Arial"/>
        </w:rPr>
        <w:t xml:space="preserve">: </w:t>
      </w:r>
    </w:p>
    <w:p w:rsidR="00291A4C" w:rsidRPr="006658F8" w:rsidRDefault="00085EEC" w:rsidP="00A85409">
      <w:pPr>
        <w:pStyle w:val="Odstavecseseznamem"/>
        <w:numPr>
          <w:ilvl w:val="1"/>
          <w:numId w:val="15"/>
        </w:numPr>
        <w:spacing w:after="0" w:line="288" w:lineRule="auto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zvětšení učitelského záchodu </w:t>
      </w:r>
      <w:r w:rsidR="00252C5E" w:rsidRPr="006658F8">
        <w:rPr>
          <w:rFonts w:ascii="Arial" w:hAnsi="Arial" w:cs="Arial"/>
        </w:rPr>
        <w:t xml:space="preserve">v 1.NP </w:t>
      </w:r>
      <w:r w:rsidRPr="006658F8">
        <w:rPr>
          <w:rFonts w:ascii="Arial" w:hAnsi="Arial" w:cs="Arial"/>
        </w:rPr>
        <w:t>a přebudování na bezbariérovou kabinu s přístupem z</w:t>
      </w:r>
      <w:r w:rsidR="00291A4C" w:rsidRPr="006658F8">
        <w:rPr>
          <w:rFonts w:ascii="Arial" w:hAnsi="Arial" w:cs="Arial"/>
        </w:rPr>
        <w:t> </w:t>
      </w:r>
      <w:r w:rsidRPr="006658F8">
        <w:rPr>
          <w:rFonts w:ascii="Arial" w:hAnsi="Arial" w:cs="Arial"/>
        </w:rPr>
        <w:t>chodby</w:t>
      </w:r>
      <w:r w:rsidR="00291A4C" w:rsidRPr="006658F8">
        <w:rPr>
          <w:rFonts w:ascii="Arial" w:hAnsi="Arial" w:cs="Arial"/>
        </w:rPr>
        <w:t xml:space="preserve"> včetně úpravy dveří dle požadavků bezbariérového provozu</w:t>
      </w:r>
    </w:p>
    <w:p w:rsidR="00291A4C" w:rsidRPr="006658F8" w:rsidRDefault="00291A4C" w:rsidP="00A85409">
      <w:pPr>
        <w:pStyle w:val="Odstavecseseznamem"/>
        <w:numPr>
          <w:ilvl w:val="1"/>
          <w:numId w:val="15"/>
        </w:numPr>
        <w:spacing w:after="0" w:line="288" w:lineRule="auto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změna dispozice dívčích kabin</w:t>
      </w:r>
      <w:r w:rsidR="00A85409" w:rsidRPr="006658F8">
        <w:rPr>
          <w:rFonts w:ascii="Arial" w:hAnsi="Arial" w:cs="Arial"/>
        </w:rPr>
        <w:t xml:space="preserve"> včetně úpravy rozvodů vody a kanalizace</w:t>
      </w:r>
    </w:p>
    <w:p w:rsidR="00085EEC" w:rsidRPr="006658F8" w:rsidRDefault="00085EEC" w:rsidP="00A85409">
      <w:pPr>
        <w:pStyle w:val="Odstavecseseznamem"/>
        <w:numPr>
          <w:ilvl w:val="1"/>
          <w:numId w:val="15"/>
        </w:numPr>
        <w:spacing w:after="0" w:line="288" w:lineRule="auto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přesunutí úklidové komory </w:t>
      </w:r>
    </w:p>
    <w:p w:rsidR="00A85409" w:rsidRPr="006658F8" w:rsidRDefault="002F5032" w:rsidP="00A85409">
      <w:pPr>
        <w:pStyle w:val="Odstavecseseznamem"/>
        <w:numPr>
          <w:ilvl w:val="1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</w:t>
      </w:r>
      <w:r w:rsidR="00A85409" w:rsidRPr="006658F8">
        <w:rPr>
          <w:rFonts w:ascii="Arial" w:hAnsi="Arial" w:cs="Arial"/>
        </w:rPr>
        <w:t>yřešení prosvětlení bezbariérové kabiny z úklidové komory (světlík v příčce apod.)</w:t>
      </w:r>
    </w:p>
    <w:p w:rsidR="00085EEC" w:rsidRPr="006658F8" w:rsidRDefault="00085EEC" w:rsidP="00061853">
      <w:pPr>
        <w:pStyle w:val="Odstavecseseznamem"/>
        <w:spacing w:before="240" w:after="0"/>
        <w:ind w:left="425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i/>
          <w:u w:val="single"/>
        </w:rPr>
        <w:t>Pozn</w:t>
      </w:r>
      <w:r w:rsidR="00143FDB" w:rsidRPr="006658F8">
        <w:rPr>
          <w:rFonts w:ascii="Arial" w:hAnsi="Arial" w:cs="Arial"/>
          <w:i/>
          <w:u w:val="single"/>
        </w:rPr>
        <w:t>.</w:t>
      </w:r>
      <w:r w:rsidRPr="006658F8">
        <w:rPr>
          <w:rFonts w:ascii="Arial" w:hAnsi="Arial" w:cs="Arial"/>
          <w:i/>
          <w:u w:val="single"/>
        </w:rPr>
        <w:t>:</w:t>
      </w:r>
      <w:r w:rsidRPr="006658F8">
        <w:rPr>
          <w:rFonts w:ascii="Arial" w:hAnsi="Arial" w:cs="Arial"/>
          <w:i/>
        </w:rPr>
        <w:t xml:space="preserve"> Prostory je nutné přeměřit a posoudit umístění a proveditelnost bezbariérové kabiny</w:t>
      </w:r>
      <w:r w:rsidR="00143FDB" w:rsidRPr="006658F8">
        <w:rPr>
          <w:rFonts w:ascii="Arial" w:hAnsi="Arial" w:cs="Arial"/>
          <w:i/>
        </w:rPr>
        <w:t xml:space="preserve"> a úpravu dívčích záchodů</w:t>
      </w:r>
      <w:r w:rsidRPr="006658F8">
        <w:rPr>
          <w:rFonts w:ascii="Arial" w:hAnsi="Arial" w:cs="Arial"/>
          <w:i/>
        </w:rPr>
        <w:t>, případně navrhnout podobné řešení</w:t>
      </w:r>
      <w:r w:rsidRPr="006658F8">
        <w:rPr>
          <w:rFonts w:ascii="Arial" w:hAnsi="Arial" w:cs="Arial"/>
        </w:rPr>
        <w:t xml:space="preserve">. </w:t>
      </w:r>
    </w:p>
    <w:p w:rsidR="00B125C4" w:rsidRPr="006658F8" w:rsidRDefault="00A85409" w:rsidP="00E255F0">
      <w:pPr>
        <w:spacing w:before="240" w:after="240"/>
        <w:jc w:val="both"/>
        <w:rPr>
          <w:rFonts w:ascii="Arial" w:hAnsi="Arial" w:cs="Arial"/>
          <w:i/>
        </w:rPr>
      </w:pPr>
      <w:r w:rsidRPr="006658F8">
        <w:rPr>
          <w:rFonts w:ascii="Arial" w:hAnsi="Arial" w:cs="Arial"/>
          <w:i/>
        </w:rPr>
        <w:t xml:space="preserve">B </w:t>
      </w:r>
      <w:r w:rsidR="00F9503D" w:rsidRPr="006658F8">
        <w:rPr>
          <w:rFonts w:ascii="Arial" w:hAnsi="Arial" w:cs="Arial"/>
          <w:i/>
        </w:rPr>
        <w:t>Jiné s</w:t>
      </w:r>
      <w:r w:rsidR="00B125C4" w:rsidRPr="006658F8">
        <w:rPr>
          <w:rFonts w:ascii="Arial" w:hAnsi="Arial" w:cs="Arial"/>
          <w:i/>
        </w:rPr>
        <w:t>tavební úpravy</w:t>
      </w:r>
      <w:r w:rsidRPr="006658F8">
        <w:rPr>
          <w:rFonts w:ascii="Arial" w:hAnsi="Arial" w:cs="Arial"/>
          <w:i/>
        </w:rPr>
        <w:t xml:space="preserve"> – odborné učebny</w:t>
      </w:r>
      <w:r w:rsidR="00B125C4" w:rsidRPr="006658F8">
        <w:rPr>
          <w:rFonts w:ascii="Arial" w:hAnsi="Arial" w:cs="Arial"/>
          <w:i/>
        </w:rPr>
        <w:t>:</w:t>
      </w:r>
    </w:p>
    <w:p w:rsidR="00F9503D" w:rsidRPr="006658F8" w:rsidRDefault="00111B14" w:rsidP="00570024">
      <w:pPr>
        <w:pStyle w:val="Odstavecseseznamem"/>
        <w:numPr>
          <w:ilvl w:val="0"/>
          <w:numId w:val="15"/>
        </w:numPr>
        <w:spacing w:before="120" w:after="0"/>
        <w:ind w:left="284" w:hanging="284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lastRenderedPageBreak/>
        <w:t>z</w:t>
      </w:r>
      <w:r w:rsidR="004D28FE" w:rsidRPr="006658F8">
        <w:rPr>
          <w:rFonts w:ascii="Arial" w:hAnsi="Arial" w:cs="Arial"/>
          <w:b/>
        </w:rPr>
        <w:t xml:space="preserve">řízení </w:t>
      </w:r>
      <w:r w:rsidR="00C228E9" w:rsidRPr="006658F8">
        <w:rPr>
          <w:rFonts w:ascii="Arial" w:hAnsi="Arial" w:cs="Arial"/>
          <w:b/>
        </w:rPr>
        <w:t>o</w:t>
      </w:r>
      <w:r w:rsidR="00B125C4" w:rsidRPr="006658F8">
        <w:rPr>
          <w:rFonts w:ascii="Arial" w:hAnsi="Arial" w:cs="Arial"/>
          <w:b/>
        </w:rPr>
        <w:t>dborn</w:t>
      </w:r>
      <w:r w:rsidR="004D28FE" w:rsidRPr="006658F8">
        <w:rPr>
          <w:rFonts w:ascii="Arial" w:hAnsi="Arial" w:cs="Arial"/>
          <w:b/>
        </w:rPr>
        <w:t>é učebny</w:t>
      </w:r>
      <w:r w:rsidR="00B125C4" w:rsidRPr="006658F8">
        <w:rPr>
          <w:rFonts w:ascii="Arial" w:hAnsi="Arial" w:cs="Arial"/>
          <w:b/>
        </w:rPr>
        <w:t xml:space="preserve"> cizích jazyků v 1.PP:</w:t>
      </w:r>
      <w:r w:rsidR="00B125C4" w:rsidRPr="006658F8">
        <w:rPr>
          <w:rFonts w:ascii="Arial" w:hAnsi="Arial" w:cs="Arial"/>
        </w:rPr>
        <w:t xml:space="preserve"> </w:t>
      </w:r>
    </w:p>
    <w:p w:rsidR="00F9503D" w:rsidRPr="006658F8" w:rsidRDefault="00B125C4" w:rsidP="00F7480A">
      <w:pPr>
        <w:pStyle w:val="Odstavecseseznamem"/>
        <w:numPr>
          <w:ilvl w:val="1"/>
          <w:numId w:val="15"/>
        </w:numPr>
        <w:spacing w:before="120"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spojení dvou místností (vybourání př</w:t>
      </w:r>
      <w:r w:rsidR="00F9503D" w:rsidRPr="006658F8">
        <w:rPr>
          <w:rFonts w:ascii="Arial" w:hAnsi="Arial" w:cs="Arial"/>
        </w:rPr>
        <w:t>íčky mezi učebnou a kabinetem)</w:t>
      </w:r>
    </w:p>
    <w:p w:rsidR="00F9503D" w:rsidRPr="006658F8" w:rsidRDefault="00F9503D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odstranění obložení</w:t>
      </w:r>
    </w:p>
    <w:p w:rsidR="00F345B1" w:rsidRPr="006658F8" w:rsidRDefault="00F345B1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zazdění původních dveří do učebny (užívat se bude vstup z bývalého kabinetu)</w:t>
      </w:r>
    </w:p>
    <w:p w:rsidR="00F9503D" w:rsidRPr="006658F8" w:rsidRDefault="00B125C4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stěn</w:t>
      </w:r>
      <w:r w:rsidR="00111B14" w:rsidRPr="006658F8">
        <w:rPr>
          <w:rFonts w:ascii="Arial" w:hAnsi="Arial" w:cs="Arial"/>
        </w:rPr>
        <w:t>,</w:t>
      </w:r>
      <w:r w:rsidRPr="006658F8">
        <w:rPr>
          <w:rFonts w:ascii="Arial" w:hAnsi="Arial" w:cs="Arial"/>
        </w:rPr>
        <w:t xml:space="preserve"> vyrovn</w:t>
      </w:r>
      <w:r w:rsidR="00F9503D" w:rsidRPr="006658F8">
        <w:rPr>
          <w:rFonts w:ascii="Arial" w:hAnsi="Arial" w:cs="Arial"/>
        </w:rPr>
        <w:t>ání omítek</w:t>
      </w:r>
      <w:r w:rsidR="00111B14" w:rsidRPr="006658F8">
        <w:rPr>
          <w:rFonts w:ascii="Arial" w:hAnsi="Arial" w:cs="Arial"/>
        </w:rPr>
        <w:t>,</w:t>
      </w:r>
      <w:r w:rsidR="00F9503D" w:rsidRPr="006658F8">
        <w:rPr>
          <w:rFonts w:ascii="Arial" w:hAnsi="Arial" w:cs="Arial"/>
        </w:rPr>
        <w:t xml:space="preserve"> výmalb</w:t>
      </w:r>
      <w:r w:rsidR="00111B14" w:rsidRPr="006658F8">
        <w:rPr>
          <w:rFonts w:ascii="Arial" w:hAnsi="Arial" w:cs="Arial"/>
        </w:rPr>
        <w:t>a</w:t>
      </w:r>
    </w:p>
    <w:p w:rsidR="00F9503D" w:rsidRPr="006658F8" w:rsidRDefault="00B125C4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oprava přechodu podlahy mezi oběma místnosti </w:t>
      </w:r>
    </w:p>
    <w:p w:rsidR="00F9503D" w:rsidRPr="006658F8" w:rsidRDefault="00921A12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položení </w:t>
      </w:r>
      <w:r w:rsidR="00B125C4" w:rsidRPr="006658F8">
        <w:rPr>
          <w:rFonts w:ascii="Arial" w:hAnsi="Arial" w:cs="Arial"/>
        </w:rPr>
        <w:t xml:space="preserve">nové podlahové krytiny </w:t>
      </w:r>
    </w:p>
    <w:p w:rsidR="00B125C4" w:rsidRPr="006658F8" w:rsidRDefault="00B125C4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úprava stávající a vybudování nové elektroinstalace</w:t>
      </w:r>
      <w:r w:rsidR="00566921" w:rsidRPr="006658F8">
        <w:rPr>
          <w:rFonts w:ascii="Arial" w:hAnsi="Arial" w:cs="Arial"/>
        </w:rPr>
        <w:t xml:space="preserve"> dle potřeby výuky</w:t>
      </w:r>
    </w:p>
    <w:p w:rsidR="00397611" w:rsidRPr="006658F8" w:rsidRDefault="00397611" w:rsidP="00F9503D">
      <w:pPr>
        <w:pStyle w:val="Odstavecseseznamem"/>
        <w:numPr>
          <w:ilvl w:val="1"/>
          <w:numId w:val="15"/>
        </w:numPr>
        <w:spacing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 učebny dle současných předpisů</w:t>
      </w:r>
    </w:p>
    <w:p w:rsidR="00726C51" w:rsidRPr="006658F8" w:rsidRDefault="00726C51" w:rsidP="00726C51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A85409" w:rsidRPr="006658F8" w:rsidRDefault="00A85409" w:rsidP="00A85409">
      <w:pPr>
        <w:pStyle w:val="Odstavecseseznamem"/>
        <w:numPr>
          <w:ilvl w:val="0"/>
          <w:numId w:val="15"/>
        </w:numPr>
        <w:spacing w:before="24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t>úprava stávající PC učebny a na učebnu jazyků a přírodních věd v 3.NP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before="12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vyrovnání výškové úrovně podlahy pro bezbariérový přístup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položení nové podlahové krytiny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úprava stávající a vybudování nové elektroinstalace dle potřeby výuky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 učebny dle současných předpisů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související stavební úpravy s rekonstrukcí úložných prostor (oprava niky se skříněmi)</w:t>
      </w:r>
    </w:p>
    <w:p w:rsidR="00A85409" w:rsidRPr="006658F8" w:rsidRDefault="00A85409" w:rsidP="00A85409">
      <w:pPr>
        <w:pStyle w:val="Odstavecseseznamem"/>
        <w:numPr>
          <w:ilvl w:val="1"/>
          <w:numId w:val="20"/>
        </w:numPr>
        <w:spacing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zatemnění učebny</w:t>
      </w:r>
    </w:p>
    <w:p w:rsidR="00A85409" w:rsidRPr="006658F8" w:rsidRDefault="00A85409" w:rsidP="00A85409">
      <w:pPr>
        <w:pStyle w:val="Odstavecseseznamem"/>
        <w:numPr>
          <w:ilvl w:val="0"/>
          <w:numId w:val="15"/>
        </w:numPr>
        <w:spacing w:before="24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t>úprava stávající učebny cizích jazyků ve 3.NP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before="120"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úpravy konstrukce podlahy i krytiny – zabudování rozvodů pro počítače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 učebny dle současných předpisů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související stavební úpravy s rekonstrukcí úložných prostor (oprava niky se skříněmi)</w:t>
      </w:r>
    </w:p>
    <w:p w:rsidR="00A85409" w:rsidRPr="006658F8" w:rsidRDefault="00A85409" w:rsidP="00A85409">
      <w:pPr>
        <w:pStyle w:val="Odstavecseseznamem"/>
        <w:numPr>
          <w:ilvl w:val="1"/>
          <w:numId w:val="19"/>
        </w:numPr>
        <w:spacing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zatemnění učebny</w:t>
      </w:r>
    </w:p>
    <w:p w:rsidR="00A85409" w:rsidRPr="006658F8" w:rsidRDefault="00A85409" w:rsidP="00A85409">
      <w:pPr>
        <w:pStyle w:val="Odstavecseseznamem"/>
        <w:numPr>
          <w:ilvl w:val="0"/>
          <w:numId w:val="15"/>
        </w:numPr>
        <w:spacing w:before="240" w:after="0"/>
        <w:ind w:left="357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úprava stávající učebny přírodopisu ve 3.NP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before="120"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 učebny dle současných předpisů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související stavební úpravy s rekonstrukcí úložných prostor (oprava niky se skříněmi)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zatemnění učebny</w:t>
      </w:r>
    </w:p>
    <w:p w:rsidR="00A85409" w:rsidRPr="006658F8" w:rsidRDefault="00A85409" w:rsidP="00A85409">
      <w:pPr>
        <w:pStyle w:val="Odstavecseseznamem"/>
        <w:numPr>
          <w:ilvl w:val="0"/>
          <w:numId w:val="15"/>
        </w:numPr>
        <w:spacing w:before="24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t>úprava kabinetu přírodopisu ve 3.NP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before="120"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podlahy a položení nové podlahové krytiny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A85409" w:rsidRPr="006658F8" w:rsidRDefault="00A85409" w:rsidP="00A85409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související stavební úpravy s rekonstrukcí úložných prostor (oprava niky na skříně)</w:t>
      </w:r>
    </w:p>
    <w:p w:rsidR="00A85409" w:rsidRPr="006658F8" w:rsidRDefault="00A85409" w:rsidP="002F5032">
      <w:pPr>
        <w:spacing w:before="360" w:after="0" w:line="240" w:lineRule="auto"/>
        <w:jc w:val="both"/>
        <w:rPr>
          <w:rFonts w:ascii="Arial" w:hAnsi="Arial" w:cs="Arial"/>
          <w:i/>
        </w:rPr>
      </w:pPr>
      <w:r w:rsidRPr="006658F8">
        <w:rPr>
          <w:rFonts w:ascii="Arial" w:hAnsi="Arial" w:cs="Arial"/>
          <w:i/>
        </w:rPr>
        <w:t>C Jiné stavební úpravy – řemeslná výuka:</w:t>
      </w:r>
    </w:p>
    <w:p w:rsidR="00397611" w:rsidRPr="006658F8" w:rsidRDefault="00397611" w:rsidP="00397611">
      <w:pPr>
        <w:pStyle w:val="Odstavecseseznamem"/>
        <w:numPr>
          <w:ilvl w:val="0"/>
          <w:numId w:val="15"/>
        </w:numPr>
        <w:spacing w:before="240" w:after="0"/>
        <w:ind w:left="284" w:hanging="284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t>vybudování učebny pěstitelských prací a řemeslné výroby v 1.PP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before="12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sanace vlhkých konstrukcí</w:t>
      </w:r>
      <w:r w:rsidR="003C333C" w:rsidRPr="006658F8">
        <w:rPr>
          <w:rFonts w:ascii="Arial" w:hAnsi="Arial" w:cs="Arial"/>
        </w:rPr>
        <w:t xml:space="preserve"> (oklepání degradované omítky, aplikace sanačního omítkového systému)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omítek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vyrovnání podlahy a položení nové podlahové krytiny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lastRenderedPageBreak/>
        <w:t>úprava stávající a vybudování nové elektroinstalace dle potřeby výuky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 učebny dle současných předpisů</w:t>
      </w:r>
    </w:p>
    <w:p w:rsidR="00726C51" w:rsidRPr="006658F8" w:rsidRDefault="00726C51" w:rsidP="00726C51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397611" w:rsidRPr="006658F8" w:rsidRDefault="00E03FCB" w:rsidP="00E03FCB">
      <w:pPr>
        <w:pStyle w:val="Odstavecseseznamem"/>
        <w:numPr>
          <w:ilvl w:val="1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návrh dispozice včetně </w:t>
      </w:r>
      <w:r w:rsidR="00397611" w:rsidRPr="006658F8">
        <w:rPr>
          <w:rFonts w:ascii="Arial" w:hAnsi="Arial" w:cs="Arial"/>
        </w:rPr>
        <w:t>umístění nových pracovních stolů, úložných prostor a interaktivní tabule</w:t>
      </w:r>
    </w:p>
    <w:p w:rsidR="00A75D51" w:rsidRPr="006658F8" w:rsidRDefault="00A75D51" w:rsidP="00E03FCB">
      <w:pPr>
        <w:pStyle w:val="Odstavecseseznamem"/>
        <w:numPr>
          <w:ilvl w:val="1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bezbariérové zpřístupnění místnosti z chodby mobilní nájezdovou rampou</w:t>
      </w:r>
    </w:p>
    <w:p w:rsidR="00397611" w:rsidRPr="006658F8" w:rsidRDefault="00397611" w:rsidP="00010C02">
      <w:pPr>
        <w:pStyle w:val="Odstavecseseznamem"/>
        <w:numPr>
          <w:ilvl w:val="0"/>
          <w:numId w:val="15"/>
        </w:numPr>
        <w:spacing w:before="240" w:after="0"/>
        <w:ind w:left="142" w:hanging="142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t>vybudování kabinetu pro výuku pěstitelských prací a řemeslné výroby</w:t>
      </w:r>
      <w:r w:rsidR="00566921" w:rsidRPr="006658F8">
        <w:rPr>
          <w:rFonts w:ascii="Arial" w:hAnsi="Arial" w:cs="Arial"/>
          <w:b/>
        </w:rPr>
        <w:t xml:space="preserve"> po pravé straně u vstupu do učebny</w:t>
      </w:r>
      <w:r w:rsidR="00E03FCB" w:rsidRPr="006658F8">
        <w:rPr>
          <w:rFonts w:ascii="Arial" w:hAnsi="Arial" w:cs="Arial"/>
          <w:b/>
        </w:rPr>
        <w:t xml:space="preserve"> v 1.PP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before="12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sanace vlhkých konstrukcí</w:t>
      </w:r>
      <w:r w:rsidR="003C333C" w:rsidRPr="006658F8">
        <w:rPr>
          <w:rFonts w:ascii="Arial" w:hAnsi="Arial" w:cs="Arial"/>
        </w:rPr>
        <w:t xml:space="preserve"> (oklepání degradované omítky, aplikace sanačního omítkového systému)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omítek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vyrovnání podlahy a položení nové podlahové krytiny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úprava stávající a vybudování nové elektroinstalace dle potřeby výuky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</w:t>
      </w:r>
    </w:p>
    <w:p w:rsidR="00726C51" w:rsidRPr="006658F8" w:rsidRDefault="00726C51" w:rsidP="00726C51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397611" w:rsidRPr="006658F8" w:rsidRDefault="00E03FCB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návrh dispozice včetně </w:t>
      </w:r>
      <w:r w:rsidR="00397611" w:rsidRPr="006658F8">
        <w:rPr>
          <w:rFonts w:ascii="Arial" w:hAnsi="Arial" w:cs="Arial"/>
        </w:rPr>
        <w:t>umístění pracovního stolu s počítačem</w:t>
      </w:r>
    </w:p>
    <w:p w:rsidR="00397611" w:rsidRPr="006658F8" w:rsidRDefault="00397611" w:rsidP="00397611">
      <w:pPr>
        <w:pStyle w:val="Odstavecseseznamem"/>
        <w:numPr>
          <w:ilvl w:val="0"/>
          <w:numId w:val="15"/>
        </w:numPr>
        <w:spacing w:before="240" w:after="0"/>
        <w:ind w:left="284" w:hanging="284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t>vybudování přípravny pro výuku pěstitelských prací a řemeslné výroby</w:t>
      </w:r>
      <w:r w:rsidR="00566921" w:rsidRPr="006658F8">
        <w:rPr>
          <w:rFonts w:ascii="Arial" w:hAnsi="Arial" w:cs="Arial"/>
          <w:b/>
        </w:rPr>
        <w:t xml:space="preserve"> v dosud průchozí místnosti umístěné za učebnou pěstitelských prací</w:t>
      </w:r>
      <w:r w:rsidR="00E03FCB" w:rsidRPr="006658F8">
        <w:rPr>
          <w:rFonts w:ascii="Arial" w:hAnsi="Arial" w:cs="Arial"/>
          <w:b/>
        </w:rPr>
        <w:t xml:space="preserve"> v 1.PP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before="12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sanace vlhkých konstrukcí</w:t>
      </w:r>
      <w:r w:rsidR="000B631E" w:rsidRPr="006658F8">
        <w:rPr>
          <w:rFonts w:ascii="Arial" w:hAnsi="Arial" w:cs="Arial"/>
        </w:rPr>
        <w:t xml:space="preserve"> (</w:t>
      </w:r>
      <w:r w:rsidR="003C333C" w:rsidRPr="006658F8">
        <w:rPr>
          <w:rFonts w:ascii="Arial" w:hAnsi="Arial" w:cs="Arial"/>
        </w:rPr>
        <w:t xml:space="preserve">oklepání degradované omítky, aplikace sanačního omítkového systému) 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omítek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vyrovnání podlahy a položení nové podlahové krytiny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úprava stávající a vybudování nové elektroinstalace dle potřeby výuky</w:t>
      </w:r>
    </w:p>
    <w:p w:rsidR="00397611" w:rsidRPr="006658F8" w:rsidRDefault="00397611" w:rsidP="00397611">
      <w:pPr>
        <w:pStyle w:val="Odstavecseseznamem"/>
        <w:numPr>
          <w:ilvl w:val="1"/>
          <w:numId w:val="15"/>
        </w:numPr>
        <w:spacing w:after="0"/>
        <w:ind w:left="714" w:hanging="357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návrh nového osvětlení učebny dle současných předpisů</w:t>
      </w:r>
    </w:p>
    <w:p w:rsidR="00726C51" w:rsidRPr="006658F8" w:rsidRDefault="00726C51" w:rsidP="00726C51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vč. výměny / renovace zárubní, odstranění prahu a osazení přechodové lišty</w:t>
      </w:r>
    </w:p>
    <w:p w:rsidR="00CA6F13" w:rsidRPr="006658F8" w:rsidRDefault="00CA6F13" w:rsidP="00726C51">
      <w:pPr>
        <w:pStyle w:val="Odstavecseseznamem"/>
        <w:numPr>
          <w:ilvl w:val="1"/>
          <w:numId w:val="1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dělící kovové konstrukce za novou</w:t>
      </w:r>
    </w:p>
    <w:p w:rsidR="00397611" w:rsidRPr="006658F8" w:rsidRDefault="00E03FCB" w:rsidP="00397611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návrh dispozice včetně </w:t>
      </w:r>
      <w:r w:rsidR="00397611" w:rsidRPr="006658F8">
        <w:rPr>
          <w:rFonts w:ascii="Arial" w:hAnsi="Arial" w:cs="Arial"/>
        </w:rPr>
        <w:t>umístění pracovních stolů a úložných prostor</w:t>
      </w:r>
    </w:p>
    <w:p w:rsidR="00A85409" w:rsidRPr="006658F8" w:rsidRDefault="00A85409" w:rsidP="00A85409">
      <w:pPr>
        <w:pStyle w:val="Odstavecseseznamem"/>
        <w:spacing w:after="0"/>
        <w:ind w:left="714"/>
        <w:contextualSpacing w:val="0"/>
        <w:jc w:val="both"/>
        <w:rPr>
          <w:rFonts w:ascii="Arial" w:hAnsi="Arial" w:cs="Arial"/>
        </w:rPr>
      </w:pPr>
    </w:p>
    <w:p w:rsidR="00A85409" w:rsidRPr="006658F8" w:rsidRDefault="00A85409" w:rsidP="00A85409">
      <w:pPr>
        <w:pStyle w:val="Odstavecseseznamem"/>
        <w:spacing w:after="0"/>
        <w:ind w:left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D Jiné stavební úpravy – sklad v</w:t>
      </w:r>
      <w:r w:rsidR="002F5032" w:rsidRPr="006658F8">
        <w:rPr>
          <w:rFonts w:ascii="Arial" w:hAnsi="Arial" w:cs="Arial"/>
        </w:rPr>
        <w:t> </w:t>
      </w:r>
      <w:r w:rsidRPr="006658F8">
        <w:rPr>
          <w:rFonts w:ascii="Arial" w:hAnsi="Arial" w:cs="Arial"/>
        </w:rPr>
        <w:t>suterénu</w:t>
      </w:r>
      <w:r w:rsidR="002F5032" w:rsidRPr="006658F8">
        <w:rPr>
          <w:rFonts w:ascii="Arial" w:hAnsi="Arial" w:cs="Arial"/>
        </w:rPr>
        <w:t xml:space="preserve"> severního křídla</w:t>
      </w:r>
      <w:r w:rsidRPr="006658F8">
        <w:rPr>
          <w:rFonts w:ascii="Arial" w:hAnsi="Arial" w:cs="Arial"/>
        </w:rPr>
        <w:t>:</w:t>
      </w:r>
    </w:p>
    <w:p w:rsidR="00F9503D" w:rsidRPr="006658F8" w:rsidRDefault="00B125C4" w:rsidP="00010C02">
      <w:pPr>
        <w:pStyle w:val="Odstavecseseznamem"/>
        <w:numPr>
          <w:ilvl w:val="0"/>
          <w:numId w:val="15"/>
        </w:numPr>
        <w:spacing w:before="240" w:after="0"/>
        <w:ind w:left="0" w:firstLine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vybudov</w:t>
      </w:r>
      <w:r w:rsidR="00F9503D" w:rsidRPr="006658F8">
        <w:rPr>
          <w:rFonts w:ascii="Arial" w:hAnsi="Arial" w:cs="Arial"/>
          <w:b/>
        </w:rPr>
        <w:t>ání</w:t>
      </w:r>
      <w:r w:rsidRPr="006658F8">
        <w:rPr>
          <w:rFonts w:ascii="Arial" w:hAnsi="Arial" w:cs="Arial"/>
          <w:b/>
        </w:rPr>
        <w:t xml:space="preserve"> místnost</w:t>
      </w:r>
      <w:r w:rsidR="00F9503D" w:rsidRPr="006658F8">
        <w:rPr>
          <w:rFonts w:ascii="Arial" w:hAnsi="Arial" w:cs="Arial"/>
          <w:b/>
        </w:rPr>
        <w:t>i</w:t>
      </w:r>
      <w:r w:rsidRPr="006658F8">
        <w:rPr>
          <w:rFonts w:ascii="Arial" w:hAnsi="Arial" w:cs="Arial"/>
          <w:b/>
        </w:rPr>
        <w:t xml:space="preserve"> pro skladování pomůcek a vybavení</w:t>
      </w:r>
      <w:r w:rsidR="00921A12" w:rsidRPr="006658F8">
        <w:rPr>
          <w:rFonts w:ascii="Arial" w:hAnsi="Arial" w:cs="Arial"/>
          <w:b/>
        </w:rPr>
        <w:t xml:space="preserve"> pro pěstitelskou a řemeslnou výrobu v 1.PP</w:t>
      </w:r>
    </w:p>
    <w:p w:rsidR="00921A12" w:rsidRPr="006658F8" w:rsidRDefault="00921A12" w:rsidP="00921A12">
      <w:pPr>
        <w:pStyle w:val="Odstavecseseznamem"/>
        <w:numPr>
          <w:ilvl w:val="1"/>
          <w:numId w:val="15"/>
        </w:numPr>
        <w:spacing w:before="120"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sanace vlhkých konstrukcí</w:t>
      </w:r>
      <w:r w:rsidR="003C333C" w:rsidRPr="006658F8">
        <w:rPr>
          <w:rFonts w:ascii="Arial" w:hAnsi="Arial" w:cs="Arial"/>
        </w:rPr>
        <w:t xml:space="preserve"> (oklepání degradované omítky, aplikace sanačního omítkového systému)</w:t>
      </w:r>
    </w:p>
    <w:p w:rsidR="00921A12" w:rsidRPr="006658F8" w:rsidRDefault="00921A12" w:rsidP="00921A12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omítek</w:t>
      </w:r>
    </w:p>
    <w:p w:rsidR="00397611" w:rsidRPr="006658F8" w:rsidRDefault="00397611" w:rsidP="00921A12">
      <w:pPr>
        <w:pStyle w:val="Odstavecseseznamem"/>
        <w:numPr>
          <w:ilvl w:val="1"/>
          <w:numId w:val="15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oprava podlahy</w:t>
      </w:r>
    </w:p>
    <w:p w:rsidR="00397611" w:rsidRPr="006658F8" w:rsidRDefault="00397611" w:rsidP="00E03FCB">
      <w:pPr>
        <w:pStyle w:val="Odstavecseseznamem"/>
        <w:numPr>
          <w:ilvl w:val="1"/>
          <w:numId w:val="18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výměna dveří a renovace/výměna zárubní</w:t>
      </w:r>
      <w:r w:rsidR="00E03FCB" w:rsidRPr="006658F8">
        <w:rPr>
          <w:rFonts w:ascii="Arial" w:hAnsi="Arial" w:cs="Arial"/>
        </w:rPr>
        <w:t>, odstranění prahu a osazení přechodové lišty</w:t>
      </w:r>
    </w:p>
    <w:p w:rsidR="00566921" w:rsidRPr="006658F8" w:rsidRDefault="00921A12" w:rsidP="00E03FCB">
      <w:pPr>
        <w:pStyle w:val="Odstavecseseznamem"/>
        <w:numPr>
          <w:ilvl w:val="1"/>
          <w:numId w:val="18"/>
        </w:numPr>
        <w:spacing w:after="0"/>
        <w:ind w:left="714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úprava osvětlení</w:t>
      </w:r>
    </w:p>
    <w:p w:rsidR="008C4DCF" w:rsidRPr="006658F8" w:rsidRDefault="002F5032" w:rsidP="00FE69BC">
      <w:pPr>
        <w:spacing w:before="360" w:after="0"/>
        <w:jc w:val="both"/>
        <w:rPr>
          <w:rFonts w:ascii="Arial" w:hAnsi="Arial" w:cs="Arial"/>
          <w:i/>
        </w:rPr>
      </w:pPr>
      <w:r w:rsidRPr="006658F8">
        <w:rPr>
          <w:rFonts w:ascii="Arial" w:hAnsi="Arial" w:cs="Arial"/>
          <w:i/>
        </w:rPr>
        <w:t xml:space="preserve">E </w:t>
      </w:r>
      <w:r w:rsidR="00252C5E" w:rsidRPr="006658F8">
        <w:rPr>
          <w:rFonts w:ascii="Arial" w:hAnsi="Arial" w:cs="Arial"/>
          <w:i/>
        </w:rPr>
        <w:t>Ú</w:t>
      </w:r>
      <w:r w:rsidR="008C4DCF" w:rsidRPr="006658F8">
        <w:rPr>
          <w:rFonts w:ascii="Arial" w:hAnsi="Arial" w:cs="Arial"/>
          <w:i/>
        </w:rPr>
        <w:t>pravy v</w:t>
      </w:r>
      <w:r w:rsidR="00252C5E" w:rsidRPr="006658F8">
        <w:rPr>
          <w:rFonts w:ascii="Arial" w:hAnsi="Arial" w:cs="Arial"/>
          <w:i/>
        </w:rPr>
        <w:t> </w:t>
      </w:r>
      <w:r w:rsidR="008C4DCF" w:rsidRPr="006658F8">
        <w:rPr>
          <w:rFonts w:ascii="Arial" w:hAnsi="Arial" w:cs="Arial"/>
          <w:i/>
        </w:rPr>
        <w:t>exteriéru</w:t>
      </w:r>
      <w:r w:rsidR="00252C5E" w:rsidRPr="006658F8">
        <w:rPr>
          <w:rFonts w:ascii="Arial" w:hAnsi="Arial" w:cs="Arial"/>
          <w:i/>
        </w:rPr>
        <w:t>:</w:t>
      </w:r>
      <w:r w:rsidR="008C4DCF" w:rsidRPr="006658F8">
        <w:rPr>
          <w:rFonts w:ascii="Arial" w:hAnsi="Arial" w:cs="Arial"/>
          <w:i/>
        </w:rPr>
        <w:t xml:space="preserve"> </w:t>
      </w:r>
    </w:p>
    <w:p w:rsidR="00E55A0A" w:rsidRPr="006658F8" w:rsidRDefault="007E6369" w:rsidP="00A75D51">
      <w:pPr>
        <w:pStyle w:val="Odstavecseseznamem"/>
        <w:numPr>
          <w:ilvl w:val="0"/>
          <w:numId w:val="15"/>
        </w:numPr>
        <w:spacing w:before="120"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i</w:t>
      </w:r>
      <w:r w:rsidR="00E55A0A" w:rsidRPr="006658F8">
        <w:rPr>
          <w:rFonts w:ascii="Arial" w:hAnsi="Arial" w:cs="Arial"/>
          <w:b/>
        </w:rPr>
        <w:t>nstalace bezpečnostního</w:t>
      </w:r>
      <w:r w:rsidR="00E55A0A" w:rsidRPr="006658F8">
        <w:rPr>
          <w:rFonts w:ascii="Arial" w:hAnsi="Arial" w:cs="Arial"/>
        </w:rPr>
        <w:t xml:space="preserve"> </w:t>
      </w:r>
      <w:r w:rsidR="00E55A0A" w:rsidRPr="006658F8">
        <w:rPr>
          <w:rFonts w:ascii="Arial" w:hAnsi="Arial" w:cs="Arial"/>
          <w:b/>
        </w:rPr>
        <w:t>kamerového systému</w:t>
      </w:r>
    </w:p>
    <w:p w:rsidR="00A75D51" w:rsidRPr="006658F8" w:rsidRDefault="00A75D51" w:rsidP="00A75D51">
      <w:pPr>
        <w:pStyle w:val="Odstavecseseznamem"/>
        <w:numPr>
          <w:ilvl w:val="0"/>
          <w:numId w:val="15"/>
        </w:numPr>
        <w:spacing w:before="120"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sadové úpravy</w:t>
      </w:r>
    </w:p>
    <w:p w:rsidR="00E55A0A" w:rsidRPr="006658F8" w:rsidRDefault="007E6369" w:rsidP="00A75D51">
      <w:pPr>
        <w:pStyle w:val="Odstavecseseznamem"/>
        <w:numPr>
          <w:ilvl w:val="0"/>
          <w:numId w:val="15"/>
        </w:numPr>
        <w:spacing w:after="0"/>
        <w:ind w:left="357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  <w:b/>
        </w:rPr>
        <w:t>o</w:t>
      </w:r>
      <w:r w:rsidR="00E55A0A" w:rsidRPr="006658F8">
        <w:rPr>
          <w:rFonts w:ascii="Arial" w:hAnsi="Arial" w:cs="Arial"/>
          <w:b/>
        </w:rPr>
        <w:t>plocení pozemku</w:t>
      </w:r>
    </w:p>
    <w:p w:rsidR="00C228E9" w:rsidRPr="006658F8" w:rsidRDefault="00C228E9" w:rsidP="00FE69BC">
      <w:pPr>
        <w:spacing w:before="360" w:after="0"/>
        <w:rPr>
          <w:rFonts w:ascii="Arial" w:hAnsi="Arial" w:cs="Arial"/>
          <w:u w:val="single"/>
        </w:rPr>
      </w:pPr>
      <w:r w:rsidRPr="006658F8">
        <w:rPr>
          <w:rFonts w:ascii="Arial" w:hAnsi="Arial" w:cs="Arial"/>
          <w:u w:val="single"/>
        </w:rPr>
        <w:lastRenderedPageBreak/>
        <w:t>Doplňující požadavky</w:t>
      </w:r>
    </w:p>
    <w:p w:rsidR="00C228E9" w:rsidRPr="006658F8" w:rsidRDefault="00C228E9" w:rsidP="00A75D51">
      <w:pPr>
        <w:pStyle w:val="Odstavecseseznamem"/>
        <w:numPr>
          <w:ilvl w:val="0"/>
          <w:numId w:val="15"/>
        </w:numPr>
        <w:spacing w:before="120" w:after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Je žádoucí, aby nově navržené úpravy respektovaly současné požadavky školy a platnou legislativu (především </w:t>
      </w:r>
      <w:r w:rsidRPr="006658F8">
        <w:rPr>
          <w:rFonts w:ascii="Arial" w:hAnsi="Arial" w:cs="Arial"/>
          <w:bCs/>
        </w:rPr>
        <w:t xml:space="preserve">vyhlášku </w:t>
      </w:r>
      <w:r w:rsidRPr="006658F8">
        <w:rPr>
          <w:rFonts w:ascii="Arial" w:hAnsi="Arial" w:cs="Arial"/>
        </w:rPr>
        <w:t xml:space="preserve">č. </w:t>
      </w:r>
      <w:r w:rsidRPr="006658F8">
        <w:rPr>
          <w:rFonts w:ascii="Arial" w:hAnsi="Arial" w:cs="Arial"/>
          <w:bCs/>
        </w:rPr>
        <w:t>410</w:t>
      </w:r>
      <w:r w:rsidRPr="006658F8">
        <w:rPr>
          <w:rFonts w:ascii="Arial" w:hAnsi="Arial" w:cs="Arial"/>
        </w:rPr>
        <w:t xml:space="preserve">/2005 Sb. o hygienických požadavcích na prostory a provoz zařízení a provozoven pro výchovu a vzdělávání dětí a mladistvých a vyhlášku 398/2009 o obecných technických požadavcích zabezpečujících bezbariérové užívání staveb). </w:t>
      </w:r>
    </w:p>
    <w:p w:rsidR="007C2549" w:rsidRPr="006658F8" w:rsidRDefault="007C2549" w:rsidP="00A75D51">
      <w:pPr>
        <w:pStyle w:val="Odstavecseseznamem"/>
        <w:numPr>
          <w:ilvl w:val="0"/>
          <w:numId w:val="15"/>
        </w:numPr>
        <w:spacing w:before="24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 xml:space="preserve">Návrh nových </w:t>
      </w:r>
      <w:r w:rsidR="009B78BD" w:rsidRPr="006658F8">
        <w:rPr>
          <w:rFonts w:ascii="Arial" w:hAnsi="Arial" w:cs="Arial"/>
        </w:rPr>
        <w:t xml:space="preserve">vstupních </w:t>
      </w:r>
      <w:r w:rsidRPr="006658F8">
        <w:rPr>
          <w:rFonts w:ascii="Arial" w:hAnsi="Arial" w:cs="Arial"/>
        </w:rPr>
        <w:t>dveří by měl</w:t>
      </w:r>
      <w:r w:rsidR="008E308A" w:rsidRPr="006658F8">
        <w:rPr>
          <w:rFonts w:ascii="Arial" w:hAnsi="Arial" w:cs="Arial"/>
        </w:rPr>
        <w:t xml:space="preserve"> také</w:t>
      </w:r>
      <w:r w:rsidRPr="006658F8">
        <w:rPr>
          <w:rFonts w:ascii="Arial" w:hAnsi="Arial" w:cs="Arial"/>
        </w:rPr>
        <w:t xml:space="preserve"> splňovat požadavky ČSN 73 0540 (Tepelná ochrana budov) a ČSN 74 6077 (Okna a vnější dveře – Požadavky na zabudování).</w:t>
      </w:r>
    </w:p>
    <w:p w:rsidR="00C228E9" w:rsidRPr="006658F8" w:rsidRDefault="00C228E9" w:rsidP="00A75D51">
      <w:pPr>
        <w:pStyle w:val="Odstavecseseznamem"/>
        <w:numPr>
          <w:ilvl w:val="0"/>
          <w:numId w:val="15"/>
        </w:numPr>
        <w:spacing w:before="24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Při návrhu hygienického zařízení nesmí dojít ke snížení stávající kapacity a výsledná kapacita hygienického zařízení celé školy musí splňovat současné předpisy.</w:t>
      </w:r>
    </w:p>
    <w:p w:rsidR="007E5E52" w:rsidRPr="006658F8" w:rsidRDefault="007E5E52" w:rsidP="00A75D51">
      <w:pPr>
        <w:pStyle w:val="Odstavecseseznamem"/>
        <w:numPr>
          <w:ilvl w:val="0"/>
          <w:numId w:val="15"/>
        </w:numPr>
        <w:spacing w:before="240" w:after="0"/>
        <w:contextualSpacing w:val="0"/>
        <w:jc w:val="both"/>
        <w:rPr>
          <w:rFonts w:ascii="Arial" w:hAnsi="Arial" w:cs="Arial"/>
        </w:rPr>
      </w:pPr>
      <w:r w:rsidRPr="006658F8">
        <w:rPr>
          <w:rFonts w:ascii="Arial" w:hAnsi="Arial" w:cs="Arial"/>
        </w:rPr>
        <w:t>Pokud bude zasahováno do stávajícího hygienického zařízení a dojde k bouracím pracím, je nutná výměna dlažby a obkladů v celé místnosti.</w:t>
      </w:r>
    </w:p>
    <w:p w:rsidR="007C2549" w:rsidRPr="006658F8" w:rsidRDefault="00C228E9" w:rsidP="00A75D51">
      <w:pPr>
        <w:pStyle w:val="Odstavecseseznamem"/>
        <w:numPr>
          <w:ilvl w:val="0"/>
          <w:numId w:val="15"/>
        </w:numPr>
        <w:spacing w:before="12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</w:rPr>
        <w:t>V učebnách, které budou vybaveny počítači, je nutné navrhnout řešení vedení kabeláže a s tím spojené stavební úpravy podlah a jiných dotčených konstrukcí.</w:t>
      </w:r>
    </w:p>
    <w:p w:rsidR="007C2549" w:rsidRPr="006658F8" w:rsidRDefault="007C2549" w:rsidP="00A75D51">
      <w:pPr>
        <w:pStyle w:val="Odstavecseseznamem"/>
        <w:numPr>
          <w:ilvl w:val="0"/>
          <w:numId w:val="15"/>
        </w:numPr>
        <w:spacing w:before="12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</w:rPr>
        <w:t>Vybavení učeben a konektivita budou zajišťovány jinými dodavateli, se kterými je potřeba v rámci návrhu dispozice učeben spolupracovat</w:t>
      </w:r>
    </w:p>
    <w:p w:rsidR="002F5032" w:rsidRPr="006658F8" w:rsidRDefault="00C228E9" w:rsidP="002F5032">
      <w:pPr>
        <w:pStyle w:val="Odstavecseseznamem"/>
        <w:numPr>
          <w:ilvl w:val="0"/>
          <w:numId w:val="15"/>
        </w:numPr>
        <w:spacing w:before="12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</w:rPr>
        <w:t>Všechny prostory dotčené stavebními úpravami budou vymalovány a bude proveden následný úklid.</w:t>
      </w:r>
    </w:p>
    <w:p w:rsidR="002F5032" w:rsidRPr="006658F8" w:rsidRDefault="002F5032" w:rsidP="002F5032">
      <w:pPr>
        <w:pStyle w:val="Odstavecseseznamem"/>
        <w:numPr>
          <w:ilvl w:val="0"/>
          <w:numId w:val="15"/>
        </w:numPr>
        <w:spacing w:before="12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</w:rPr>
        <w:t xml:space="preserve">Dokumentaci včetně rozpočtu je nutné rozčlenit na části dle členění tohoto požadavku (A-E) </w:t>
      </w:r>
    </w:p>
    <w:p w:rsidR="00B04146" w:rsidRPr="006658F8" w:rsidRDefault="00B04146" w:rsidP="00A75D51">
      <w:pPr>
        <w:pStyle w:val="Odstavecseseznamem"/>
        <w:numPr>
          <w:ilvl w:val="0"/>
          <w:numId w:val="15"/>
        </w:numPr>
        <w:spacing w:before="120" w:after="0"/>
        <w:ind w:left="357" w:hanging="357"/>
        <w:contextualSpacing w:val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</w:rPr>
        <w:t>Před zpracování PD je nutná prohlídka všech prostor dotčených stavebními úpravami.</w:t>
      </w:r>
    </w:p>
    <w:p w:rsidR="00A446B1" w:rsidRPr="006658F8" w:rsidRDefault="00A446B1" w:rsidP="00A75D51">
      <w:pPr>
        <w:pStyle w:val="Odstavecseseznamem"/>
        <w:numPr>
          <w:ilvl w:val="0"/>
          <w:numId w:val="15"/>
        </w:numPr>
        <w:spacing w:before="240" w:after="0"/>
        <w:contextualSpacing w:val="0"/>
        <w:rPr>
          <w:rFonts w:ascii="Arial" w:hAnsi="Arial" w:cs="Arial"/>
        </w:rPr>
      </w:pPr>
      <w:r w:rsidRPr="006658F8">
        <w:rPr>
          <w:rFonts w:ascii="Arial" w:hAnsi="Arial" w:cs="Arial"/>
        </w:rPr>
        <w:t>V případě zjištění neočekávaných skutečností, které nedovolují navrhnout požadované úpravy, bude po konzultaci s investorem navrženo obdobné řešení.</w:t>
      </w:r>
    </w:p>
    <w:p w:rsidR="0029328A" w:rsidRPr="006658F8" w:rsidRDefault="0029328A" w:rsidP="008C4DCF">
      <w:pPr>
        <w:spacing w:before="120" w:after="0"/>
        <w:jc w:val="both"/>
        <w:rPr>
          <w:rFonts w:ascii="Arial" w:hAnsi="Arial" w:cs="Arial"/>
          <w:b/>
        </w:rPr>
      </w:pPr>
    </w:p>
    <w:p w:rsidR="00B8748C" w:rsidRPr="006658F8" w:rsidRDefault="00B8748C">
      <w:pPr>
        <w:rPr>
          <w:rFonts w:ascii="Arial" w:hAnsi="Arial" w:cs="Arial"/>
          <w:b/>
        </w:rPr>
      </w:pPr>
    </w:p>
    <w:p w:rsidR="00B8748C" w:rsidRPr="006658F8" w:rsidRDefault="00B8748C">
      <w:pPr>
        <w:rPr>
          <w:rFonts w:ascii="Arial" w:hAnsi="Arial" w:cs="Arial"/>
          <w:b/>
        </w:rPr>
      </w:pPr>
      <w:r w:rsidRPr="006658F8">
        <w:rPr>
          <w:rFonts w:ascii="Arial" w:hAnsi="Arial" w:cs="Arial"/>
          <w:b/>
        </w:rPr>
        <w:br w:type="page"/>
      </w:r>
    </w:p>
    <w:p w:rsidR="0029328A" w:rsidRPr="006658F8" w:rsidRDefault="00A75D51">
      <w:pPr>
        <w:rPr>
          <w:rFonts w:ascii="Arial" w:hAnsi="Arial" w:cs="Arial"/>
          <w:u w:val="single"/>
        </w:rPr>
      </w:pPr>
      <w:r w:rsidRPr="006658F8">
        <w:rPr>
          <w:rFonts w:ascii="Arial" w:hAnsi="Arial" w:cs="Arial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4D46F3" wp14:editId="39A78A55">
                <wp:simplePos x="0" y="0"/>
                <wp:positionH relativeFrom="column">
                  <wp:posOffset>3423285</wp:posOffset>
                </wp:positionH>
                <wp:positionV relativeFrom="paragraph">
                  <wp:posOffset>8326120</wp:posOffset>
                </wp:positionV>
                <wp:extent cx="2314575" cy="1403985"/>
                <wp:effectExtent l="0" t="0" r="9525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72" w:rsidRPr="00044F30" w:rsidRDefault="00654B72" w:rsidP="00654B72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 xml:space="preserve">Foto č. </w:t>
                            </w:r>
                            <w:r w:rsidR="00360E21" w:rsidRPr="00044F30">
                              <w:rPr>
                                <w:i/>
                              </w:rPr>
                              <w:t>4</w:t>
                            </w:r>
                            <w:r w:rsidRPr="00044F30">
                              <w:rPr>
                                <w:i/>
                              </w:rPr>
                              <w:t xml:space="preserve"> – schodiště do 1.PP:</w:t>
                            </w:r>
                          </w:p>
                          <w:p w:rsidR="00654B72" w:rsidRPr="00044F30" w:rsidRDefault="00654B72" w:rsidP="00654B72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Umístění šikmé zdvihací plošiny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9.55pt;margin-top:655.6pt;width:182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" stroked="f">
                <v:textbox style="mso-fit-shape-to-text:t">
                  <w:txbxContent>
                    <w:p w:rsidR="00654B72" w:rsidRPr="00044F30" w:rsidRDefault="00654B72" w:rsidP="00654B72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 xml:space="preserve">Foto č. </w:t>
                      </w:r>
                      <w:r w:rsidR="00360E21" w:rsidRPr="00044F30">
                        <w:rPr>
                          <w:i/>
                        </w:rPr>
                        <w:t>4</w:t>
                      </w:r>
                      <w:r w:rsidRPr="00044F30">
                        <w:rPr>
                          <w:i/>
                        </w:rPr>
                        <w:t xml:space="preserve"> – schodiště do 1.PP:</w:t>
                      </w:r>
                    </w:p>
                    <w:p w:rsidR="00654B72" w:rsidRPr="00044F30" w:rsidRDefault="00654B72" w:rsidP="00654B72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>Umístění šikmé zdvihací plošiny</w:t>
                      </w:r>
                    </w:p>
                  </w:txbxContent>
                </v:textbox>
              </v:shape>
            </w:pict>
          </mc:Fallback>
        </mc:AlternateContent>
      </w:r>
      <w:r w:rsidRPr="006658F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753E87D" wp14:editId="590ACAAA">
            <wp:simplePos x="0" y="0"/>
            <wp:positionH relativeFrom="column">
              <wp:posOffset>3489960</wp:posOffset>
            </wp:positionH>
            <wp:positionV relativeFrom="paragraph">
              <wp:posOffset>4817745</wp:posOffset>
            </wp:positionV>
            <wp:extent cx="2981325" cy="3457575"/>
            <wp:effectExtent l="0" t="0" r="9525" b="9525"/>
            <wp:wrapNone/>
            <wp:docPr id="6" name="Obrázek 6" descr="O:\osr\FOTKY\irop-Waldorf+Gebauer\PC2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sr\FOTKY\irop-Waldorf+Gebauer\PC22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6" r="14098"/>
                    <a:stretch/>
                  </pic:blipFill>
                  <pic:spPr bwMode="auto">
                    <a:xfrm>
                      <a:off x="0" y="0"/>
                      <a:ext cx="2981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FFC" w:rsidRPr="006658F8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3DEF3D" wp14:editId="3A0FDB91">
                <wp:simplePos x="0" y="0"/>
                <wp:positionH relativeFrom="column">
                  <wp:posOffset>4328160</wp:posOffset>
                </wp:positionH>
                <wp:positionV relativeFrom="paragraph">
                  <wp:posOffset>217170</wp:posOffset>
                </wp:positionV>
                <wp:extent cx="581025" cy="4000500"/>
                <wp:effectExtent l="0" t="0" r="28575" b="19050"/>
                <wp:wrapNone/>
                <wp:docPr id="12" name="Volný tv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00500"/>
                        </a:xfrm>
                        <a:custGeom>
                          <a:avLst/>
                          <a:gdLst>
                            <a:gd name="connsiteX0" fmla="*/ 0 w 581025"/>
                            <a:gd name="connsiteY0" fmla="*/ 4000500 h 4000500"/>
                            <a:gd name="connsiteX1" fmla="*/ 190500 w 581025"/>
                            <a:gd name="connsiteY1" fmla="*/ 0 h 4000500"/>
                            <a:gd name="connsiteX2" fmla="*/ 504825 w 581025"/>
                            <a:gd name="connsiteY2" fmla="*/ 0 h 4000500"/>
                            <a:gd name="connsiteX3" fmla="*/ 581025 w 581025"/>
                            <a:gd name="connsiteY3" fmla="*/ 3943350 h 400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1025" h="4000500">
                              <a:moveTo>
                                <a:pt x="0" y="4000500"/>
                              </a:moveTo>
                              <a:lnTo>
                                <a:pt x="190500" y="0"/>
                              </a:lnTo>
                              <a:lnTo>
                                <a:pt x="504825" y="0"/>
                              </a:lnTo>
                              <a:lnTo>
                                <a:pt x="581025" y="39433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2" o:spid="_x0000_s1026" style="position:absolute;margin-left:340.8pt;margin-top:17.1pt;width:45.75pt;height:3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400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" path="m,4000500l190500,,504825,r76200,3943350e" filled="f" strokecolor="#00b0f0" strokeweight="2pt">
                <v:stroke dashstyle="dash"/>
                <v:path arrowok="t" o:connecttype="custom" o:connectlocs="0,4000500;190500,0;504825,0;581025,3943350" o:connectangles="0,0,0,0"/>
              </v:shape>
            </w:pict>
          </mc:Fallback>
        </mc:AlternateContent>
      </w:r>
      <w:r w:rsidR="00B11B80" w:rsidRPr="006658F8">
        <w:rPr>
          <w:rFonts w:ascii="Arial" w:hAnsi="Arial" w:cs="Arial"/>
          <w:noProof/>
          <w:u w:val="single"/>
          <w:lang w:eastAsia="cs-CZ"/>
        </w:rPr>
        <w:drawing>
          <wp:anchor distT="0" distB="0" distL="114300" distR="114300" simplePos="0" relativeHeight="251685888" behindDoc="0" locked="0" layoutInCell="1" allowOverlap="1" wp14:anchorId="4554F875" wp14:editId="67CC7D30">
            <wp:simplePos x="0" y="0"/>
            <wp:positionH relativeFrom="column">
              <wp:posOffset>22860</wp:posOffset>
            </wp:positionH>
            <wp:positionV relativeFrom="paragraph">
              <wp:posOffset>4674870</wp:posOffset>
            </wp:positionV>
            <wp:extent cx="3169285" cy="3600450"/>
            <wp:effectExtent l="0" t="0" r="0" b="0"/>
            <wp:wrapSquare wrapText="bothSides"/>
            <wp:docPr id="20" name="Obrázek 20" descr="O:\osr\FOTKY\irop-Waldorf+Gebauer\PC2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sr\FOTKY\irop-Waldorf+Gebauer\PC22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5" t="-3255" r="24562" b="15886"/>
                    <a:stretch/>
                  </pic:blipFill>
                  <pic:spPr bwMode="auto">
                    <a:xfrm>
                      <a:off x="0" y="0"/>
                      <a:ext cx="31692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80" w:rsidRPr="006658F8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7FC6EB" wp14:editId="66FF00B5">
                <wp:simplePos x="0" y="0"/>
                <wp:positionH relativeFrom="column">
                  <wp:posOffset>-19050</wp:posOffset>
                </wp:positionH>
                <wp:positionV relativeFrom="paragraph">
                  <wp:posOffset>8324215</wp:posOffset>
                </wp:positionV>
                <wp:extent cx="2314575" cy="1403985"/>
                <wp:effectExtent l="0" t="0" r="9525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DDF" w:rsidRPr="00044F30" w:rsidRDefault="00516DDF" w:rsidP="00516DDF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Foto č. 3 – hlavní vstup:</w:t>
                            </w:r>
                          </w:p>
                          <w:p w:rsidR="00516DDF" w:rsidRPr="00044F30" w:rsidRDefault="00516DDF" w:rsidP="00516DDF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Zrušení schodišťových stupňů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.5pt;margin-top:655.45pt;width:182.2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" stroked="f">
                <v:textbox style="mso-fit-shape-to-text:t">
                  <w:txbxContent>
                    <w:p w:rsidR="00516DDF" w:rsidRPr="00044F30" w:rsidRDefault="00516DDF" w:rsidP="00516DDF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>Foto č. 3 – hlavní vstup:</w:t>
                      </w:r>
                    </w:p>
                    <w:p w:rsidR="00516DDF" w:rsidRPr="00044F30" w:rsidRDefault="00516DDF" w:rsidP="00516DDF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>Zrušení schodišťových stupňů</w:t>
                      </w:r>
                    </w:p>
                  </w:txbxContent>
                </v:textbox>
              </v:shape>
            </w:pict>
          </mc:Fallback>
        </mc:AlternateContent>
      </w:r>
      <w:r w:rsidR="0089340C" w:rsidRPr="006658F8">
        <w:rPr>
          <w:rFonts w:ascii="Arial" w:hAnsi="Arial" w:cs="Arial"/>
          <w:noProof/>
          <w:u w:val="single"/>
          <w:lang w:eastAsia="cs-CZ"/>
        </w:rPr>
        <w:drawing>
          <wp:anchor distT="0" distB="0" distL="114300" distR="114300" simplePos="0" relativeHeight="251674624" behindDoc="0" locked="0" layoutInCell="1" allowOverlap="1" wp14:anchorId="0B401217" wp14:editId="3402ABB6">
            <wp:simplePos x="0" y="0"/>
            <wp:positionH relativeFrom="column">
              <wp:posOffset>3489960</wp:posOffset>
            </wp:positionH>
            <wp:positionV relativeFrom="paragraph">
              <wp:posOffset>188595</wp:posOffset>
            </wp:positionV>
            <wp:extent cx="2910840" cy="4010025"/>
            <wp:effectExtent l="0" t="0" r="3810" b="9525"/>
            <wp:wrapSquare wrapText="bothSides"/>
            <wp:docPr id="13" name="Obrázek 13" descr="O:\osr\FOTKY\irop-Waldorf+Gebauer\PC2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osr\FOTKY\irop-Waldorf+Gebauer\PC22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/>
                    <a:stretch/>
                  </pic:blipFill>
                  <pic:spPr bwMode="auto">
                    <a:xfrm>
                      <a:off x="0" y="0"/>
                      <a:ext cx="291084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A89" w:rsidRPr="006658F8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C6C958" wp14:editId="1326FB8E">
                <wp:simplePos x="0" y="0"/>
                <wp:positionH relativeFrom="column">
                  <wp:posOffset>4086225</wp:posOffset>
                </wp:positionH>
                <wp:positionV relativeFrom="paragraph">
                  <wp:posOffset>4234815</wp:posOffset>
                </wp:positionV>
                <wp:extent cx="2314575" cy="1403985"/>
                <wp:effectExtent l="0" t="0" r="9525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89" w:rsidRPr="00044F30" w:rsidRDefault="00C96A89" w:rsidP="00C96A89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Foto č. 2 – dvorní fasáda:</w:t>
                            </w:r>
                          </w:p>
                          <w:p w:rsidR="00C96A89" w:rsidRPr="00044F30" w:rsidRDefault="00C96A89" w:rsidP="00C96A8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Umístění výtahu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1.75pt;margin-top:333.45pt;width:182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" stroked="f">
                <v:textbox style="mso-fit-shape-to-text:t">
                  <w:txbxContent>
                    <w:p w:rsidR="00C96A89" w:rsidRPr="00044F30" w:rsidRDefault="00C96A89" w:rsidP="00C96A89">
                      <w:pPr>
                        <w:spacing w:after="0" w:line="240" w:lineRule="auto"/>
                        <w:jc w:val="right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>Foto č. 2 – dvorní fasáda:</w:t>
                      </w:r>
                    </w:p>
                    <w:p w:rsidR="00C96A89" w:rsidRPr="00044F30" w:rsidRDefault="00C96A89" w:rsidP="00C96A89">
                      <w:pPr>
                        <w:spacing w:after="0" w:line="240" w:lineRule="auto"/>
                        <w:jc w:val="right"/>
                        <w:rPr>
                          <w:b/>
                        </w:rPr>
                      </w:pPr>
                      <w:r w:rsidRPr="00044F30">
                        <w:rPr>
                          <w:i/>
                        </w:rPr>
                        <w:t>Umístění výtahu</w:t>
                      </w:r>
                    </w:p>
                  </w:txbxContent>
                </v:textbox>
              </v:shape>
            </w:pict>
          </mc:Fallback>
        </mc:AlternateContent>
      </w:r>
      <w:r w:rsidR="00C96A89" w:rsidRPr="006658F8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D83B0" wp14:editId="5C61C2D7">
                <wp:simplePos x="0" y="0"/>
                <wp:positionH relativeFrom="column">
                  <wp:posOffset>-85725</wp:posOffset>
                </wp:positionH>
                <wp:positionV relativeFrom="paragraph">
                  <wp:posOffset>4206240</wp:posOffset>
                </wp:positionV>
                <wp:extent cx="2314575" cy="1403985"/>
                <wp:effectExtent l="0" t="0" r="9525" b="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27A" w:rsidRPr="00044F30" w:rsidRDefault="0078627A" w:rsidP="00C96A89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 xml:space="preserve">Foto č. </w:t>
                            </w:r>
                            <w:r w:rsidR="00C96A89" w:rsidRPr="00044F30">
                              <w:rPr>
                                <w:i/>
                              </w:rPr>
                              <w:t>1</w:t>
                            </w:r>
                            <w:r w:rsidRPr="00044F30">
                              <w:rPr>
                                <w:i/>
                              </w:rPr>
                              <w:t xml:space="preserve"> – situace:</w:t>
                            </w:r>
                          </w:p>
                          <w:p w:rsidR="0078627A" w:rsidRPr="00044F30" w:rsidRDefault="0078627A" w:rsidP="00C96A8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Umístění výtahu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6.75pt;margin-top:331.2pt;width:182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" stroked="f">
                <v:textbox style="mso-fit-shape-to-text:t">
                  <w:txbxContent>
                    <w:p w:rsidR="0078627A" w:rsidRPr="00044F30" w:rsidRDefault="0078627A" w:rsidP="00C96A89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 xml:space="preserve">Foto č. </w:t>
                      </w:r>
                      <w:r w:rsidR="00C96A89" w:rsidRPr="00044F30">
                        <w:rPr>
                          <w:i/>
                        </w:rPr>
                        <w:t>1</w:t>
                      </w:r>
                      <w:r w:rsidRPr="00044F30">
                        <w:rPr>
                          <w:i/>
                        </w:rPr>
                        <w:t xml:space="preserve"> – situace:</w:t>
                      </w:r>
                    </w:p>
                    <w:p w:rsidR="0078627A" w:rsidRPr="00044F30" w:rsidRDefault="0078627A" w:rsidP="00C96A89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44F30">
                        <w:rPr>
                          <w:i/>
                        </w:rPr>
                        <w:t>Umístění výtahu</w:t>
                      </w:r>
                    </w:p>
                  </w:txbxContent>
                </v:textbox>
              </v:shape>
            </w:pict>
          </mc:Fallback>
        </mc:AlternateContent>
      </w:r>
      <w:r w:rsidR="0078627A" w:rsidRPr="006658F8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147475" wp14:editId="11C481C7">
                <wp:simplePos x="0" y="0"/>
                <wp:positionH relativeFrom="column">
                  <wp:posOffset>1476375</wp:posOffset>
                </wp:positionH>
                <wp:positionV relativeFrom="paragraph">
                  <wp:posOffset>2884170</wp:posOffset>
                </wp:positionV>
                <wp:extent cx="161925" cy="238125"/>
                <wp:effectExtent l="0" t="0" r="9525" b="9525"/>
                <wp:wrapNone/>
                <wp:docPr id="17" name="Šipka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17" o:spid="_x0000_s1026" type="#_x0000_t67" style="position:absolute;margin-left:116.25pt;margin-top:227.1pt;width:12.75pt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" adj="14256" fillcolor="#4bacc6 [3208]" stroked="f" strokeweight="2pt"/>
            </w:pict>
          </mc:Fallback>
        </mc:AlternateContent>
      </w:r>
      <w:r w:rsidR="008B1D24" w:rsidRPr="006658F8">
        <w:rPr>
          <w:noProof/>
          <w:u w:val="single"/>
          <w:lang w:eastAsia="cs-CZ"/>
        </w:rPr>
        <w:drawing>
          <wp:anchor distT="0" distB="0" distL="114300" distR="114300" simplePos="0" relativeHeight="251677696" behindDoc="0" locked="0" layoutInCell="1" allowOverlap="1" wp14:anchorId="0D31C4A4" wp14:editId="49517EF3">
            <wp:simplePos x="0" y="0"/>
            <wp:positionH relativeFrom="column">
              <wp:posOffset>22097</wp:posOffset>
            </wp:positionH>
            <wp:positionV relativeFrom="paragraph">
              <wp:posOffset>188595</wp:posOffset>
            </wp:positionV>
            <wp:extent cx="3209925" cy="4013835"/>
            <wp:effectExtent l="0" t="0" r="9525" b="571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r="8510"/>
                    <a:stretch/>
                  </pic:blipFill>
                  <pic:spPr bwMode="auto">
                    <a:xfrm>
                      <a:off x="0" y="0"/>
                      <a:ext cx="3209925" cy="401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48C" w:rsidRPr="006658F8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2C019" wp14:editId="1F4074A6">
                <wp:simplePos x="0" y="0"/>
                <wp:positionH relativeFrom="column">
                  <wp:posOffset>-3228975</wp:posOffset>
                </wp:positionH>
                <wp:positionV relativeFrom="paragraph">
                  <wp:posOffset>4203065</wp:posOffset>
                </wp:positionV>
                <wp:extent cx="2314575" cy="1403985"/>
                <wp:effectExtent l="0" t="0" r="9525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8C" w:rsidRPr="008B1D24" w:rsidRDefault="00B8748C" w:rsidP="00B8748C">
                            <w:pPr>
                              <w:spacing w:after="0" w:line="240" w:lineRule="auto"/>
                              <w:rPr>
                                <w:i/>
                                <w:color w:val="4BACC6" w:themeColor="accent5"/>
                              </w:rPr>
                            </w:pPr>
                            <w:r w:rsidRPr="008B1D24">
                              <w:rPr>
                                <w:i/>
                                <w:color w:val="4BACC6" w:themeColor="accent5"/>
                              </w:rPr>
                              <w:t>Foto č. 1 – dvorní fasáda:</w:t>
                            </w:r>
                          </w:p>
                          <w:p w:rsidR="00B8748C" w:rsidRPr="008B1D24" w:rsidRDefault="00B8748C" w:rsidP="00B8748C">
                            <w:pPr>
                              <w:spacing w:after="0" w:line="240" w:lineRule="auto"/>
                              <w:rPr>
                                <w:i/>
                                <w:color w:val="4BACC6" w:themeColor="accent5"/>
                              </w:rPr>
                            </w:pPr>
                            <w:r w:rsidRPr="008B1D24">
                              <w:rPr>
                                <w:i/>
                                <w:color w:val="4BACC6" w:themeColor="accent5"/>
                              </w:rPr>
                              <w:t>Umístění výtahu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54.25pt;margin-top:330.95pt;width:182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" stroked="f">
                <v:textbox style="mso-fit-shape-to-text:t">
                  <w:txbxContent>
                    <w:p w:rsidR="00B8748C" w:rsidRPr="008B1D24" w:rsidRDefault="00B8748C" w:rsidP="00B8748C">
                      <w:pPr>
                        <w:spacing w:after="0" w:line="240" w:lineRule="auto"/>
                        <w:rPr>
                          <w:i/>
                          <w:color w:val="4BACC6" w:themeColor="accent5"/>
                        </w:rPr>
                      </w:pPr>
                      <w:r w:rsidRPr="008B1D24">
                        <w:rPr>
                          <w:i/>
                          <w:color w:val="4BACC6" w:themeColor="accent5"/>
                        </w:rPr>
                        <w:t>Foto č. 1 – dvorní fasáda:</w:t>
                      </w:r>
                    </w:p>
                    <w:p w:rsidR="00B8748C" w:rsidRPr="008B1D24" w:rsidRDefault="00B8748C" w:rsidP="00B8748C">
                      <w:pPr>
                        <w:spacing w:after="0" w:line="240" w:lineRule="auto"/>
                        <w:rPr>
                          <w:i/>
                          <w:color w:val="4BACC6" w:themeColor="accent5"/>
                        </w:rPr>
                      </w:pPr>
                      <w:r w:rsidRPr="008B1D24">
                        <w:rPr>
                          <w:i/>
                          <w:color w:val="4BACC6" w:themeColor="accent5"/>
                        </w:rPr>
                        <w:t>Umístění výtahu</w:t>
                      </w:r>
                    </w:p>
                  </w:txbxContent>
                </v:textbox>
              </v:shape>
            </w:pict>
          </mc:Fallback>
        </mc:AlternateContent>
      </w:r>
      <w:r w:rsidR="00252C5E" w:rsidRPr="006658F8">
        <w:rPr>
          <w:rFonts w:ascii="Arial" w:hAnsi="Arial" w:cs="Arial"/>
          <w:u w:val="single"/>
        </w:rPr>
        <w:t>Fotodokumentace:</w:t>
      </w:r>
      <w:r w:rsidR="0029328A" w:rsidRPr="006658F8">
        <w:rPr>
          <w:rFonts w:ascii="Arial" w:hAnsi="Arial" w:cs="Arial"/>
          <w:u w:val="single"/>
        </w:rPr>
        <w:br w:type="page"/>
      </w:r>
    </w:p>
    <w:p w:rsidR="0029328A" w:rsidRPr="006658F8" w:rsidRDefault="00A75D51" w:rsidP="008C4DCF">
      <w:pPr>
        <w:spacing w:before="120" w:after="0"/>
        <w:jc w:val="both"/>
        <w:rPr>
          <w:rFonts w:ascii="Arial" w:hAnsi="Arial" w:cs="Arial"/>
          <w:b/>
        </w:rPr>
      </w:pPr>
      <w:r w:rsidRPr="006658F8"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1411223E" wp14:editId="705B7358">
            <wp:simplePos x="0" y="0"/>
            <wp:positionH relativeFrom="column">
              <wp:posOffset>-72390</wp:posOffset>
            </wp:positionH>
            <wp:positionV relativeFrom="paragraph">
              <wp:posOffset>130175</wp:posOffset>
            </wp:positionV>
            <wp:extent cx="3084195" cy="2971800"/>
            <wp:effectExtent l="0" t="0" r="1905" b="0"/>
            <wp:wrapNone/>
            <wp:docPr id="7" name="Obrázek 7" descr="O:\osr\FOTKY\irop-Waldorf+Gebauer\PC2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sr\FOTKY\irop-Waldorf+Gebauer\PC22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78"/>
                    <a:stretch/>
                  </pic:blipFill>
                  <pic:spPr bwMode="auto">
                    <a:xfrm>
                      <a:off x="0" y="0"/>
                      <a:ext cx="30841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CF" w:rsidRPr="006658F8" w:rsidRDefault="00291A4C" w:rsidP="00291A4C">
      <w:pPr>
        <w:rPr>
          <w:rFonts w:ascii="Arial" w:hAnsi="Arial" w:cs="Arial"/>
          <w:b/>
        </w:rPr>
      </w:pPr>
      <w:r w:rsidRPr="006658F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0872D8F" wp14:editId="7CEB8224">
            <wp:simplePos x="0" y="0"/>
            <wp:positionH relativeFrom="column">
              <wp:posOffset>-91440</wp:posOffset>
            </wp:positionH>
            <wp:positionV relativeFrom="paragraph">
              <wp:posOffset>3874135</wp:posOffset>
            </wp:positionV>
            <wp:extent cx="6210300" cy="35623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bauerova_divci zachody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9" b="17524"/>
                    <a:stretch/>
                  </pic:blipFill>
                  <pic:spPr bwMode="auto">
                    <a:xfrm>
                      <a:off x="0" y="0"/>
                      <a:ext cx="62103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8F8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1FD5F" wp14:editId="3832045F">
                <wp:simplePos x="0" y="0"/>
                <wp:positionH relativeFrom="column">
                  <wp:posOffset>-167640</wp:posOffset>
                </wp:positionH>
                <wp:positionV relativeFrom="paragraph">
                  <wp:posOffset>7863205</wp:posOffset>
                </wp:positionV>
                <wp:extent cx="2314575" cy="1403985"/>
                <wp:effectExtent l="0" t="0" r="9525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28A" w:rsidRPr="00044F30" w:rsidRDefault="0029328A" w:rsidP="00654B72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 xml:space="preserve">Schéma č. </w:t>
                            </w:r>
                            <w:r w:rsidR="00291A4C">
                              <w:rPr>
                                <w:i/>
                              </w:rPr>
                              <w:t>1</w:t>
                            </w:r>
                            <w:r w:rsidRPr="00044F30">
                              <w:rPr>
                                <w:i/>
                              </w:rPr>
                              <w:t xml:space="preserve"> – dívčí záchody v 1.NP:</w:t>
                            </w:r>
                          </w:p>
                          <w:p w:rsidR="0029328A" w:rsidRPr="00044F30" w:rsidRDefault="0029328A" w:rsidP="00654B72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Zřízení bezbariérové kabiny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13.2pt;margin-top:619.15pt;width:182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" stroked="f">
                <v:textbox style="mso-fit-shape-to-text:t">
                  <w:txbxContent>
                    <w:p w:rsidR="0029328A" w:rsidRPr="00044F30" w:rsidRDefault="0029328A" w:rsidP="00654B72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 xml:space="preserve">Schéma č. </w:t>
                      </w:r>
                      <w:r w:rsidR="00291A4C">
                        <w:rPr>
                          <w:i/>
                        </w:rPr>
                        <w:t>1</w:t>
                      </w:r>
                      <w:r w:rsidRPr="00044F30">
                        <w:rPr>
                          <w:i/>
                        </w:rPr>
                        <w:t xml:space="preserve"> – dívčí záchody v 1.NP:</w:t>
                      </w:r>
                    </w:p>
                    <w:p w:rsidR="0029328A" w:rsidRPr="00044F30" w:rsidRDefault="0029328A" w:rsidP="00654B72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>Zřízení bezbariérové kabiny</w:t>
                      </w:r>
                    </w:p>
                  </w:txbxContent>
                </v:textbox>
              </v:shape>
            </w:pict>
          </mc:Fallback>
        </mc:AlternateContent>
      </w:r>
      <w:r w:rsidR="00654B72" w:rsidRPr="006658F8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B018E" wp14:editId="62179E91">
                <wp:simplePos x="0" y="0"/>
                <wp:positionH relativeFrom="column">
                  <wp:posOffset>-72390</wp:posOffset>
                </wp:positionH>
                <wp:positionV relativeFrom="paragraph">
                  <wp:posOffset>3023235</wp:posOffset>
                </wp:positionV>
                <wp:extent cx="2314575" cy="1403985"/>
                <wp:effectExtent l="0" t="0" r="9525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72" w:rsidRPr="00044F30" w:rsidRDefault="00654B72" w:rsidP="00A75D5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 xml:space="preserve">Foto č. </w:t>
                            </w:r>
                            <w:r w:rsidR="00360E21" w:rsidRPr="00044F30">
                              <w:rPr>
                                <w:i/>
                              </w:rPr>
                              <w:t>5</w:t>
                            </w:r>
                            <w:r w:rsidRPr="00044F30">
                              <w:rPr>
                                <w:i/>
                              </w:rPr>
                              <w:t xml:space="preserve"> – vstup do dílen:</w:t>
                            </w:r>
                          </w:p>
                          <w:p w:rsidR="00654B72" w:rsidRPr="00044F30" w:rsidRDefault="00654B72" w:rsidP="00A75D5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44F30">
                              <w:rPr>
                                <w:i/>
                              </w:rPr>
                              <w:t>Vyrovnání výškového rozdílu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5.7pt;margin-top:238.05pt;width:182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" stroked="f">
                <v:textbox style="mso-fit-shape-to-text:t">
                  <w:txbxContent>
                    <w:p w:rsidR="00654B72" w:rsidRPr="00044F30" w:rsidRDefault="00654B72" w:rsidP="00A75D51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44F30">
                        <w:rPr>
                          <w:i/>
                        </w:rPr>
                        <w:t xml:space="preserve">Foto č. </w:t>
                      </w:r>
                      <w:r w:rsidR="00360E21" w:rsidRPr="00044F30">
                        <w:rPr>
                          <w:i/>
                        </w:rPr>
                        <w:t>5</w:t>
                      </w:r>
                      <w:r w:rsidRPr="00044F30">
                        <w:rPr>
                          <w:i/>
                        </w:rPr>
                        <w:t xml:space="preserve"> – vstup do dílen:</w:t>
                      </w:r>
                    </w:p>
                    <w:p w:rsidR="00654B72" w:rsidRPr="00044F30" w:rsidRDefault="00654B72" w:rsidP="00A75D5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44F30">
                        <w:rPr>
                          <w:i/>
                        </w:rPr>
                        <w:t>Vyrovnání výškového rozdílu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4DCF" w:rsidRPr="006658F8" w:rsidSect="003525EF">
      <w:headerReference w:type="default" r:id="rId17"/>
      <w:footerReference w:type="default" r:id="rId18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220" w:rsidRDefault="00EE7220" w:rsidP="007135BE">
      <w:pPr>
        <w:spacing w:after="0" w:line="240" w:lineRule="auto"/>
      </w:pPr>
      <w:r>
        <w:separator/>
      </w:r>
    </w:p>
  </w:endnote>
  <w:endnote w:type="continuationSeparator" w:id="0">
    <w:p w:rsidR="00EE7220" w:rsidRDefault="00EE7220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 wp14:anchorId="40CEA3AD" wp14:editId="5269FF69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601E3C">
          <w:rPr>
            <w:rFonts w:ascii="Arial" w:hAnsi="Arial" w:cs="Arial"/>
            <w:noProof/>
            <w:color w:val="1F497D" w:themeColor="text2"/>
            <w:sz w:val="16"/>
            <w:szCs w:val="16"/>
          </w:rPr>
          <w:t>3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220" w:rsidRDefault="00EE7220" w:rsidP="007135BE">
      <w:pPr>
        <w:spacing w:after="0" w:line="240" w:lineRule="auto"/>
      </w:pPr>
      <w:r>
        <w:separator/>
      </w:r>
    </w:p>
  </w:footnote>
  <w:footnote w:type="continuationSeparator" w:id="0">
    <w:p w:rsidR="00EE7220" w:rsidRDefault="00EE7220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7135BE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B1DC3" wp14:editId="4711B0F5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39B"/>
    <w:multiLevelType w:val="multilevel"/>
    <w:tmpl w:val="77964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AF04D42"/>
    <w:multiLevelType w:val="multilevel"/>
    <w:tmpl w:val="CBD68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D775B"/>
    <w:multiLevelType w:val="hybridMultilevel"/>
    <w:tmpl w:val="B5B224D2"/>
    <w:lvl w:ilvl="0" w:tplc="EEF6186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46819"/>
    <w:multiLevelType w:val="multilevel"/>
    <w:tmpl w:val="B254CD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>
    <w:nsid w:val="4FCE4A9D"/>
    <w:multiLevelType w:val="hybridMultilevel"/>
    <w:tmpl w:val="774075D6"/>
    <w:lvl w:ilvl="0" w:tplc="FA624D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1536FE"/>
    <w:multiLevelType w:val="multilevel"/>
    <w:tmpl w:val="CBD68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9342B5A"/>
    <w:multiLevelType w:val="multilevel"/>
    <w:tmpl w:val="CBD68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A20142A"/>
    <w:multiLevelType w:val="hybridMultilevel"/>
    <w:tmpl w:val="025C00AE"/>
    <w:lvl w:ilvl="0" w:tplc="2C7C0C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D10476"/>
    <w:multiLevelType w:val="multilevel"/>
    <w:tmpl w:val="CBD68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9"/>
  </w:num>
  <w:num w:numId="5">
    <w:abstractNumId w:val="13"/>
  </w:num>
  <w:num w:numId="6">
    <w:abstractNumId w:val="3"/>
  </w:num>
  <w:num w:numId="7">
    <w:abstractNumId w:val="7"/>
  </w:num>
  <w:num w:numId="8">
    <w:abstractNumId w:val="6"/>
  </w:num>
  <w:num w:numId="9">
    <w:abstractNumId w:val="3"/>
  </w:num>
  <w:num w:numId="10">
    <w:abstractNumId w:val="7"/>
  </w:num>
  <w:num w:numId="11">
    <w:abstractNumId w:val="5"/>
  </w:num>
  <w:num w:numId="12">
    <w:abstractNumId w:val="16"/>
  </w:num>
  <w:num w:numId="13">
    <w:abstractNumId w:val="12"/>
  </w:num>
  <w:num w:numId="14">
    <w:abstractNumId w:val="8"/>
  </w:num>
  <w:num w:numId="15">
    <w:abstractNumId w:val="15"/>
  </w:num>
  <w:num w:numId="16">
    <w:abstractNumId w:val="10"/>
  </w:num>
  <w:num w:numId="17">
    <w:abstractNumId w:val="0"/>
  </w:num>
  <w:num w:numId="18">
    <w:abstractNumId w:val="1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5597"/>
    <w:rsid w:val="0000595C"/>
    <w:rsid w:val="000070ED"/>
    <w:rsid w:val="00010C02"/>
    <w:rsid w:val="00015649"/>
    <w:rsid w:val="00031989"/>
    <w:rsid w:val="000401AF"/>
    <w:rsid w:val="00044F30"/>
    <w:rsid w:val="00046A16"/>
    <w:rsid w:val="000471A5"/>
    <w:rsid w:val="00056B71"/>
    <w:rsid w:val="00060153"/>
    <w:rsid w:val="00061853"/>
    <w:rsid w:val="00061BD9"/>
    <w:rsid w:val="00063E8A"/>
    <w:rsid w:val="00071487"/>
    <w:rsid w:val="00085EEC"/>
    <w:rsid w:val="00094AE7"/>
    <w:rsid w:val="000B0467"/>
    <w:rsid w:val="000B631E"/>
    <w:rsid w:val="000C2CFB"/>
    <w:rsid w:val="000C3832"/>
    <w:rsid w:val="000C61AF"/>
    <w:rsid w:val="000C7016"/>
    <w:rsid w:val="000D1C6D"/>
    <w:rsid w:val="000D2741"/>
    <w:rsid w:val="000D5062"/>
    <w:rsid w:val="000D6CC1"/>
    <w:rsid w:val="000E2B63"/>
    <w:rsid w:val="000F1E28"/>
    <w:rsid w:val="000F7F54"/>
    <w:rsid w:val="0010573C"/>
    <w:rsid w:val="00111B14"/>
    <w:rsid w:val="0011397A"/>
    <w:rsid w:val="0011411E"/>
    <w:rsid w:val="00115397"/>
    <w:rsid w:val="0013157F"/>
    <w:rsid w:val="001341FE"/>
    <w:rsid w:val="0013791B"/>
    <w:rsid w:val="00143FDB"/>
    <w:rsid w:val="00176995"/>
    <w:rsid w:val="00182357"/>
    <w:rsid w:val="001869A2"/>
    <w:rsid w:val="001A1432"/>
    <w:rsid w:val="001B2FE4"/>
    <w:rsid w:val="001C3E2C"/>
    <w:rsid w:val="001C7702"/>
    <w:rsid w:val="001E2AAB"/>
    <w:rsid w:val="001E6F26"/>
    <w:rsid w:val="001F340F"/>
    <w:rsid w:val="001F3D63"/>
    <w:rsid w:val="00201035"/>
    <w:rsid w:val="002365FA"/>
    <w:rsid w:val="00251535"/>
    <w:rsid w:val="00252671"/>
    <w:rsid w:val="00252C5E"/>
    <w:rsid w:val="0026571F"/>
    <w:rsid w:val="00266225"/>
    <w:rsid w:val="00266423"/>
    <w:rsid w:val="00282F49"/>
    <w:rsid w:val="00291A4C"/>
    <w:rsid w:val="0029328A"/>
    <w:rsid w:val="00294092"/>
    <w:rsid w:val="002B38FE"/>
    <w:rsid w:val="002D30ED"/>
    <w:rsid w:val="002E78E8"/>
    <w:rsid w:val="002F01DD"/>
    <w:rsid w:val="002F5032"/>
    <w:rsid w:val="003162C9"/>
    <w:rsid w:val="0033234F"/>
    <w:rsid w:val="00351A14"/>
    <w:rsid w:val="00351D0F"/>
    <w:rsid w:val="003525EF"/>
    <w:rsid w:val="0035608C"/>
    <w:rsid w:val="00360E21"/>
    <w:rsid w:val="00362CA2"/>
    <w:rsid w:val="003667A5"/>
    <w:rsid w:val="003822D0"/>
    <w:rsid w:val="00383909"/>
    <w:rsid w:val="00396295"/>
    <w:rsid w:val="003971E0"/>
    <w:rsid w:val="00397611"/>
    <w:rsid w:val="003A1F26"/>
    <w:rsid w:val="003A5CAC"/>
    <w:rsid w:val="003B3A7E"/>
    <w:rsid w:val="003B5663"/>
    <w:rsid w:val="003B66DB"/>
    <w:rsid w:val="003C11A3"/>
    <w:rsid w:val="003C333C"/>
    <w:rsid w:val="003D247A"/>
    <w:rsid w:val="003D5E3B"/>
    <w:rsid w:val="003E08F4"/>
    <w:rsid w:val="003F1BB2"/>
    <w:rsid w:val="003F7561"/>
    <w:rsid w:val="003F7EC2"/>
    <w:rsid w:val="00406CB2"/>
    <w:rsid w:val="00410031"/>
    <w:rsid w:val="00410BB7"/>
    <w:rsid w:val="00434D95"/>
    <w:rsid w:val="004433F4"/>
    <w:rsid w:val="004740D5"/>
    <w:rsid w:val="0049017F"/>
    <w:rsid w:val="0049189D"/>
    <w:rsid w:val="00491AB7"/>
    <w:rsid w:val="00492CA0"/>
    <w:rsid w:val="00493DFE"/>
    <w:rsid w:val="004A3643"/>
    <w:rsid w:val="004A6E8D"/>
    <w:rsid w:val="004B77FB"/>
    <w:rsid w:val="004C19E4"/>
    <w:rsid w:val="004C5B36"/>
    <w:rsid w:val="004D0A26"/>
    <w:rsid w:val="004D28FE"/>
    <w:rsid w:val="004D7B3F"/>
    <w:rsid w:val="005058DC"/>
    <w:rsid w:val="00513CF0"/>
    <w:rsid w:val="00516DDF"/>
    <w:rsid w:val="00523CCA"/>
    <w:rsid w:val="0053530A"/>
    <w:rsid w:val="005407BD"/>
    <w:rsid w:val="00556C0D"/>
    <w:rsid w:val="00557A4B"/>
    <w:rsid w:val="00566921"/>
    <w:rsid w:val="0056772D"/>
    <w:rsid w:val="00570024"/>
    <w:rsid w:val="005728CA"/>
    <w:rsid w:val="005823F9"/>
    <w:rsid w:val="005A3B64"/>
    <w:rsid w:val="005A55BF"/>
    <w:rsid w:val="005C09D3"/>
    <w:rsid w:val="005C1F53"/>
    <w:rsid w:val="005C54E6"/>
    <w:rsid w:val="005D759A"/>
    <w:rsid w:val="005F714B"/>
    <w:rsid w:val="00601E3C"/>
    <w:rsid w:val="00602D86"/>
    <w:rsid w:val="00602F28"/>
    <w:rsid w:val="00620249"/>
    <w:rsid w:val="00635670"/>
    <w:rsid w:val="00637533"/>
    <w:rsid w:val="006474EC"/>
    <w:rsid w:val="00650989"/>
    <w:rsid w:val="00651092"/>
    <w:rsid w:val="00651CA5"/>
    <w:rsid w:val="00654B72"/>
    <w:rsid w:val="00655AF2"/>
    <w:rsid w:val="006658F8"/>
    <w:rsid w:val="00681C5D"/>
    <w:rsid w:val="00696251"/>
    <w:rsid w:val="006A0783"/>
    <w:rsid w:val="006B21BB"/>
    <w:rsid w:val="006B2A11"/>
    <w:rsid w:val="006C7DA2"/>
    <w:rsid w:val="006D37E8"/>
    <w:rsid w:val="006D6043"/>
    <w:rsid w:val="006D6850"/>
    <w:rsid w:val="006E01D1"/>
    <w:rsid w:val="006E1D5A"/>
    <w:rsid w:val="006E766F"/>
    <w:rsid w:val="006F054B"/>
    <w:rsid w:val="006F44EC"/>
    <w:rsid w:val="00712C7D"/>
    <w:rsid w:val="0071344C"/>
    <w:rsid w:val="007135BE"/>
    <w:rsid w:val="0071417A"/>
    <w:rsid w:val="007240ED"/>
    <w:rsid w:val="00726C51"/>
    <w:rsid w:val="00730626"/>
    <w:rsid w:val="00730E03"/>
    <w:rsid w:val="007505BA"/>
    <w:rsid w:val="00763E43"/>
    <w:rsid w:val="00775348"/>
    <w:rsid w:val="0078627A"/>
    <w:rsid w:val="00791FCB"/>
    <w:rsid w:val="007A019C"/>
    <w:rsid w:val="007A0329"/>
    <w:rsid w:val="007A2CF6"/>
    <w:rsid w:val="007A3601"/>
    <w:rsid w:val="007A5522"/>
    <w:rsid w:val="007A57B4"/>
    <w:rsid w:val="007A6C93"/>
    <w:rsid w:val="007B29AC"/>
    <w:rsid w:val="007B48BD"/>
    <w:rsid w:val="007C2549"/>
    <w:rsid w:val="007D30EC"/>
    <w:rsid w:val="007D5357"/>
    <w:rsid w:val="007E5E52"/>
    <w:rsid w:val="007E6045"/>
    <w:rsid w:val="007E6369"/>
    <w:rsid w:val="007F3DF4"/>
    <w:rsid w:val="00807BEE"/>
    <w:rsid w:val="00812A5B"/>
    <w:rsid w:val="00815B92"/>
    <w:rsid w:val="00835618"/>
    <w:rsid w:val="008426DA"/>
    <w:rsid w:val="00843FEF"/>
    <w:rsid w:val="008440C5"/>
    <w:rsid w:val="00866533"/>
    <w:rsid w:val="008861F1"/>
    <w:rsid w:val="00886223"/>
    <w:rsid w:val="0089340C"/>
    <w:rsid w:val="0089583D"/>
    <w:rsid w:val="0089620D"/>
    <w:rsid w:val="008A3238"/>
    <w:rsid w:val="008B1D24"/>
    <w:rsid w:val="008B59C0"/>
    <w:rsid w:val="008C37E7"/>
    <w:rsid w:val="008C4DCF"/>
    <w:rsid w:val="008D7FF2"/>
    <w:rsid w:val="008E2DE4"/>
    <w:rsid w:val="008E308A"/>
    <w:rsid w:val="009026E9"/>
    <w:rsid w:val="00903204"/>
    <w:rsid w:val="00921A12"/>
    <w:rsid w:val="0092241A"/>
    <w:rsid w:val="009243B2"/>
    <w:rsid w:val="00924A98"/>
    <w:rsid w:val="00926D50"/>
    <w:rsid w:val="00927ADD"/>
    <w:rsid w:val="00933C8A"/>
    <w:rsid w:val="00936E23"/>
    <w:rsid w:val="00943F76"/>
    <w:rsid w:val="009527D4"/>
    <w:rsid w:val="00952C64"/>
    <w:rsid w:val="009546C3"/>
    <w:rsid w:val="00966EDD"/>
    <w:rsid w:val="00972189"/>
    <w:rsid w:val="00997749"/>
    <w:rsid w:val="009A5121"/>
    <w:rsid w:val="009B5384"/>
    <w:rsid w:val="009B78BD"/>
    <w:rsid w:val="009C2834"/>
    <w:rsid w:val="009C4AFA"/>
    <w:rsid w:val="009D5270"/>
    <w:rsid w:val="009E717E"/>
    <w:rsid w:val="009F59A1"/>
    <w:rsid w:val="009F6F0C"/>
    <w:rsid w:val="00A011C2"/>
    <w:rsid w:val="00A0180E"/>
    <w:rsid w:val="00A070BF"/>
    <w:rsid w:val="00A12ED0"/>
    <w:rsid w:val="00A20009"/>
    <w:rsid w:val="00A2106D"/>
    <w:rsid w:val="00A318CF"/>
    <w:rsid w:val="00A34BD9"/>
    <w:rsid w:val="00A35667"/>
    <w:rsid w:val="00A446B1"/>
    <w:rsid w:val="00A538DE"/>
    <w:rsid w:val="00A75BA0"/>
    <w:rsid w:val="00A75D51"/>
    <w:rsid w:val="00A82738"/>
    <w:rsid w:val="00A85409"/>
    <w:rsid w:val="00A87BBB"/>
    <w:rsid w:val="00AA0199"/>
    <w:rsid w:val="00AA2C48"/>
    <w:rsid w:val="00AB2D5C"/>
    <w:rsid w:val="00AB5D59"/>
    <w:rsid w:val="00AB6C0A"/>
    <w:rsid w:val="00AC3A01"/>
    <w:rsid w:val="00AC6D36"/>
    <w:rsid w:val="00AD0CF1"/>
    <w:rsid w:val="00AD480A"/>
    <w:rsid w:val="00AF734F"/>
    <w:rsid w:val="00AF792D"/>
    <w:rsid w:val="00B04146"/>
    <w:rsid w:val="00B066D8"/>
    <w:rsid w:val="00B11227"/>
    <w:rsid w:val="00B1170C"/>
    <w:rsid w:val="00B11B80"/>
    <w:rsid w:val="00B125C4"/>
    <w:rsid w:val="00B2260B"/>
    <w:rsid w:val="00B22AA9"/>
    <w:rsid w:val="00B24123"/>
    <w:rsid w:val="00B32232"/>
    <w:rsid w:val="00B440AE"/>
    <w:rsid w:val="00B45BD8"/>
    <w:rsid w:val="00B5774E"/>
    <w:rsid w:val="00B60CE0"/>
    <w:rsid w:val="00B8748C"/>
    <w:rsid w:val="00B926A3"/>
    <w:rsid w:val="00B96CA8"/>
    <w:rsid w:val="00BA295B"/>
    <w:rsid w:val="00BB0995"/>
    <w:rsid w:val="00BB1403"/>
    <w:rsid w:val="00BB5437"/>
    <w:rsid w:val="00BC02C7"/>
    <w:rsid w:val="00BC6E50"/>
    <w:rsid w:val="00BD25A7"/>
    <w:rsid w:val="00BE4303"/>
    <w:rsid w:val="00BF2ABD"/>
    <w:rsid w:val="00BF73F2"/>
    <w:rsid w:val="00C102A0"/>
    <w:rsid w:val="00C1061F"/>
    <w:rsid w:val="00C12697"/>
    <w:rsid w:val="00C209DB"/>
    <w:rsid w:val="00C228E9"/>
    <w:rsid w:val="00C3201E"/>
    <w:rsid w:val="00C354CA"/>
    <w:rsid w:val="00C50EB1"/>
    <w:rsid w:val="00C511E1"/>
    <w:rsid w:val="00C81B2F"/>
    <w:rsid w:val="00C833C0"/>
    <w:rsid w:val="00C92947"/>
    <w:rsid w:val="00C94A31"/>
    <w:rsid w:val="00C96A89"/>
    <w:rsid w:val="00CA231E"/>
    <w:rsid w:val="00CA2C80"/>
    <w:rsid w:val="00CA6F13"/>
    <w:rsid w:val="00CB4184"/>
    <w:rsid w:val="00CB6BE1"/>
    <w:rsid w:val="00CC31F9"/>
    <w:rsid w:val="00CC7769"/>
    <w:rsid w:val="00CC7DE2"/>
    <w:rsid w:val="00CD3129"/>
    <w:rsid w:val="00CE2332"/>
    <w:rsid w:val="00CF028B"/>
    <w:rsid w:val="00CF784C"/>
    <w:rsid w:val="00D0160A"/>
    <w:rsid w:val="00D05D91"/>
    <w:rsid w:val="00D215E9"/>
    <w:rsid w:val="00D24BA2"/>
    <w:rsid w:val="00D260A4"/>
    <w:rsid w:val="00D26F15"/>
    <w:rsid w:val="00D318B5"/>
    <w:rsid w:val="00D42ED0"/>
    <w:rsid w:val="00D45C6E"/>
    <w:rsid w:val="00D57030"/>
    <w:rsid w:val="00D65E67"/>
    <w:rsid w:val="00D744E8"/>
    <w:rsid w:val="00D7767B"/>
    <w:rsid w:val="00D84AFD"/>
    <w:rsid w:val="00DB3FFC"/>
    <w:rsid w:val="00DC0306"/>
    <w:rsid w:val="00DF4643"/>
    <w:rsid w:val="00E03FCB"/>
    <w:rsid w:val="00E05550"/>
    <w:rsid w:val="00E06271"/>
    <w:rsid w:val="00E255F0"/>
    <w:rsid w:val="00E31D1A"/>
    <w:rsid w:val="00E35D6E"/>
    <w:rsid w:val="00E55A0A"/>
    <w:rsid w:val="00E62312"/>
    <w:rsid w:val="00E62F35"/>
    <w:rsid w:val="00E635F6"/>
    <w:rsid w:val="00E769A7"/>
    <w:rsid w:val="00E83372"/>
    <w:rsid w:val="00E953BB"/>
    <w:rsid w:val="00EA522F"/>
    <w:rsid w:val="00EB24A8"/>
    <w:rsid w:val="00EB4173"/>
    <w:rsid w:val="00EB424A"/>
    <w:rsid w:val="00EC3BFA"/>
    <w:rsid w:val="00ED28D3"/>
    <w:rsid w:val="00ED7C63"/>
    <w:rsid w:val="00EE7220"/>
    <w:rsid w:val="00EF2812"/>
    <w:rsid w:val="00EF5AB0"/>
    <w:rsid w:val="00F345B1"/>
    <w:rsid w:val="00F46A63"/>
    <w:rsid w:val="00F47961"/>
    <w:rsid w:val="00F56F6F"/>
    <w:rsid w:val="00F57AC1"/>
    <w:rsid w:val="00F6203A"/>
    <w:rsid w:val="00F6543E"/>
    <w:rsid w:val="00F658DB"/>
    <w:rsid w:val="00F66E6D"/>
    <w:rsid w:val="00F73B3E"/>
    <w:rsid w:val="00F7480A"/>
    <w:rsid w:val="00F75EFF"/>
    <w:rsid w:val="00F91306"/>
    <w:rsid w:val="00F9503D"/>
    <w:rsid w:val="00FA006E"/>
    <w:rsid w:val="00FA2680"/>
    <w:rsid w:val="00FB2346"/>
    <w:rsid w:val="00FB5509"/>
    <w:rsid w:val="00FB59A2"/>
    <w:rsid w:val="00FD369D"/>
    <w:rsid w:val="00FD59AE"/>
    <w:rsid w:val="00FD6ED4"/>
    <w:rsid w:val="00FD711A"/>
    <w:rsid w:val="00FE5C64"/>
    <w:rsid w:val="00FE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25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25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56E4A-921E-426E-A6B8-56E4AFFE8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6</Pages>
  <Words>1150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Bělíčková Martina</dc:creator>
  <cp:lastModifiedBy>Skupinová Olga</cp:lastModifiedBy>
  <cp:revision>56</cp:revision>
  <cp:lastPrinted>2017-02-08T07:20:00Z</cp:lastPrinted>
  <dcterms:created xsi:type="dcterms:W3CDTF">2016-12-21T09:52:00Z</dcterms:created>
  <dcterms:modified xsi:type="dcterms:W3CDTF">2017-02-15T08:05:00Z</dcterms:modified>
</cp:coreProperties>
</file>