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SEZNAM STAVEBNÍCH PRACÍ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F50700">
        <w:rPr>
          <w:rFonts w:ascii="Arial" w:hAnsi="Arial" w:cs="Arial"/>
          <w:b/>
          <w:sz w:val="32"/>
          <w:szCs w:val="32"/>
          <w:lang w:eastAsia="cs-CZ"/>
        </w:rPr>
        <w:t>Rekonstrukce elektrické výbavy Jiráskova a Masarykova náměstí</w:t>
      </w:r>
      <w:r w:rsidR="007823E6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Pr="004F46F5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59"/>
        <w:gridCol w:w="2995"/>
        <w:gridCol w:w="2055"/>
        <w:gridCol w:w="2093"/>
        <w:gridCol w:w="2730"/>
      </w:tblGrid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459" w:type="dxa"/>
            <w:vAlign w:val="center"/>
          </w:tcPr>
          <w:p w:rsidR="002935CC" w:rsidRPr="002935CC" w:rsidRDefault="002935CC" w:rsidP="00847F8E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Název stavby</w:t>
            </w:r>
          </w:p>
        </w:tc>
        <w:tc>
          <w:tcPr>
            <w:tcW w:w="299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Popis stavebních prací</w:t>
            </w:r>
          </w:p>
        </w:tc>
        <w:tc>
          <w:tcPr>
            <w:tcW w:w="2055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Hodnota</w:t>
            </w:r>
          </w:p>
        </w:tc>
        <w:tc>
          <w:tcPr>
            <w:tcW w:w="2093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dokončení</w:t>
            </w:r>
          </w:p>
        </w:tc>
        <w:tc>
          <w:tcPr>
            <w:tcW w:w="2730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Kontakt objednatele</w:t>
            </w: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2459" w:type="dxa"/>
          </w:tcPr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B49E0" w:rsidRDefault="008B49E0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255B92" w:rsidRDefault="002935CC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255B92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7F8E" w:rsidRPr="002935CC" w:rsidRDefault="00847F8E" w:rsidP="00255B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847F8E" w:rsidRPr="002935CC" w:rsidTr="008B49E0">
        <w:trPr>
          <w:trHeight w:val="653"/>
        </w:trPr>
        <w:tc>
          <w:tcPr>
            <w:tcW w:w="679" w:type="dxa"/>
            <w:vAlign w:val="center"/>
          </w:tcPr>
          <w:p w:rsidR="002935CC" w:rsidRPr="002935CC" w:rsidRDefault="002935CC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2459" w:type="dxa"/>
          </w:tcPr>
          <w:p w:rsidR="002935CC" w:rsidRDefault="002935CC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847F8E" w:rsidRPr="002935CC" w:rsidRDefault="00847F8E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995" w:type="dxa"/>
          </w:tcPr>
          <w:p w:rsidR="002935CC" w:rsidRPr="002935CC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55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093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730" w:type="dxa"/>
          </w:tcPr>
          <w:p w:rsidR="002935CC" w:rsidRPr="008B49E0" w:rsidRDefault="002935CC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201</w:t>
      </w:r>
      <w:r w:rsidR="00255ED3" w:rsidRPr="00255ED3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FD" w:rsidRDefault="009A0BFD" w:rsidP="00731FA2">
      <w:pPr>
        <w:spacing w:after="0" w:line="240" w:lineRule="auto"/>
      </w:pPr>
      <w:r>
        <w:separator/>
      </w:r>
    </w:p>
  </w:endnote>
  <w:endnote w:type="continuationSeparator" w:id="0">
    <w:p w:rsidR="009A0BFD" w:rsidRDefault="009A0BF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5E6FB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500.4pt;margin-top:4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FD" w:rsidRDefault="009A0BFD" w:rsidP="00731FA2">
      <w:pPr>
        <w:spacing w:after="0" w:line="240" w:lineRule="auto"/>
      </w:pPr>
      <w:r>
        <w:separator/>
      </w:r>
    </w:p>
  </w:footnote>
  <w:footnote w:type="continuationSeparator" w:id="0">
    <w:p w:rsidR="009A0BFD" w:rsidRDefault="009A0BF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5E6FB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979.6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7B0B6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1E70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40492"/>
    <w:rsid w:val="00454648"/>
    <w:rsid w:val="00455B31"/>
    <w:rsid w:val="00460142"/>
    <w:rsid w:val="0046195A"/>
    <w:rsid w:val="00485B8D"/>
    <w:rsid w:val="004920E6"/>
    <w:rsid w:val="00492F67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E6FBF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823E6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A63EB"/>
    <w:rsid w:val="008B3B71"/>
    <w:rsid w:val="008B44C1"/>
    <w:rsid w:val="008B49E0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000B"/>
    <w:rsid w:val="0097189A"/>
    <w:rsid w:val="00985202"/>
    <w:rsid w:val="00996F42"/>
    <w:rsid w:val="009A0BFD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30B1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0700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4</cp:revision>
  <cp:lastPrinted>2017-06-14T15:31:00Z</cp:lastPrinted>
  <dcterms:created xsi:type="dcterms:W3CDTF">2017-04-26T12:35:00Z</dcterms:created>
  <dcterms:modified xsi:type="dcterms:W3CDTF">2017-06-14T15:31:00Z</dcterms:modified>
</cp:coreProperties>
</file>