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„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Senovážná 9 – výměna oken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(dále jen „zákon o veřejných zakázkách“)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lang w:eastAsia="cs-CZ"/>
              </w:rPr>
              <w:t>Zapsaná v obchodním rejstříku vedeném ………………. soudem v ……………….., oddíl ….., vložka …………</w:t>
            </w: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 xml:space="preserve">- </w:t>
      </w:r>
      <w:r w:rsidRPr="00307CC7">
        <w:rPr>
          <w:rFonts w:ascii="Times New Roman" w:hAnsi="Times New Roman"/>
          <w:lang w:eastAsia="cs-CZ"/>
        </w:rPr>
        <w:tab/>
        <w:t>uchazeč 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48" w:rsidRDefault="00142F48" w:rsidP="00731FA2">
      <w:pPr>
        <w:spacing w:after="0" w:line="240" w:lineRule="auto"/>
      </w:pPr>
      <w:r>
        <w:separator/>
      </w:r>
    </w:p>
  </w:endnote>
  <w:endnote w:type="continuationSeparator" w:id="0">
    <w:p w:rsidR="00142F48" w:rsidRDefault="00142F4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42F4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A2FF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A2FF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48" w:rsidRDefault="00142F48" w:rsidP="00731FA2">
      <w:pPr>
        <w:spacing w:after="0" w:line="240" w:lineRule="auto"/>
      </w:pPr>
      <w:r>
        <w:separator/>
      </w:r>
    </w:p>
  </w:footnote>
  <w:footnote w:type="continuationSeparator" w:id="0">
    <w:p w:rsidR="00142F48" w:rsidRDefault="00142F4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42F4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3602.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2F48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B05C7"/>
    <w:rsid w:val="00AB5946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2FF2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10</cp:revision>
  <cp:lastPrinted>2015-01-21T12:31:00Z</cp:lastPrinted>
  <dcterms:created xsi:type="dcterms:W3CDTF">2015-01-19T13:24:00Z</dcterms:created>
  <dcterms:modified xsi:type="dcterms:W3CDTF">2015-01-21T12:32:00Z</dcterms:modified>
</cp:coreProperties>
</file>