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C64" w:rsidRDefault="00637533" w:rsidP="002F0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225">
        <w:rPr>
          <w:rFonts w:ascii="Times New Roman" w:hAnsi="Times New Roman" w:cs="Times New Roman"/>
          <w:b/>
          <w:sz w:val="24"/>
          <w:szCs w:val="24"/>
        </w:rPr>
        <w:t>P</w:t>
      </w:r>
      <w:r w:rsidR="005A55BF" w:rsidRPr="00266225">
        <w:rPr>
          <w:rFonts w:ascii="Times New Roman" w:hAnsi="Times New Roman" w:cs="Times New Roman"/>
          <w:b/>
          <w:sz w:val="24"/>
          <w:szCs w:val="24"/>
        </w:rPr>
        <w:t>ožadavek na zpracování projektov</w:t>
      </w:r>
      <w:r w:rsidR="00952C64">
        <w:rPr>
          <w:rFonts w:ascii="Times New Roman" w:hAnsi="Times New Roman" w:cs="Times New Roman"/>
          <w:b/>
          <w:sz w:val="24"/>
          <w:szCs w:val="24"/>
        </w:rPr>
        <w:t>ých</w:t>
      </w:r>
      <w:r w:rsidR="005A55BF" w:rsidRPr="00266225">
        <w:rPr>
          <w:rFonts w:ascii="Times New Roman" w:hAnsi="Times New Roman" w:cs="Times New Roman"/>
          <w:b/>
          <w:sz w:val="24"/>
          <w:szCs w:val="24"/>
        </w:rPr>
        <w:t xml:space="preserve"> dokumentac</w:t>
      </w:r>
      <w:r w:rsidR="00952C64">
        <w:rPr>
          <w:rFonts w:ascii="Times New Roman" w:hAnsi="Times New Roman" w:cs="Times New Roman"/>
          <w:b/>
          <w:sz w:val="24"/>
          <w:szCs w:val="24"/>
        </w:rPr>
        <w:t>í</w:t>
      </w:r>
      <w:r w:rsidR="005A55BF" w:rsidRPr="002662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26E9" w:rsidRPr="00266225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952C64">
        <w:rPr>
          <w:rFonts w:ascii="Times New Roman" w:hAnsi="Times New Roman" w:cs="Times New Roman"/>
          <w:b/>
          <w:sz w:val="24"/>
          <w:szCs w:val="24"/>
        </w:rPr>
        <w:t>stavební úpravy</w:t>
      </w:r>
      <w:r w:rsidR="0071417A">
        <w:rPr>
          <w:rFonts w:ascii="Times New Roman" w:hAnsi="Times New Roman" w:cs="Times New Roman"/>
          <w:b/>
          <w:sz w:val="24"/>
          <w:szCs w:val="24"/>
        </w:rPr>
        <w:t xml:space="preserve"> ZŠ</w:t>
      </w:r>
      <w:r w:rsidR="00952C64">
        <w:rPr>
          <w:rFonts w:ascii="Times New Roman" w:hAnsi="Times New Roman" w:cs="Times New Roman"/>
          <w:b/>
          <w:sz w:val="24"/>
          <w:szCs w:val="24"/>
        </w:rPr>
        <w:t>, které budou realizovány v rámci projektu z IROP</w:t>
      </w:r>
      <w:r w:rsidR="001869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01DD" w:rsidRDefault="002F01DD" w:rsidP="002F0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6C0D" w:rsidRDefault="00556C0D" w:rsidP="00556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4A98" w:rsidRDefault="00924A98" w:rsidP="00556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AFD">
        <w:rPr>
          <w:rFonts w:ascii="Times New Roman" w:hAnsi="Times New Roman" w:cs="Times New Roman"/>
          <w:b/>
          <w:sz w:val="24"/>
          <w:szCs w:val="24"/>
        </w:rPr>
        <w:t>Základní škola Ostrava, Nádražní 117, PO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2101C" w:rsidRDefault="00E9419A" w:rsidP="00556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Základní škola Ostrava, Nádražní 117, se nachází na parcele č. </w:t>
      </w:r>
      <w:r w:rsidR="00C66EA0">
        <w:rPr>
          <w:rFonts w:ascii="Times New Roman" w:hAnsi="Times New Roman" w:cs="Times New Roman"/>
          <w:sz w:val="24"/>
          <w:szCs w:val="24"/>
        </w:rPr>
        <w:t xml:space="preserve">1522 </w:t>
      </w:r>
      <w:r>
        <w:rPr>
          <w:rFonts w:ascii="Times New Roman" w:hAnsi="Times New Roman" w:cs="Times New Roman"/>
          <w:sz w:val="24"/>
          <w:szCs w:val="24"/>
        </w:rPr>
        <w:t>v</w:t>
      </w:r>
      <w:r w:rsidR="004859EA">
        <w:rPr>
          <w:rFonts w:ascii="Times New Roman" w:hAnsi="Times New Roman" w:cs="Times New Roman"/>
          <w:sz w:val="24"/>
          <w:szCs w:val="24"/>
        </w:rPr>
        <w:t> katastrálním území</w:t>
      </w:r>
      <w:r w:rsidR="00C66EA0">
        <w:rPr>
          <w:rFonts w:ascii="Times New Roman" w:hAnsi="Times New Roman" w:cs="Times New Roman"/>
          <w:sz w:val="24"/>
          <w:szCs w:val="24"/>
        </w:rPr>
        <w:t xml:space="preserve"> Moravská Ostrava.</w:t>
      </w:r>
    </w:p>
    <w:p w:rsidR="00E9419A" w:rsidRDefault="00E9419A" w:rsidP="00556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419A">
        <w:rPr>
          <w:rFonts w:ascii="Times New Roman" w:hAnsi="Times New Roman" w:cs="Times New Roman"/>
          <w:sz w:val="24"/>
          <w:szCs w:val="24"/>
        </w:rPr>
        <w:t>Škola se skládá ze dvou částí, z nového objektu a starého objektu, který byl vystaven v 1. polovině 20. století. Nová část byla vystavena v roce 1984 v konstrukčním železobetonovém montovaném skeletovém systému MS-OB</w:t>
      </w:r>
      <w:r w:rsidR="00C66EA0">
        <w:rPr>
          <w:rFonts w:ascii="Times New Roman" w:hAnsi="Times New Roman" w:cs="Times New Roman"/>
          <w:sz w:val="24"/>
          <w:szCs w:val="24"/>
        </w:rPr>
        <w:t xml:space="preserve">. Tato část byla v minulém roce zateplena a vyměnila se okna. Stará část je památkově chráněna a </w:t>
      </w:r>
      <w:r w:rsidR="00CF2664">
        <w:rPr>
          <w:rFonts w:ascii="Times New Roman" w:hAnsi="Times New Roman" w:cs="Times New Roman"/>
          <w:sz w:val="24"/>
          <w:szCs w:val="24"/>
        </w:rPr>
        <w:t xml:space="preserve">před několika lety </w:t>
      </w:r>
      <w:r w:rsidR="00C66EA0">
        <w:rPr>
          <w:rFonts w:ascii="Times New Roman" w:hAnsi="Times New Roman" w:cs="Times New Roman"/>
          <w:sz w:val="24"/>
          <w:szCs w:val="24"/>
        </w:rPr>
        <w:t>byl</w:t>
      </w:r>
      <w:r w:rsidR="00CF2664">
        <w:rPr>
          <w:rFonts w:ascii="Times New Roman" w:hAnsi="Times New Roman" w:cs="Times New Roman"/>
          <w:sz w:val="24"/>
          <w:szCs w:val="24"/>
        </w:rPr>
        <w:t>a</w:t>
      </w:r>
      <w:r w:rsidR="00C66EA0">
        <w:rPr>
          <w:rFonts w:ascii="Times New Roman" w:hAnsi="Times New Roman" w:cs="Times New Roman"/>
          <w:sz w:val="24"/>
          <w:szCs w:val="24"/>
        </w:rPr>
        <w:t xml:space="preserve"> provedena oprava fasády a také výměna oken.</w:t>
      </w:r>
    </w:p>
    <w:p w:rsidR="00046557" w:rsidRDefault="00046557" w:rsidP="00556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objektu je nutné provést modernizaci odborných učebe</w:t>
      </w:r>
      <w:r w:rsidR="004859EA">
        <w:rPr>
          <w:rFonts w:ascii="Times New Roman" w:hAnsi="Times New Roman" w:cs="Times New Roman"/>
          <w:sz w:val="24"/>
          <w:szCs w:val="24"/>
        </w:rPr>
        <w:t>n a také provedení bezbariérových úprav, především zpřístupnění starého objektu a také úpravu sociálního zařízení pro osoby s omezenou schopností pohybu.</w:t>
      </w:r>
    </w:p>
    <w:p w:rsidR="004859EA" w:rsidRDefault="004859EA" w:rsidP="00556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59EA" w:rsidRDefault="004859EA" w:rsidP="00556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38F">
        <w:rPr>
          <w:rFonts w:ascii="Times New Roman" w:hAnsi="Times New Roman" w:cs="Times New Roman"/>
          <w:b/>
          <w:sz w:val="24"/>
          <w:szCs w:val="24"/>
        </w:rPr>
        <w:t>Požadavky na projektovou dokumentaci:</w:t>
      </w:r>
    </w:p>
    <w:p w:rsidR="004859EA" w:rsidRDefault="004859EA" w:rsidP="00556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Bezbariérové úpravy</w:t>
      </w:r>
      <w:r w:rsidR="0038449A">
        <w:rPr>
          <w:rFonts w:ascii="Times New Roman" w:hAnsi="Times New Roman" w:cs="Times New Roman"/>
          <w:sz w:val="24"/>
          <w:szCs w:val="24"/>
        </w:rPr>
        <w:t xml:space="preserve"> v novém objektu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59EA" w:rsidRDefault="004859EA" w:rsidP="004859EA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Provedení bezbariérových úprav WC:</w:t>
      </w:r>
      <w:r w:rsidR="004F2AE7">
        <w:rPr>
          <w:rFonts w:ascii="Times New Roman" w:hAnsi="Times New Roman" w:cs="Times New Roman"/>
          <w:sz w:val="24"/>
          <w:szCs w:val="24"/>
        </w:rPr>
        <w:t xml:space="preserve"> je vhodné, aby pro zřízení nových bezbariérových WC byly využity stávající WC sloužící zaměstnancům školy. Tyto WC jsou přístupné z chodby a není nutné zasahovat do sociálního zařízení žáků. Tyto úpravy je možné provést ve </w:t>
      </w:r>
      <w:r w:rsidR="00714195">
        <w:rPr>
          <w:rFonts w:ascii="Times New Roman" w:hAnsi="Times New Roman" w:cs="Times New Roman"/>
          <w:sz w:val="24"/>
          <w:szCs w:val="24"/>
        </w:rPr>
        <w:t xml:space="preserve">2. a 3.NP. Bezbariérové WC je vhodné také zřídit v 1. NP, v blízkosti dílen a také jídelny (umístěny v části objektu pod tělocvičnami). Toto bezbariérové WC je možné zřídit ze stávajících učitelských sociálních zařízení. </w:t>
      </w:r>
      <w:r w:rsidR="00F172B3">
        <w:rPr>
          <w:rFonts w:ascii="Times New Roman" w:hAnsi="Times New Roman" w:cs="Times New Roman"/>
          <w:sz w:val="24"/>
          <w:szCs w:val="24"/>
        </w:rPr>
        <w:t xml:space="preserve">Hrubý rozsah prací: </w:t>
      </w:r>
      <w:r w:rsidR="00714195">
        <w:rPr>
          <w:rFonts w:ascii="Times New Roman" w:hAnsi="Times New Roman" w:cs="Times New Roman"/>
          <w:sz w:val="24"/>
          <w:szCs w:val="24"/>
        </w:rPr>
        <w:t>bourání příčky, nové rozvody vody a kanalizace, položení nové keramické dlažby a obkladům, včetně nových dveří</w:t>
      </w:r>
      <w:r w:rsidR="00F172B3">
        <w:rPr>
          <w:rFonts w:ascii="Times New Roman" w:hAnsi="Times New Roman" w:cs="Times New Roman"/>
          <w:sz w:val="24"/>
          <w:szCs w:val="24"/>
        </w:rPr>
        <w:t>.</w:t>
      </w:r>
    </w:p>
    <w:p w:rsidR="00F172B3" w:rsidRDefault="00F172B3" w:rsidP="004859EA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Jelikož se v nové části objektu nachází výtah, není nutné provádět opatření pro zpřístupnění všech podlaží.</w:t>
      </w:r>
    </w:p>
    <w:p w:rsidR="00F172B3" w:rsidRDefault="00F172B3" w:rsidP="004859EA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Provedení úpravy zadního vstupu: je nutné zpřístupnit zadní vchod do objektu školy, škola požaduje doplnění přemístitelného nájezdu, který by byl uchov</w:t>
      </w:r>
      <w:r w:rsidR="00CF2664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n v prostorách školy.</w:t>
      </w:r>
    </w:p>
    <w:p w:rsidR="004859EA" w:rsidRPr="004859EA" w:rsidRDefault="004859EA" w:rsidP="004859EA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Všechny provedené bezbariérové úpravy budou v souladu s platnou legislativou, je nutné také ověření počtu bezbariérových WC na celkovou kapacitu školy.</w:t>
      </w:r>
    </w:p>
    <w:p w:rsidR="00C66EA0" w:rsidRDefault="00A02FF1" w:rsidP="00556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Bezbariérové úpravy ve starém objektu:</w:t>
      </w:r>
    </w:p>
    <w:p w:rsidR="00A02FF1" w:rsidRDefault="00A02FF1" w:rsidP="00A02FF1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Provedení bez</w:t>
      </w:r>
      <w:r w:rsidR="00BA771E">
        <w:rPr>
          <w:rFonts w:ascii="Times New Roman" w:hAnsi="Times New Roman" w:cs="Times New Roman"/>
          <w:sz w:val="24"/>
          <w:szCs w:val="24"/>
        </w:rPr>
        <w:t>bariérových úprav WC: je nutné provedení úprav stávajícího sociálního zařízení pro žáky, které se nachází v 1.NP a nachází se zde také WC pro zaměstnance, u kterého je možné zřízení samostatného vstupu z chodby (je však nutné, aby dveře do sociálního zařízení byly posunuty).</w:t>
      </w:r>
    </w:p>
    <w:p w:rsidR="00BA771E" w:rsidRPr="00737AF0" w:rsidRDefault="00E97585" w:rsidP="00A02FF1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F0">
        <w:rPr>
          <w:rFonts w:ascii="Times New Roman" w:hAnsi="Times New Roman" w:cs="Times New Roman"/>
          <w:sz w:val="24"/>
          <w:szCs w:val="24"/>
        </w:rPr>
        <w:t xml:space="preserve">Zpřístupnění 1.NP –  stará část objektu musí být zpřístupněna do 1.NP – </w:t>
      </w:r>
      <w:proofErr w:type="spellStart"/>
      <w:r w:rsidRPr="00737AF0">
        <w:rPr>
          <w:rFonts w:ascii="Times New Roman" w:hAnsi="Times New Roman" w:cs="Times New Roman"/>
          <w:sz w:val="24"/>
          <w:szCs w:val="24"/>
        </w:rPr>
        <w:t>schodolezem</w:t>
      </w:r>
      <w:proofErr w:type="spellEnd"/>
      <w:r w:rsidRPr="00737AF0">
        <w:rPr>
          <w:rFonts w:ascii="Times New Roman" w:hAnsi="Times New Roman" w:cs="Times New Roman"/>
          <w:sz w:val="24"/>
          <w:szCs w:val="24"/>
        </w:rPr>
        <w:t>, jelikož se zde bude nacházet odborná učebna s prvoukou.</w:t>
      </w:r>
    </w:p>
    <w:p w:rsidR="00737AF0" w:rsidRPr="00737AF0" w:rsidRDefault="00E97585" w:rsidP="00A02FF1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37AF0">
        <w:rPr>
          <w:rFonts w:ascii="Times New Roman" w:hAnsi="Times New Roman" w:cs="Times New Roman"/>
          <w:sz w:val="24"/>
          <w:szCs w:val="24"/>
        </w:rPr>
        <w:t>Úprava vstupu: musí také dojít k úpravě hlavního vstupu do objektu</w:t>
      </w:r>
      <w:r w:rsidR="00AE0E8C" w:rsidRPr="00737AF0">
        <w:rPr>
          <w:rFonts w:ascii="Times New Roman" w:hAnsi="Times New Roman" w:cs="Times New Roman"/>
          <w:sz w:val="24"/>
          <w:szCs w:val="24"/>
        </w:rPr>
        <w:t xml:space="preserve"> </w:t>
      </w:r>
      <w:r w:rsidR="00AE0E8C" w:rsidRPr="00737AF0">
        <w:rPr>
          <w:rFonts w:ascii="Times New Roman" w:hAnsi="Times New Roman" w:cs="Times New Roman"/>
          <w:sz w:val="24"/>
          <w:szCs w:val="24"/>
          <w:highlight w:val="yellow"/>
        </w:rPr>
        <w:t xml:space="preserve">– </w:t>
      </w:r>
      <w:r w:rsidR="00737AF0" w:rsidRPr="00737AF0">
        <w:rPr>
          <w:rFonts w:ascii="Times New Roman" w:hAnsi="Times New Roman" w:cs="Times New Roman"/>
          <w:sz w:val="24"/>
          <w:szCs w:val="24"/>
          <w:highlight w:val="yellow"/>
        </w:rPr>
        <w:t xml:space="preserve">Řešení bezbariérovosti venkovního vstupu zajistit </w:t>
      </w:r>
      <w:r w:rsidR="00091430">
        <w:rPr>
          <w:rFonts w:ascii="Times New Roman" w:hAnsi="Times New Roman" w:cs="Times New Roman"/>
          <w:sz w:val="24"/>
          <w:szCs w:val="24"/>
          <w:highlight w:val="yellow"/>
        </w:rPr>
        <w:t>mobilním zařízením</w:t>
      </w:r>
      <w:r w:rsidR="00737AF0" w:rsidRPr="00737AF0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091430">
        <w:rPr>
          <w:rFonts w:ascii="Times New Roman" w:hAnsi="Times New Roman" w:cs="Times New Roman"/>
          <w:sz w:val="24"/>
          <w:szCs w:val="24"/>
          <w:highlight w:val="yellow"/>
        </w:rPr>
        <w:t xml:space="preserve"> které by v případě potřeby bylo pracovníkem školy doneseno</w:t>
      </w:r>
      <w:r w:rsidR="00737AF0" w:rsidRPr="00737AF0">
        <w:rPr>
          <w:rFonts w:ascii="Times New Roman" w:hAnsi="Times New Roman" w:cs="Times New Roman"/>
          <w:sz w:val="24"/>
          <w:szCs w:val="24"/>
          <w:highlight w:val="yellow"/>
        </w:rPr>
        <w:t>, aby byl zajištěn přístup imobilního žáka,</w:t>
      </w:r>
      <w:r w:rsidR="00091430">
        <w:rPr>
          <w:rFonts w:ascii="Times New Roman" w:hAnsi="Times New Roman" w:cs="Times New Roman"/>
          <w:sz w:val="24"/>
          <w:szCs w:val="24"/>
          <w:highlight w:val="yellow"/>
        </w:rPr>
        <w:t xml:space="preserve"> a následně zase odneseno, aby netvořilo</w:t>
      </w:r>
      <w:bookmarkStart w:id="0" w:name="_GoBack"/>
      <w:bookmarkEnd w:id="0"/>
      <w:r w:rsidR="00737AF0" w:rsidRPr="00737AF0">
        <w:rPr>
          <w:rFonts w:ascii="Times New Roman" w:hAnsi="Times New Roman" w:cs="Times New Roman"/>
          <w:sz w:val="24"/>
          <w:szCs w:val="24"/>
          <w:highlight w:val="yellow"/>
        </w:rPr>
        <w:t xml:space="preserve"> překážku ostatním žákům.</w:t>
      </w:r>
    </w:p>
    <w:p w:rsidR="00E97585" w:rsidRPr="00737AF0" w:rsidRDefault="00E97585" w:rsidP="00A02FF1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F0">
        <w:rPr>
          <w:rFonts w:ascii="Times New Roman" w:hAnsi="Times New Roman" w:cs="Times New Roman"/>
          <w:sz w:val="24"/>
          <w:szCs w:val="24"/>
        </w:rPr>
        <w:t>Veškeré provedené stavební úpravy v této části objektu musí být provedeny v souladu s požadavky památkářů</w:t>
      </w:r>
    </w:p>
    <w:p w:rsidR="00E97585" w:rsidRDefault="00E97585" w:rsidP="00E97585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Všechny provedené bezbariérové úpravy budou v souladu s platnou legislativou, je nutné také ověření počtu bezbariérových WC na celkovou kapacitu školy.</w:t>
      </w:r>
    </w:p>
    <w:p w:rsidR="002B738F" w:rsidRDefault="002B738F" w:rsidP="002B738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738F" w:rsidRDefault="002B738F" w:rsidP="002B738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Stavební úpravy učeben:</w:t>
      </w:r>
    </w:p>
    <w:p w:rsidR="002B738F" w:rsidRDefault="002B738F" w:rsidP="002B738F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Učebna PC ve 2.NP</w:t>
      </w:r>
      <w:r w:rsidR="00E62751">
        <w:rPr>
          <w:rFonts w:ascii="Times New Roman" w:hAnsi="Times New Roman" w:cs="Times New Roman"/>
          <w:sz w:val="24"/>
          <w:szCs w:val="24"/>
        </w:rPr>
        <w:t xml:space="preserve"> v nové budově</w:t>
      </w:r>
      <w:r>
        <w:rPr>
          <w:rFonts w:ascii="Times New Roman" w:hAnsi="Times New Roman" w:cs="Times New Roman"/>
          <w:sz w:val="24"/>
          <w:szCs w:val="24"/>
        </w:rPr>
        <w:t>: vybourání příčky – pro</w:t>
      </w:r>
      <w:r w:rsidR="00E62751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jení dvou místností</w:t>
      </w:r>
      <w:r w:rsidR="00E62751">
        <w:rPr>
          <w:rFonts w:ascii="Times New Roman" w:hAnsi="Times New Roman" w:cs="Times New Roman"/>
          <w:sz w:val="24"/>
          <w:szCs w:val="24"/>
        </w:rPr>
        <w:t>, provedení úpravy podlahy, výměna podlahové krytiny a oprava omítek. Je nutná také úprava stávajícího parapetu (případně krytu na topení), vhodné je také prověření stávajícího osvětlení, zda je po odstranění příčky vyhovující</w:t>
      </w:r>
      <w:r w:rsidR="00CF2664">
        <w:rPr>
          <w:rFonts w:ascii="Times New Roman" w:hAnsi="Times New Roman" w:cs="Times New Roman"/>
          <w:sz w:val="24"/>
          <w:szCs w:val="24"/>
        </w:rPr>
        <w:t>,</w:t>
      </w:r>
      <w:r w:rsidR="00E62751">
        <w:rPr>
          <w:rFonts w:ascii="Times New Roman" w:hAnsi="Times New Roman" w:cs="Times New Roman"/>
          <w:sz w:val="24"/>
          <w:szCs w:val="24"/>
        </w:rPr>
        <w:t xml:space="preserve"> vhodné bude také přemístění stávajícího umyvadla na vedlejší stěnu (včetně přemístění vodovodu a kanalizace).</w:t>
      </w:r>
    </w:p>
    <w:p w:rsidR="00D84AFD" w:rsidRPr="008D7388" w:rsidRDefault="00E62751" w:rsidP="00D84AFD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Učebna jazyků ve 4.NP v nové učebně: vybourání příčky – propojení dvou místností kabinetu se stávající učebnou. Nutné je provedení úpravy po vybourání příčky, dodání nové podlahové krytiny, oprava omítek, úprava stávajícího parapetu (případně krytů otopných těles), prověření stávajícího osvětlení – zda je dostačující. Je také nutné provést demontáž umyvadla v místnosti a přepojení na vedlejší stěnu (přepojení vodovodu a také kanalizace, v kabinetě se místě bourání nachází také umyvadlo, které je nutné demontovat). Dveře kabinetu budou zazděny.</w:t>
      </w:r>
    </w:p>
    <w:p w:rsidR="00BD25A7" w:rsidRPr="00BD25A7" w:rsidRDefault="00BD25A7" w:rsidP="00BD25A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859EA" w:rsidRPr="00D84AFD" w:rsidRDefault="004859EA" w:rsidP="004859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Součástí požadavku je také výsadba okrasných dřevin</w:t>
      </w:r>
      <w:r w:rsidR="008D7388">
        <w:rPr>
          <w:rFonts w:ascii="Times New Roman" w:hAnsi="Times New Roman" w:cs="Times New Roman"/>
          <w:sz w:val="24"/>
          <w:szCs w:val="24"/>
        </w:rPr>
        <w:t xml:space="preserve">, doplnění laviček a také tabule na psaní, v jižní části zahrady v blízkosti pěstitelských záhonů je požadavek na doplnění laviček, košů a také tabule, včetně výsadby ovocných stromů. U arboreta v severovýchodní části pozemku je požadavek na doplnění okrasných keřů (květin) a doplnění pevné tabule určené na psaní. Součástí požadavků je </w:t>
      </w:r>
      <w:r>
        <w:rPr>
          <w:rFonts w:ascii="Times New Roman" w:hAnsi="Times New Roman" w:cs="Times New Roman"/>
          <w:sz w:val="24"/>
          <w:szCs w:val="24"/>
        </w:rPr>
        <w:t xml:space="preserve">také instalace bezpečnostního kamerového systému u </w:t>
      </w:r>
      <w:r w:rsidR="00593DA3">
        <w:rPr>
          <w:rFonts w:ascii="Times New Roman" w:hAnsi="Times New Roman" w:cs="Times New Roman"/>
          <w:sz w:val="24"/>
          <w:szCs w:val="24"/>
        </w:rPr>
        <w:t xml:space="preserve">všech </w:t>
      </w:r>
      <w:r>
        <w:rPr>
          <w:rFonts w:ascii="Times New Roman" w:hAnsi="Times New Roman" w:cs="Times New Roman"/>
          <w:sz w:val="24"/>
          <w:szCs w:val="24"/>
        </w:rPr>
        <w:t>vstup</w:t>
      </w:r>
      <w:r w:rsidR="00593DA3">
        <w:rPr>
          <w:rFonts w:ascii="Times New Roman" w:hAnsi="Times New Roman" w:cs="Times New 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 xml:space="preserve"> do objektu.</w:t>
      </w:r>
    </w:p>
    <w:p w:rsidR="00D84AFD" w:rsidRPr="00D84AFD" w:rsidRDefault="00D84AFD" w:rsidP="00D84A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59EA" w:rsidRPr="00556C0D" w:rsidRDefault="00556C0D" w:rsidP="004859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Všechny prostory dotčené stavebními úpravami budou vymalovány a také bude proveden následný úklid. Ve výše uvedených požadavcích </w:t>
      </w:r>
      <w:r w:rsidR="001341FE">
        <w:rPr>
          <w:rFonts w:ascii="Times New Roman" w:hAnsi="Times New Roman" w:cs="Times New Roman"/>
          <w:sz w:val="24"/>
          <w:szCs w:val="24"/>
        </w:rPr>
        <w:t>není uvedeno</w:t>
      </w:r>
      <w:r>
        <w:rPr>
          <w:rFonts w:ascii="Times New Roman" w:hAnsi="Times New Roman" w:cs="Times New Roman"/>
          <w:sz w:val="24"/>
          <w:szCs w:val="24"/>
        </w:rPr>
        <w:t xml:space="preserve"> vybavení učebe</w:t>
      </w:r>
      <w:r w:rsidR="001341FE">
        <w:rPr>
          <w:rFonts w:ascii="Times New Roman" w:hAnsi="Times New Roman" w:cs="Times New Roman"/>
          <w:sz w:val="24"/>
          <w:szCs w:val="24"/>
        </w:rPr>
        <w:t>n, to bude vyspecifikováno</w:t>
      </w:r>
      <w:r w:rsidR="0071417A">
        <w:rPr>
          <w:rFonts w:ascii="Times New Roman" w:hAnsi="Times New Roman" w:cs="Times New Roman"/>
          <w:sz w:val="24"/>
          <w:szCs w:val="24"/>
        </w:rPr>
        <w:t xml:space="preserve"> </w:t>
      </w:r>
      <w:r w:rsidR="001341FE">
        <w:rPr>
          <w:rFonts w:ascii="Times New Roman" w:hAnsi="Times New Roman" w:cs="Times New Roman"/>
          <w:sz w:val="24"/>
          <w:szCs w:val="24"/>
        </w:rPr>
        <w:t>zvlášť.</w:t>
      </w:r>
      <w:r w:rsidR="00BD25A7">
        <w:rPr>
          <w:rFonts w:ascii="Times New Roman" w:hAnsi="Times New Roman" w:cs="Times New Roman"/>
          <w:sz w:val="24"/>
          <w:szCs w:val="24"/>
        </w:rPr>
        <w:t xml:space="preserve"> Tak je tomu i v případě požadavku na konektivitu škol (učeben), ty budou zpracovány odborným dodavatelem.</w:t>
      </w:r>
      <w:r w:rsidR="004859EA" w:rsidRPr="004859EA">
        <w:rPr>
          <w:rFonts w:ascii="Times New Roman" w:hAnsi="Times New Roman" w:cs="Times New Roman"/>
          <w:sz w:val="24"/>
          <w:szCs w:val="24"/>
        </w:rPr>
        <w:t xml:space="preserve"> </w:t>
      </w:r>
      <w:r w:rsidR="004859EA">
        <w:rPr>
          <w:rFonts w:ascii="Times New Roman" w:hAnsi="Times New Roman" w:cs="Times New Roman"/>
          <w:sz w:val="24"/>
          <w:szCs w:val="24"/>
        </w:rPr>
        <w:t>Před zpracování PD je nutná prohlídka všech prostor dotčených stavebními úpravami.</w:t>
      </w:r>
    </w:p>
    <w:p w:rsidR="00635670" w:rsidRPr="00556C0D" w:rsidRDefault="00635670" w:rsidP="00556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11C2" w:rsidRPr="00F172B3" w:rsidRDefault="00CF2664" w:rsidP="004859E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314450" cy="1743075"/>
            <wp:effectExtent l="0" t="0" r="0" b="952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41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314450" cy="1743075"/>
            <wp:effectExtent l="0" t="0" r="0" b="952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4195" w:rsidRPr="00A02FF1">
        <w:rPr>
          <w:rFonts w:ascii="Times New Roman" w:hAnsi="Times New Roman" w:cs="Times New Roman"/>
          <w:i/>
        </w:rPr>
        <w:t>stávající uč. WC v 2. A 3.NP</w:t>
      </w:r>
      <w:r w:rsidR="00F172B3" w:rsidRPr="00A02FF1">
        <w:rPr>
          <w:rFonts w:ascii="Times New Roman" w:hAnsi="Times New Roman" w:cs="Times New Roman"/>
          <w:i/>
        </w:rPr>
        <w:t xml:space="preserve"> v novém objektu</w:t>
      </w:r>
    </w:p>
    <w:p w:rsidR="00714195" w:rsidRDefault="00CF2664" w:rsidP="004859EA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1314450" cy="1743075"/>
            <wp:effectExtent l="0" t="0" r="0" b="952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314450" cy="1743075"/>
            <wp:effectExtent l="0" t="0" r="0" b="952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4195">
        <w:rPr>
          <w:rFonts w:ascii="Times New Roman" w:hAnsi="Times New Roman" w:cs="Times New Roman"/>
          <w:sz w:val="24"/>
          <w:szCs w:val="24"/>
        </w:rPr>
        <w:t xml:space="preserve"> </w:t>
      </w:r>
      <w:r w:rsidR="00714195" w:rsidRPr="00A02FF1">
        <w:rPr>
          <w:rFonts w:ascii="Times New Roman" w:hAnsi="Times New Roman" w:cs="Times New Roman"/>
          <w:i/>
        </w:rPr>
        <w:t>stávající uč. WC v 1.NP</w:t>
      </w:r>
      <w:r w:rsidR="00F172B3" w:rsidRPr="00A02FF1">
        <w:rPr>
          <w:rFonts w:ascii="Times New Roman" w:hAnsi="Times New Roman" w:cs="Times New Roman"/>
          <w:i/>
        </w:rPr>
        <w:t xml:space="preserve"> v novém objektu</w:t>
      </w:r>
    </w:p>
    <w:p w:rsidR="008D7388" w:rsidRDefault="008D7388" w:rsidP="004859E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72B3" w:rsidRDefault="00CF2664" w:rsidP="004859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314575" cy="1743075"/>
            <wp:effectExtent l="0" t="0" r="9525" b="9525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72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314575" cy="1743075"/>
            <wp:effectExtent l="0" t="0" r="9525" b="9525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FF1" w:rsidRDefault="00A02FF1" w:rsidP="004859EA">
      <w:pPr>
        <w:spacing w:after="0"/>
        <w:jc w:val="both"/>
        <w:rPr>
          <w:rFonts w:ascii="Times New Roman" w:hAnsi="Times New Roman" w:cs="Times New Roman"/>
          <w:i/>
        </w:rPr>
      </w:pPr>
      <w:r w:rsidRPr="00A02FF1">
        <w:rPr>
          <w:rFonts w:ascii="Times New Roman" w:hAnsi="Times New Roman" w:cs="Times New Roman"/>
          <w:i/>
        </w:rPr>
        <w:t>Zadní vstup do objektu, kde je nutné doplnění nájezdové rampy</w:t>
      </w:r>
    </w:p>
    <w:p w:rsidR="008D7388" w:rsidRPr="00A02FF1" w:rsidRDefault="008D7388" w:rsidP="004859EA">
      <w:pPr>
        <w:spacing w:after="0"/>
        <w:jc w:val="both"/>
        <w:rPr>
          <w:rFonts w:ascii="Times New Roman" w:hAnsi="Times New Roman" w:cs="Times New Roman"/>
          <w:i/>
        </w:rPr>
      </w:pPr>
    </w:p>
    <w:p w:rsidR="00F172B3" w:rsidRDefault="00CF2664" w:rsidP="004859EA">
      <w:pPr>
        <w:spacing w:after="0"/>
        <w:jc w:val="both"/>
        <w:rPr>
          <w:rFonts w:ascii="Times New Roman" w:hAnsi="Times New Roman" w:cs="Times New Roman"/>
          <w:i/>
          <w:noProof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314575" cy="1743075"/>
            <wp:effectExtent l="0" t="0" r="9525" b="9525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2FF1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314450" cy="1743075"/>
            <wp:effectExtent l="0" t="0" r="0" b="9525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2FF1" w:rsidRPr="00A02FF1">
        <w:rPr>
          <w:rFonts w:ascii="Times New Roman" w:hAnsi="Times New Roman" w:cs="Times New Roman"/>
          <w:i/>
          <w:noProof/>
          <w:lang w:eastAsia="cs-CZ"/>
        </w:rPr>
        <w:t>WC ve starém objektu</w:t>
      </w:r>
    </w:p>
    <w:p w:rsidR="00E97585" w:rsidRDefault="00CF2664" w:rsidP="004859EA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cs-CZ"/>
        </w:rPr>
        <w:drawing>
          <wp:inline distT="0" distB="0" distL="0" distR="0">
            <wp:extent cx="1314450" cy="1743075"/>
            <wp:effectExtent l="0" t="0" r="0" b="9525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lang w:eastAsia="cs-CZ"/>
        </w:rPr>
        <w:drawing>
          <wp:inline distT="0" distB="0" distL="0" distR="0">
            <wp:extent cx="2314575" cy="1743075"/>
            <wp:effectExtent l="0" t="0" r="9525" b="9525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585" w:rsidRDefault="00E97585" w:rsidP="004859EA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Schodiště do 1.NP a také hlavní vstup do ob</w:t>
      </w:r>
      <w:r w:rsidR="00E62751">
        <w:rPr>
          <w:rFonts w:ascii="Times New Roman" w:hAnsi="Times New Roman" w:cs="Times New Roman"/>
          <w:i/>
        </w:rPr>
        <w:t>j</w:t>
      </w:r>
      <w:r>
        <w:rPr>
          <w:rFonts w:ascii="Times New Roman" w:hAnsi="Times New Roman" w:cs="Times New Roman"/>
          <w:i/>
        </w:rPr>
        <w:t>ektu</w:t>
      </w:r>
    </w:p>
    <w:p w:rsidR="008D7388" w:rsidRDefault="008D7388" w:rsidP="004859EA">
      <w:pPr>
        <w:spacing w:after="0"/>
        <w:jc w:val="both"/>
        <w:rPr>
          <w:rFonts w:ascii="Times New Roman" w:hAnsi="Times New Roman" w:cs="Times New Roman"/>
          <w:i/>
        </w:rPr>
      </w:pPr>
    </w:p>
    <w:p w:rsidR="00E62751" w:rsidRDefault="00CF2664" w:rsidP="004859EA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CF4A78" wp14:editId="2268BDA7">
                <wp:simplePos x="0" y="0"/>
                <wp:positionH relativeFrom="column">
                  <wp:posOffset>965835</wp:posOffset>
                </wp:positionH>
                <wp:positionV relativeFrom="paragraph">
                  <wp:posOffset>588645</wp:posOffset>
                </wp:positionV>
                <wp:extent cx="4362451" cy="914400"/>
                <wp:effectExtent l="0" t="95250" r="19050" b="19050"/>
                <wp:wrapNone/>
                <wp:docPr id="30" name="Přímá spojnice se šipkou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62451" cy="9144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0" o:spid="_x0000_s1026" type="#_x0000_t32" style="position:absolute;margin-left:76.05pt;margin-top:46.35pt;width:343.5pt;height:1in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" strokecolor="black [3213]" strokeweight="2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4E467" wp14:editId="4B5B1278">
                <wp:simplePos x="0" y="0"/>
                <wp:positionH relativeFrom="column">
                  <wp:posOffset>2518410</wp:posOffset>
                </wp:positionH>
                <wp:positionV relativeFrom="paragraph">
                  <wp:posOffset>664845</wp:posOffset>
                </wp:positionV>
                <wp:extent cx="2857500" cy="838200"/>
                <wp:effectExtent l="0" t="76200" r="19050" b="19050"/>
                <wp:wrapNone/>
                <wp:docPr id="29" name="Přímá spojnice se šipko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00" cy="838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9" o:spid="_x0000_s1026" type="#_x0000_t32" style="position:absolute;margin-left:198.3pt;margin-top:52.35pt;width:225pt;height:66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" strokecolor="black [3213]" strokeweight="2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lang w:eastAsia="cs-CZ"/>
        </w:rPr>
        <w:drawing>
          <wp:inline distT="0" distB="0" distL="0" distR="0" wp14:anchorId="7FE05145" wp14:editId="5B9AAF70">
            <wp:extent cx="1314450" cy="1743075"/>
            <wp:effectExtent l="0" t="0" r="0" b="9525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lang w:eastAsia="cs-CZ"/>
        </w:rPr>
        <w:drawing>
          <wp:inline distT="0" distB="0" distL="0" distR="0" wp14:anchorId="584940C4" wp14:editId="0D467A52">
            <wp:extent cx="2314575" cy="1743075"/>
            <wp:effectExtent l="0" t="0" r="9525" b="9525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7388">
        <w:rPr>
          <w:rFonts w:ascii="Times New Roman" w:hAnsi="Times New Roman" w:cs="Times New Roman"/>
          <w:i/>
        </w:rPr>
        <w:t>učebna PC ve 2.NP</w:t>
      </w:r>
      <w:r>
        <w:rPr>
          <w:rFonts w:ascii="Times New Roman" w:hAnsi="Times New Roman" w:cs="Times New Roman"/>
          <w:i/>
        </w:rPr>
        <w:t>, odstranění příčky</w:t>
      </w:r>
    </w:p>
    <w:p w:rsidR="008D7388" w:rsidRDefault="008D7388" w:rsidP="004859EA">
      <w:pPr>
        <w:spacing w:after="0"/>
        <w:jc w:val="both"/>
        <w:rPr>
          <w:rFonts w:ascii="Times New Roman" w:hAnsi="Times New Roman" w:cs="Times New Roman"/>
          <w:i/>
        </w:rPr>
      </w:pPr>
    </w:p>
    <w:p w:rsidR="008D7388" w:rsidRDefault="00CF2664" w:rsidP="004859EA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AA1D99" wp14:editId="7B3E50A4">
                <wp:simplePos x="0" y="0"/>
                <wp:positionH relativeFrom="column">
                  <wp:posOffset>3251835</wp:posOffset>
                </wp:positionH>
                <wp:positionV relativeFrom="paragraph">
                  <wp:posOffset>607060</wp:posOffset>
                </wp:positionV>
                <wp:extent cx="95250" cy="1238250"/>
                <wp:effectExtent l="57150" t="38100" r="57150" b="19050"/>
                <wp:wrapNone/>
                <wp:docPr id="34" name="Přímá spojnice se šipkou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0" cy="12382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34" o:spid="_x0000_s1026" type="#_x0000_t32" style="position:absolute;margin-left:256.05pt;margin-top:47.8pt;width:7.5pt;height:97.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" strokecolor="black [3213]" strokeweight="2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912BAB" wp14:editId="6845344F">
                <wp:simplePos x="0" y="0"/>
                <wp:positionH relativeFrom="column">
                  <wp:posOffset>1013460</wp:posOffset>
                </wp:positionH>
                <wp:positionV relativeFrom="paragraph">
                  <wp:posOffset>816610</wp:posOffset>
                </wp:positionV>
                <wp:extent cx="2333625" cy="1028700"/>
                <wp:effectExtent l="0" t="57150" r="9525" b="19050"/>
                <wp:wrapNone/>
                <wp:docPr id="33" name="Přímá spojnice se šipkou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33625" cy="10287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33" o:spid="_x0000_s1026" type="#_x0000_t32" style="position:absolute;margin-left:79.8pt;margin-top:64.3pt;width:183.75pt;height:81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" strokecolor="black [3213]" strokeweight="2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lang w:eastAsia="cs-CZ"/>
        </w:rPr>
        <w:drawing>
          <wp:inline distT="0" distB="0" distL="0" distR="0" wp14:anchorId="41F497D6" wp14:editId="5F71BE1D">
            <wp:extent cx="2314575" cy="1743075"/>
            <wp:effectExtent l="0" t="0" r="9525" b="9525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lang w:eastAsia="cs-CZ"/>
        </w:rPr>
        <w:drawing>
          <wp:inline distT="0" distB="0" distL="0" distR="0" wp14:anchorId="2997426B" wp14:editId="2ADBBB38">
            <wp:extent cx="2314575" cy="1743075"/>
            <wp:effectExtent l="0" t="0" r="9525" b="9525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388" w:rsidRDefault="008D7388" w:rsidP="004859EA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Návrh na jazykovou učebnu ve 4.NP</w:t>
      </w:r>
      <w:r w:rsidR="00CF2664">
        <w:rPr>
          <w:rFonts w:ascii="Times New Roman" w:hAnsi="Times New Roman" w:cs="Times New Roman"/>
          <w:i/>
        </w:rPr>
        <w:t>, odstranění příčky</w:t>
      </w:r>
    </w:p>
    <w:p w:rsidR="008D7388" w:rsidRPr="00A02FF1" w:rsidRDefault="008D7388" w:rsidP="004859EA">
      <w:pPr>
        <w:spacing w:after="0"/>
        <w:jc w:val="both"/>
        <w:rPr>
          <w:rFonts w:ascii="Times New Roman" w:hAnsi="Times New Roman" w:cs="Times New Roman"/>
          <w:i/>
        </w:rPr>
      </w:pPr>
    </w:p>
    <w:sectPr w:rsidR="008D7388" w:rsidRPr="00A02FF1" w:rsidSect="003525EF">
      <w:headerReference w:type="default" r:id="rId23"/>
      <w:footerReference w:type="default" r:id="rId24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D05" w:rsidRDefault="00C35D05" w:rsidP="007135BE">
      <w:pPr>
        <w:spacing w:after="0" w:line="240" w:lineRule="auto"/>
      </w:pPr>
      <w:r>
        <w:separator/>
      </w:r>
    </w:p>
  </w:endnote>
  <w:endnote w:type="continuationSeparator" w:id="0">
    <w:p w:rsidR="00C35D05" w:rsidRDefault="00C35D05" w:rsidP="00713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5435381"/>
      <w:docPartObj>
        <w:docPartGallery w:val="Page Numbers (Bottom of Page)"/>
        <w:docPartUnique/>
      </w:docPartObj>
    </w:sdtPr>
    <w:sdtEndPr/>
    <w:sdtContent>
      <w:p w:rsidR="007135BE" w:rsidRDefault="007135BE" w:rsidP="007135BE">
        <w:pPr>
          <w:pStyle w:val="Zpat"/>
          <w:tabs>
            <w:tab w:val="left" w:pos="567"/>
          </w:tabs>
        </w:pPr>
        <w:r w:rsidRPr="007135BE">
          <w:rPr>
            <w:rFonts w:ascii="Arial" w:hAnsi="Arial" w:cs="Arial"/>
            <w:noProof/>
            <w:color w:val="1F497D" w:themeColor="text2"/>
            <w:sz w:val="16"/>
            <w:szCs w:val="16"/>
            <w:lang w:eastAsia="cs-CZ"/>
          </w:rPr>
          <w:drawing>
            <wp:anchor distT="0" distB="0" distL="114300" distR="114300" simplePos="0" relativeHeight="251658240" behindDoc="1" locked="0" layoutInCell="1" allowOverlap="1" wp14:anchorId="40CEA3AD" wp14:editId="5269FF69">
              <wp:simplePos x="0" y="0"/>
              <wp:positionH relativeFrom="column">
                <wp:posOffset>4155440</wp:posOffset>
              </wp:positionH>
              <wp:positionV relativeFrom="paragraph">
                <wp:posOffset>-180975</wp:posOffset>
              </wp:positionV>
              <wp:extent cx="1800225" cy="609600"/>
              <wp:effectExtent l="0" t="0" r="9525" b="0"/>
              <wp:wrapTight wrapText="bothSides">
                <wp:wrapPolygon edited="0">
                  <wp:start x="0" y="0"/>
                  <wp:lineTo x="0" y="8100"/>
                  <wp:lineTo x="9600" y="10800"/>
                  <wp:lineTo x="0" y="10800"/>
                  <wp:lineTo x="0" y="20925"/>
                  <wp:lineTo x="9600" y="20925"/>
                  <wp:lineTo x="20800" y="15525"/>
                  <wp:lineTo x="20800" y="10800"/>
                  <wp:lineTo x="10971" y="10800"/>
                  <wp:lineTo x="21486" y="8100"/>
                  <wp:lineTo x="21486" y="0"/>
                  <wp:lineTo x="0" y="0"/>
                </wp:wrapPolygon>
              </wp:wrapTight>
              <wp:docPr id="1" name="Obrázek 1" descr="Mor_Ost_Privoz_lg_rg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or_Ost_Privoz_lg_rg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022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7135BE">
          <w:rPr>
            <w:rFonts w:ascii="Arial" w:hAnsi="Arial" w:cs="Arial"/>
            <w:color w:val="1F497D" w:themeColor="text2"/>
            <w:sz w:val="16"/>
            <w:szCs w:val="16"/>
          </w:rPr>
          <w:fldChar w:fldCharType="begin"/>
        </w:r>
        <w:r w:rsidRPr="007135BE">
          <w:rPr>
            <w:rFonts w:ascii="Arial" w:hAnsi="Arial" w:cs="Arial"/>
            <w:color w:val="1F497D" w:themeColor="text2"/>
            <w:sz w:val="16"/>
            <w:szCs w:val="16"/>
          </w:rPr>
          <w:instrText>PAGE   \* MERGEFORMAT</w:instrText>
        </w:r>
        <w:r w:rsidRPr="007135BE">
          <w:rPr>
            <w:rFonts w:ascii="Arial" w:hAnsi="Arial" w:cs="Arial"/>
            <w:color w:val="1F497D" w:themeColor="text2"/>
            <w:sz w:val="16"/>
            <w:szCs w:val="16"/>
          </w:rPr>
          <w:fldChar w:fldCharType="separate"/>
        </w:r>
        <w:r w:rsidR="00091430">
          <w:rPr>
            <w:rFonts w:ascii="Arial" w:hAnsi="Arial" w:cs="Arial"/>
            <w:noProof/>
            <w:color w:val="1F497D" w:themeColor="text2"/>
            <w:sz w:val="16"/>
            <w:szCs w:val="16"/>
          </w:rPr>
          <w:t>1</w:t>
        </w:r>
        <w:r w:rsidRPr="007135BE">
          <w:rPr>
            <w:rFonts w:ascii="Arial" w:hAnsi="Arial" w:cs="Arial"/>
            <w:color w:val="1F497D" w:themeColor="text2"/>
            <w:sz w:val="16"/>
            <w:szCs w:val="16"/>
          </w:rPr>
          <w:fldChar w:fldCharType="end"/>
        </w:r>
        <w:r w:rsidRPr="007135BE">
          <w:rPr>
            <w:rFonts w:ascii="Arial" w:hAnsi="Arial" w:cs="Arial"/>
            <w:color w:val="1F497D" w:themeColor="text2"/>
            <w:sz w:val="16"/>
            <w:szCs w:val="16"/>
          </w:rPr>
          <w:tab/>
          <w:t>Požadavek na zpracování projektov</w:t>
        </w:r>
        <w:r w:rsidR="00952C64">
          <w:rPr>
            <w:rFonts w:ascii="Arial" w:hAnsi="Arial" w:cs="Arial"/>
            <w:color w:val="1F497D" w:themeColor="text2"/>
            <w:sz w:val="16"/>
            <w:szCs w:val="16"/>
          </w:rPr>
          <w:t>ých</w:t>
        </w:r>
        <w:r w:rsidRPr="007135BE">
          <w:rPr>
            <w:rFonts w:ascii="Arial" w:hAnsi="Arial" w:cs="Arial"/>
            <w:color w:val="1F497D" w:themeColor="text2"/>
            <w:sz w:val="16"/>
            <w:szCs w:val="16"/>
          </w:rPr>
          <w:t xml:space="preserve"> dokumentac</w:t>
        </w:r>
        <w:r w:rsidR="00952C64">
          <w:rPr>
            <w:rFonts w:ascii="Arial" w:hAnsi="Arial" w:cs="Arial"/>
            <w:color w:val="1F497D" w:themeColor="text2"/>
            <w:sz w:val="16"/>
            <w:szCs w:val="16"/>
          </w:rPr>
          <w:t>í</w:t>
        </w:r>
        <w: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D05" w:rsidRDefault="00C35D05" w:rsidP="007135BE">
      <w:pPr>
        <w:spacing w:after="0" w:line="240" w:lineRule="auto"/>
      </w:pPr>
      <w:r>
        <w:separator/>
      </w:r>
    </w:p>
  </w:footnote>
  <w:footnote w:type="continuationSeparator" w:id="0">
    <w:p w:rsidR="00C35D05" w:rsidRDefault="00C35D05" w:rsidP="00713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5BE" w:rsidRPr="007135BE" w:rsidRDefault="007135BE" w:rsidP="007135BE">
    <w:pPr>
      <w:pStyle w:val="Zhlav"/>
      <w:tabs>
        <w:tab w:val="clear" w:pos="4536"/>
        <w:tab w:val="clear" w:pos="9072"/>
        <w:tab w:val="left" w:pos="3015"/>
      </w:tabs>
      <w:spacing w:line="240" w:lineRule="exact"/>
      <w:rPr>
        <w:rFonts w:ascii="Arial" w:hAnsi="Arial" w:cs="Arial"/>
        <w:noProof/>
        <w:color w:val="1F497D" w:themeColor="text2"/>
        <w:sz w:val="24"/>
        <w:szCs w:val="24"/>
      </w:rPr>
    </w:pPr>
    <w:r w:rsidRPr="007135BE">
      <w:rPr>
        <w:rFonts w:ascii="Arial" w:hAnsi="Arial" w:cs="Arial"/>
        <w:noProof/>
        <w:color w:val="1F497D" w:themeColor="text2"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DB1DC3" wp14:editId="4711B0F5">
              <wp:simplePos x="0" y="0"/>
              <wp:positionH relativeFrom="column">
                <wp:posOffset>4267200</wp:posOffset>
              </wp:positionH>
              <wp:positionV relativeFrom="paragraph">
                <wp:posOffset>-188595</wp:posOffset>
              </wp:positionV>
              <wp:extent cx="2047875" cy="685800"/>
              <wp:effectExtent l="0" t="1905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35BE" w:rsidRDefault="007135BE" w:rsidP="007135BE">
                          <w:pPr>
                            <w:pStyle w:val="zhlav0"/>
                          </w:pPr>
                          <w:r>
                            <w:t>Požadavek na zpracování PD</w:t>
                          </w:r>
                        </w:p>
                        <w:p w:rsidR="007135BE" w:rsidRPr="001103AD" w:rsidRDefault="007135BE" w:rsidP="007135B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36pt;margin-top:-14.85pt;width:161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" filled="f" stroked="f">
              <v:textbox>
                <w:txbxContent>
                  <w:p w:rsidR="007135BE" w:rsidRDefault="007135BE" w:rsidP="007135BE">
                    <w:pPr>
                      <w:pStyle w:val="zhlav0"/>
                    </w:pPr>
                    <w:r>
                      <w:t>Požadavek na zpracování PD</w:t>
                    </w:r>
                  </w:p>
                  <w:p w:rsidR="007135BE" w:rsidRPr="001103AD" w:rsidRDefault="007135BE" w:rsidP="007135BE"/>
                </w:txbxContent>
              </v:textbox>
            </v:shape>
          </w:pict>
        </mc:Fallback>
      </mc:AlternateContent>
    </w:r>
    <w:r w:rsidRPr="007135BE">
      <w:rPr>
        <w:rFonts w:ascii="Arial" w:hAnsi="Arial" w:cs="Arial"/>
        <w:noProof/>
        <w:color w:val="1F497D" w:themeColor="text2"/>
        <w:sz w:val="24"/>
        <w:szCs w:val="24"/>
      </w:rPr>
      <w:t>Statutární město Ostrava</w:t>
    </w:r>
  </w:p>
  <w:p w:rsidR="007135BE" w:rsidRPr="007135BE" w:rsidRDefault="007135BE" w:rsidP="007135BE">
    <w:pPr>
      <w:pStyle w:val="Zhlav"/>
      <w:tabs>
        <w:tab w:val="clear" w:pos="4536"/>
        <w:tab w:val="clear" w:pos="9072"/>
      </w:tabs>
      <w:spacing w:line="240" w:lineRule="exact"/>
      <w:rPr>
        <w:rFonts w:ascii="Arial" w:hAnsi="Arial" w:cs="Arial"/>
        <w:b/>
        <w:noProof/>
        <w:color w:val="1F497D" w:themeColor="text2"/>
        <w:sz w:val="24"/>
        <w:szCs w:val="24"/>
      </w:rPr>
    </w:pPr>
    <w:r w:rsidRPr="007135BE">
      <w:rPr>
        <w:rFonts w:ascii="Arial" w:hAnsi="Arial" w:cs="Arial"/>
        <w:b/>
        <w:noProof/>
        <w:color w:val="1F497D" w:themeColor="text2"/>
        <w:sz w:val="24"/>
        <w:szCs w:val="24"/>
      </w:rPr>
      <w:t xml:space="preserve">městský obvod Moravská Ostrava a Přívoz </w:t>
    </w:r>
  </w:p>
  <w:p w:rsidR="007135BE" w:rsidRDefault="007135BE" w:rsidP="001C3E2C">
    <w:pPr>
      <w:pStyle w:val="Zhlav"/>
      <w:tabs>
        <w:tab w:val="clear" w:pos="4536"/>
        <w:tab w:val="clear" w:pos="9072"/>
      </w:tabs>
      <w:spacing w:line="240" w:lineRule="exact"/>
      <w:rPr>
        <w:rFonts w:ascii="Arial" w:hAnsi="Arial" w:cs="Arial"/>
        <w:b/>
        <w:noProof/>
        <w:color w:val="1F497D" w:themeColor="text2"/>
        <w:sz w:val="24"/>
        <w:szCs w:val="24"/>
      </w:rPr>
    </w:pPr>
    <w:r w:rsidRPr="007135BE">
      <w:rPr>
        <w:rFonts w:ascii="Arial" w:hAnsi="Arial" w:cs="Arial"/>
        <w:b/>
        <w:noProof/>
        <w:color w:val="1F497D" w:themeColor="text2"/>
        <w:sz w:val="24"/>
        <w:szCs w:val="24"/>
      </w:rPr>
      <w:t xml:space="preserve">úřad městského obvodu </w:t>
    </w:r>
  </w:p>
  <w:p w:rsidR="001C3E2C" w:rsidRPr="001C3E2C" w:rsidRDefault="001C3E2C" w:rsidP="001C3E2C">
    <w:pPr>
      <w:pStyle w:val="Zhlav"/>
      <w:tabs>
        <w:tab w:val="clear" w:pos="4536"/>
        <w:tab w:val="clear" w:pos="9072"/>
      </w:tabs>
      <w:spacing w:line="240" w:lineRule="exact"/>
      <w:rPr>
        <w:rFonts w:ascii="Arial" w:hAnsi="Arial" w:cs="Arial"/>
        <w:b/>
        <w:noProof/>
        <w:color w:val="1F497D" w:themeColor="text2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C5B9C"/>
    <w:multiLevelType w:val="hybridMultilevel"/>
    <w:tmpl w:val="6BFACE4C"/>
    <w:lvl w:ilvl="0" w:tplc="E99EF7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67136"/>
    <w:multiLevelType w:val="hybridMultilevel"/>
    <w:tmpl w:val="E174C3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A06E4"/>
    <w:multiLevelType w:val="hybridMultilevel"/>
    <w:tmpl w:val="40A43162"/>
    <w:lvl w:ilvl="0" w:tplc="0405000F">
      <w:start w:val="1"/>
      <w:numFmt w:val="decimal"/>
      <w:lvlText w:val="%1."/>
      <w:lvlJc w:val="left"/>
      <w:pPr>
        <w:ind w:left="796" w:hanging="360"/>
      </w:pPr>
    </w:lvl>
    <w:lvl w:ilvl="1" w:tplc="04050019" w:tentative="1">
      <w:start w:val="1"/>
      <w:numFmt w:val="lowerLetter"/>
      <w:lvlText w:val="%2."/>
      <w:lvlJc w:val="left"/>
      <w:pPr>
        <w:ind w:left="1516" w:hanging="360"/>
      </w:pPr>
    </w:lvl>
    <w:lvl w:ilvl="2" w:tplc="0405001B" w:tentative="1">
      <w:start w:val="1"/>
      <w:numFmt w:val="lowerRoman"/>
      <w:lvlText w:val="%3."/>
      <w:lvlJc w:val="right"/>
      <w:pPr>
        <w:ind w:left="2236" w:hanging="180"/>
      </w:pPr>
    </w:lvl>
    <w:lvl w:ilvl="3" w:tplc="0405000F" w:tentative="1">
      <w:start w:val="1"/>
      <w:numFmt w:val="decimal"/>
      <w:lvlText w:val="%4."/>
      <w:lvlJc w:val="left"/>
      <w:pPr>
        <w:ind w:left="2956" w:hanging="360"/>
      </w:pPr>
    </w:lvl>
    <w:lvl w:ilvl="4" w:tplc="04050019" w:tentative="1">
      <w:start w:val="1"/>
      <w:numFmt w:val="lowerLetter"/>
      <w:lvlText w:val="%5."/>
      <w:lvlJc w:val="left"/>
      <w:pPr>
        <w:ind w:left="3676" w:hanging="360"/>
      </w:pPr>
    </w:lvl>
    <w:lvl w:ilvl="5" w:tplc="0405001B" w:tentative="1">
      <w:start w:val="1"/>
      <w:numFmt w:val="lowerRoman"/>
      <w:lvlText w:val="%6."/>
      <w:lvlJc w:val="right"/>
      <w:pPr>
        <w:ind w:left="4396" w:hanging="180"/>
      </w:pPr>
    </w:lvl>
    <w:lvl w:ilvl="6" w:tplc="0405000F" w:tentative="1">
      <w:start w:val="1"/>
      <w:numFmt w:val="decimal"/>
      <w:lvlText w:val="%7."/>
      <w:lvlJc w:val="left"/>
      <w:pPr>
        <w:ind w:left="5116" w:hanging="360"/>
      </w:pPr>
    </w:lvl>
    <w:lvl w:ilvl="7" w:tplc="04050019" w:tentative="1">
      <w:start w:val="1"/>
      <w:numFmt w:val="lowerLetter"/>
      <w:lvlText w:val="%8."/>
      <w:lvlJc w:val="left"/>
      <w:pPr>
        <w:ind w:left="5836" w:hanging="360"/>
      </w:pPr>
    </w:lvl>
    <w:lvl w:ilvl="8" w:tplc="040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>
    <w:nsid w:val="14203254"/>
    <w:multiLevelType w:val="hybridMultilevel"/>
    <w:tmpl w:val="E230E382"/>
    <w:lvl w:ilvl="0" w:tplc="7AF814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F30A6"/>
    <w:multiLevelType w:val="hybridMultilevel"/>
    <w:tmpl w:val="10B42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7659D"/>
    <w:multiLevelType w:val="hybridMultilevel"/>
    <w:tmpl w:val="F33AC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21AE0"/>
    <w:multiLevelType w:val="hybridMultilevel"/>
    <w:tmpl w:val="FC70FBD8"/>
    <w:lvl w:ilvl="0" w:tplc="224C00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E011A"/>
    <w:multiLevelType w:val="hybridMultilevel"/>
    <w:tmpl w:val="3160AFAC"/>
    <w:lvl w:ilvl="0" w:tplc="4B02EFDA"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>
    <w:nsid w:val="55F4326B"/>
    <w:multiLevelType w:val="hybridMultilevel"/>
    <w:tmpl w:val="C422FADC"/>
    <w:lvl w:ilvl="0" w:tplc="39B65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7368E"/>
    <w:multiLevelType w:val="hybridMultilevel"/>
    <w:tmpl w:val="8904C9C8"/>
    <w:lvl w:ilvl="0" w:tplc="F5EAA3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5BE"/>
    <w:rsid w:val="00005597"/>
    <w:rsid w:val="0000595C"/>
    <w:rsid w:val="000229AD"/>
    <w:rsid w:val="00031989"/>
    <w:rsid w:val="000401AF"/>
    <w:rsid w:val="00046557"/>
    <w:rsid w:val="00046A16"/>
    <w:rsid w:val="000471A5"/>
    <w:rsid w:val="00060153"/>
    <w:rsid w:val="00061BD9"/>
    <w:rsid w:val="00063E8A"/>
    <w:rsid w:val="00071487"/>
    <w:rsid w:val="00091430"/>
    <w:rsid w:val="000B0467"/>
    <w:rsid w:val="000C2CFB"/>
    <w:rsid w:val="000C3832"/>
    <w:rsid w:val="000C61AF"/>
    <w:rsid w:val="000D1C6D"/>
    <w:rsid w:val="000D5062"/>
    <w:rsid w:val="000D6CC1"/>
    <w:rsid w:val="000E2B63"/>
    <w:rsid w:val="000F7F54"/>
    <w:rsid w:val="0010573C"/>
    <w:rsid w:val="0011397A"/>
    <w:rsid w:val="0011411E"/>
    <w:rsid w:val="00115397"/>
    <w:rsid w:val="001341FE"/>
    <w:rsid w:val="0013791B"/>
    <w:rsid w:val="00176995"/>
    <w:rsid w:val="00182357"/>
    <w:rsid w:val="001869A2"/>
    <w:rsid w:val="001B2FE4"/>
    <w:rsid w:val="001C3E2C"/>
    <w:rsid w:val="001C7702"/>
    <w:rsid w:val="001E2AAB"/>
    <w:rsid w:val="001E6F26"/>
    <w:rsid w:val="001F3D63"/>
    <w:rsid w:val="00201035"/>
    <w:rsid w:val="002365FA"/>
    <w:rsid w:val="00251535"/>
    <w:rsid w:val="00252671"/>
    <w:rsid w:val="00266225"/>
    <w:rsid w:val="00266423"/>
    <w:rsid w:val="00282F49"/>
    <w:rsid w:val="002B38FE"/>
    <w:rsid w:val="002B738F"/>
    <w:rsid w:val="002D30ED"/>
    <w:rsid w:val="002E78E8"/>
    <w:rsid w:val="002F01DD"/>
    <w:rsid w:val="00351A14"/>
    <w:rsid w:val="00351D0F"/>
    <w:rsid w:val="003525EF"/>
    <w:rsid w:val="0035608C"/>
    <w:rsid w:val="003822D0"/>
    <w:rsid w:val="00383909"/>
    <w:rsid w:val="0038449A"/>
    <w:rsid w:val="00396295"/>
    <w:rsid w:val="003971E0"/>
    <w:rsid w:val="003A1F26"/>
    <w:rsid w:val="003A5CAC"/>
    <w:rsid w:val="003B3A7E"/>
    <w:rsid w:val="003B5663"/>
    <w:rsid w:val="003D247A"/>
    <w:rsid w:val="003D5E3B"/>
    <w:rsid w:val="003E08F4"/>
    <w:rsid w:val="003F1BB2"/>
    <w:rsid w:val="003F7561"/>
    <w:rsid w:val="003F7EC2"/>
    <w:rsid w:val="00406CB2"/>
    <w:rsid w:val="00410031"/>
    <w:rsid w:val="00410BB7"/>
    <w:rsid w:val="00434D95"/>
    <w:rsid w:val="004433F4"/>
    <w:rsid w:val="004740D5"/>
    <w:rsid w:val="004859EA"/>
    <w:rsid w:val="0049189D"/>
    <w:rsid w:val="00491AB7"/>
    <w:rsid w:val="00492CA0"/>
    <w:rsid w:val="00493DFE"/>
    <w:rsid w:val="004A3643"/>
    <w:rsid w:val="004A6E8D"/>
    <w:rsid w:val="004B77FB"/>
    <w:rsid w:val="004C19E4"/>
    <w:rsid w:val="004D7B3F"/>
    <w:rsid w:val="004F2AE7"/>
    <w:rsid w:val="005058DC"/>
    <w:rsid w:val="00513CF0"/>
    <w:rsid w:val="005407BD"/>
    <w:rsid w:val="00556C0D"/>
    <w:rsid w:val="00557A4B"/>
    <w:rsid w:val="0056772D"/>
    <w:rsid w:val="005728CA"/>
    <w:rsid w:val="00593DA3"/>
    <w:rsid w:val="005A3B64"/>
    <w:rsid w:val="005A55BF"/>
    <w:rsid w:val="005C1F53"/>
    <w:rsid w:val="005C54E6"/>
    <w:rsid w:val="005D759A"/>
    <w:rsid w:val="005F714B"/>
    <w:rsid w:val="00602D86"/>
    <w:rsid w:val="00602F28"/>
    <w:rsid w:val="00620249"/>
    <w:rsid w:val="00635670"/>
    <w:rsid w:val="00637533"/>
    <w:rsid w:val="00650989"/>
    <w:rsid w:val="00651092"/>
    <w:rsid w:val="00655AF2"/>
    <w:rsid w:val="00670F7F"/>
    <w:rsid w:val="00681C5D"/>
    <w:rsid w:val="00696251"/>
    <w:rsid w:val="006B2A11"/>
    <w:rsid w:val="006C7DA2"/>
    <w:rsid w:val="006D37E8"/>
    <w:rsid w:val="006D6043"/>
    <w:rsid w:val="006D6850"/>
    <w:rsid w:val="006E01D1"/>
    <w:rsid w:val="006E1D5A"/>
    <w:rsid w:val="006E766F"/>
    <w:rsid w:val="006F054B"/>
    <w:rsid w:val="006F44EC"/>
    <w:rsid w:val="0071344C"/>
    <w:rsid w:val="007135BE"/>
    <w:rsid w:val="0071417A"/>
    <w:rsid w:val="00714195"/>
    <w:rsid w:val="007240ED"/>
    <w:rsid w:val="00737AF0"/>
    <w:rsid w:val="007505BA"/>
    <w:rsid w:val="00763E43"/>
    <w:rsid w:val="00771056"/>
    <w:rsid w:val="00775348"/>
    <w:rsid w:val="0079101A"/>
    <w:rsid w:val="00791FCB"/>
    <w:rsid w:val="007A019C"/>
    <w:rsid w:val="007A0329"/>
    <w:rsid w:val="007A3601"/>
    <w:rsid w:val="007A57B4"/>
    <w:rsid w:val="007A6C93"/>
    <w:rsid w:val="007B29AC"/>
    <w:rsid w:val="007B48BD"/>
    <w:rsid w:val="007D30EC"/>
    <w:rsid w:val="007D5357"/>
    <w:rsid w:val="007E6045"/>
    <w:rsid w:val="007F3DF4"/>
    <w:rsid w:val="00807BEE"/>
    <w:rsid w:val="00815B92"/>
    <w:rsid w:val="00816DEC"/>
    <w:rsid w:val="00835618"/>
    <w:rsid w:val="008426DA"/>
    <w:rsid w:val="008440C5"/>
    <w:rsid w:val="00866533"/>
    <w:rsid w:val="008861F1"/>
    <w:rsid w:val="00886223"/>
    <w:rsid w:val="0089583D"/>
    <w:rsid w:val="0089620D"/>
    <w:rsid w:val="008B59C0"/>
    <w:rsid w:val="008C37E7"/>
    <w:rsid w:val="008D7388"/>
    <w:rsid w:val="008D7FF2"/>
    <w:rsid w:val="008E2DE4"/>
    <w:rsid w:val="009026E9"/>
    <w:rsid w:val="00903204"/>
    <w:rsid w:val="0092241A"/>
    <w:rsid w:val="009243B2"/>
    <w:rsid w:val="00924A98"/>
    <w:rsid w:val="00926D50"/>
    <w:rsid w:val="00927ADD"/>
    <w:rsid w:val="00933C8A"/>
    <w:rsid w:val="00936E23"/>
    <w:rsid w:val="00943F76"/>
    <w:rsid w:val="00952C64"/>
    <w:rsid w:val="009546C3"/>
    <w:rsid w:val="00972189"/>
    <w:rsid w:val="009A5121"/>
    <w:rsid w:val="009C4AFA"/>
    <w:rsid w:val="009D5270"/>
    <w:rsid w:val="009E717E"/>
    <w:rsid w:val="009F59A1"/>
    <w:rsid w:val="009F6F0C"/>
    <w:rsid w:val="00A011C2"/>
    <w:rsid w:val="00A0180E"/>
    <w:rsid w:val="00A02FF1"/>
    <w:rsid w:val="00A070BF"/>
    <w:rsid w:val="00A12ED0"/>
    <w:rsid w:val="00A20009"/>
    <w:rsid w:val="00A2106D"/>
    <w:rsid w:val="00A318CF"/>
    <w:rsid w:val="00A34BD9"/>
    <w:rsid w:val="00A35667"/>
    <w:rsid w:val="00A538DE"/>
    <w:rsid w:val="00A87BBB"/>
    <w:rsid w:val="00AA0199"/>
    <w:rsid w:val="00AA2C48"/>
    <w:rsid w:val="00AB2D5C"/>
    <w:rsid w:val="00AB6C0A"/>
    <w:rsid w:val="00AC3A01"/>
    <w:rsid w:val="00AC6D36"/>
    <w:rsid w:val="00AD0CF1"/>
    <w:rsid w:val="00AD480A"/>
    <w:rsid w:val="00AE0E8C"/>
    <w:rsid w:val="00AF734F"/>
    <w:rsid w:val="00AF792D"/>
    <w:rsid w:val="00B066D8"/>
    <w:rsid w:val="00B11227"/>
    <w:rsid w:val="00B2260B"/>
    <w:rsid w:val="00B24123"/>
    <w:rsid w:val="00B440AE"/>
    <w:rsid w:val="00B45BD8"/>
    <w:rsid w:val="00B5774E"/>
    <w:rsid w:val="00B60CE0"/>
    <w:rsid w:val="00BA295B"/>
    <w:rsid w:val="00BA771E"/>
    <w:rsid w:val="00BB0995"/>
    <w:rsid w:val="00BB1403"/>
    <w:rsid w:val="00BB5437"/>
    <w:rsid w:val="00BC02C7"/>
    <w:rsid w:val="00BC6E50"/>
    <w:rsid w:val="00BD25A7"/>
    <w:rsid w:val="00BE4303"/>
    <w:rsid w:val="00BE57FC"/>
    <w:rsid w:val="00BF2ABD"/>
    <w:rsid w:val="00BF73F2"/>
    <w:rsid w:val="00C102A0"/>
    <w:rsid w:val="00C1061F"/>
    <w:rsid w:val="00C12697"/>
    <w:rsid w:val="00C209DB"/>
    <w:rsid w:val="00C2101C"/>
    <w:rsid w:val="00C3201E"/>
    <w:rsid w:val="00C354CA"/>
    <w:rsid w:val="00C35D05"/>
    <w:rsid w:val="00C50EB1"/>
    <w:rsid w:val="00C511E1"/>
    <w:rsid w:val="00C56BDB"/>
    <w:rsid w:val="00C66EA0"/>
    <w:rsid w:val="00C81B2F"/>
    <w:rsid w:val="00C94A31"/>
    <w:rsid w:val="00CA2C80"/>
    <w:rsid w:val="00CB4184"/>
    <w:rsid w:val="00CB6BE1"/>
    <w:rsid w:val="00CC31F9"/>
    <w:rsid w:val="00CC7769"/>
    <w:rsid w:val="00CF028B"/>
    <w:rsid w:val="00CF2664"/>
    <w:rsid w:val="00CF784C"/>
    <w:rsid w:val="00D05D91"/>
    <w:rsid w:val="00D215E9"/>
    <w:rsid w:val="00D24BA2"/>
    <w:rsid w:val="00D260A4"/>
    <w:rsid w:val="00D26F15"/>
    <w:rsid w:val="00D318B5"/>
    <w:rsid w:val="00D57030"/>
    <w:rsid w:val="00D744E8"/>
    <w:rsid w:val="00D7767B"/>
    <w:rsid w:val="00D84AFD"/>
    <w:rsid w:val="00DF4643"/>
    <w:rsid w:val="00E06271"/>
    <w:rsid w:val="00E31D1A"/>
    <w:rsid w:val="00E35D6E"/>
    <w:rsid w:val="00E62751"/>
    <w:rsid w:val="00E62F35"/>
    <w:rsid w:val="00E635F6"/>
    <w:rsid w:val="00E769A7"/>
    <w:rsid w:val="00E83372"/>
    <w:rsid w:val="00E9419A"/>
    <w:rsid w:val="00E953BB"/>
    <w:rsid w:val="00E97585"/>
    <w:rsid w:val="00EA522F"/>
    <w:rsid w:val="00EB24A8"/>
    <w:rsid w:val="00EB4173"/>
    <w:rsid w:val="00EB424A"/>
    <w:rsid w:val="00EC3BFA"/>
    <w:rsid w:val="00ED28D3"/>
    <w:rsid w:val="00EF2812"/>
    <w:rsid w:val="00EF5AB0"/>
    <w:rsid w:val="00F172B3"/>
    <w:rsid w:val="00F46A63"/>
    <w:rsid w:val="00F57AC1"/>
    <w:rsid w:val="00F6203A"/>
    <w:rsid w:val="00F6543E"/>
    <w:rsid w:val="00F658DB"/>
    <w:rsid w:val="00F66E6D"/>
    <w:rsid w:val="00F75EFF"/>
    <w:rsid w:val="00FA2680"/>
    <w:rsid w:val="00FB2346"/>
    <w:rsid w:val="00FB59A2"/>
    <w:rsid w:val="00FD369D"/>
    <w:rsid w:val="00FD59AE"/>
    <w:rsid w:val="00FD6ED4"/>
    <w:rsid w:val="00FD711A"/>
    <w:rsid w:val="00FE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13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135BE"/>
  </w:style>
  <w:style w:type="paragraph" w:styleId="Zpat">
    <w:name w:val="footer"/>
    <w:basedOn w:val="Normln"/>
    <w:link w:val="ZpatChar"/>
    <w:uiPriority w:val="99"/>
    <w:unhideWhenUsed/>
    <w:rsid w:val="00713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35BE"/>
  </w:style>
  <w:style w:type="paragraph" w:customStyle="1" w:styleId="zhlav0">
    <w:name w:val="záhlaví"/>
    <w:aliases w:val="azurový název dokumentu"/>
    <w:rsid w:val="007135BE"/>
    <w:pPr>
      <w:spacing w:after="0" w:line="240" w:lineRule="auto"/>
      <w:jc w:val="right"/>
    </w:pPr>
    <w:rPr>
      <w:rFonts w:ascii="Arial" w:eastAsia="Times New Roman" w:hAnsi="Arial" w:cs="Arial"/>
      <w:b/>
      <w:snapToGrid w:val="0"/>
      <w:color w:val="00ADD0"/>
      <w:sz w:val="40"/>
      <w:szCs w:val="4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5E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728CA"/>
    <w:pPr>
      <w:ind w:left="720"/>
      <w:contextualSpacing/>
    </w:pPr>
  </w:style>
  <w:style w:type="table" w:styleId="Mkatabulky">
    <w:name w:val="Table Grid"/>
    <w:basedOn w:val="Normlntabulka"/>
    <w:uiPriority w:val="59"/>
    <w:rsid w:val="001E6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971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71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71E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71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71E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13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135BE"/>
  </w:style>
  <w:style w:type="paragraph" w:styleId="Zpat">
    <w:name w:val="footer"/>
    <w:basedOn w:val="Normln"/>
    <w:link w:val="ZpatChar"/>
    <w:uiPriority w:val="99"/>
    <w:unhideWhenUsed/>
    <w:rsid w:val="00713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35BE"/>
  </w:style>
  <w:style w:type="paragraph" w:customStyle="1" w:styleId="zhlav0">
    <w:name w:val="záhlaví"/>
    <w:aliases w:val="azurový název dokumentu"/>
    <w:rsid w:val="007135BE"/>
    <w:pPr>
      <w:spacing w:after="0" w:line="240" w:lineRule="auto"/>
      <w:jc w:val="right"/>
    </w:pPr>
    <w:rPr>
      <w:rFonts w:ascii="Arial" w:eastAsia="Times New Roman" w:hAnsi="Arial" w:cs="Arial"/>
      <w:b/>
      <w:snapToGrid w:val="0"/>
      <w:color w:val="00ADD0"/>
      <w:sz w:val="40"/>
      <w:szCs w:val="4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5E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728CA"/>
    <w:pPr>
      <w:ind w:left="720"/>
      <w:contextualSpacing/>
    </w:pPr>
  </w:style>
  <w:style w:type="table" w:styleId="Mkatabulky">
    <w:name w:val="Table Grid"/>
    <w:basedOn w:val="Normlntabulka"/>
    <w:uiPriority w:val="59"/>
    <w:rsid w:val="001E6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971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71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71E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71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71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DDD62-7B37-40FE-9C7E-5AB4CA499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4</Pages>
  <Words>752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Bělíčková Martina</dc:creator>
  <cp:lastModifiedBy>Skupinová Olga</cp:lastModifiedBy>
  <cp:revision>23</cp:revision>
  <dcterms:created xsi:type="dcterms:W3CDTF">2016-07-27T08:25:00Z</dcterms:created>
  <dcterms:modified xsi:type="dcterms:W3CDTF">2016-10-06T12:19:00Z</dcterms:modified>
</cp:coreProperties>
</file>