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9E6A21" w:rsidRPr="009E6A21">
        <w:rPr>
          <w:rFonts w:ascii="Arial" w:hAnsi="Arial" w:cs="Arial"/>
          <w:b/>
          <w:sz w:val="32"/>
          <w:szCs w:val="32"/>
          <w:lang w:eastAsia="cs-CZ"/>
        </w:rPr>
        <w:t>Oprava volného bytu č. 3 na ul. Hornopolní 2851/49 v Moravské Ostravě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E6A2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E6A2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194B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E6A21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30</cp:revision>
  <cp:lastPrinted>2016-12-05T14:24:00Z</cp:lastPrinted>
  <dcterms:created xsi:type="dcterms:W3CDTF">2016-10-19T10:43:00Z</dcterms:created>
  <dcterms:modified xsi:type="dcterms:W3CDTF">2017-06-19T05:40:00Z</dcterms:modified>
</cp:coreProperties>
</file>